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0D" w:rsidRPr="00916DB0" w:rsidRDefault="00BE56AC">
      <w:pPr>
        <w:rPr>
          <w:sz w:val="22"/>
          <w:szCs w:val="22"/>
          <w:lang w:val="sr-Latn-RS"/>
        </w:rPr>
      </w:pPr>
      <w:r>
        <w:rPr>
          <w:b/>
          <w:sz w:val="22"/>
          <w:szCs w:val="22"/>
        </w:rPr>
        <w:t xml:space="preserve">Број: </w:t>
      </w:r>
      <w:r w:rsidR="00916DB0">
        <w:rPr>
          <w:b/>
          <w:sz w:val="22"/>
          <w:szCs w:val="22"/>
          <w:lang w:val="sr-Latn-RS"/>
        </w:rPr>
        <w:t>2104</w:t>
      </w:r>
    </w:p>
    <w:p w:rsidR="008E030D" w:rsidRPr="00916DB0" w:rsidRDefault="00BE56AC">
      <w:pPr>
        <w:rPr>
          <w:sz w:val="22"/>
          <w:szCs w:val="22"/>
          <w:lang w:val="sr-Latn-RS"/>
        </w:rPr>
      </w:pPr>
      <w:r>
        <w:rPr>
          <w:b/>
          <w:sz w:val="22"/>
          <w:szCs w:val="22"/>
        </w:rPr>
        <w:t xml:space="preserve">Датум: </w:t>
      </w:r>
      <w:r w:rsidR="00916DB0">
        <w:rPr>
          <w:b/>
          <w:sz w:val="22"/>
          <w:szCs w:val="22"/>
          <w:lang w:val="sr-Latn-RS"/>
        </w:rPr>
        <w:t>11.06.2019</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shd w:val="clear" w:color="auto" w:fill="C6D9F1"/>
        <w:jc w:val="center"/>
        <w:rPr>
          <w:rFonts w:ascii="Arial" w:eastAsia="Arial" w:hAnsi="Arial" w:cs="Arial"/>
          <w:sz w:val="32"/>
          <w:szCs w:val="3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6"/>
          <w:szCs w:val="36"/>
        </w:rPr>
      </w:pPr>
      <w:r>
        <w:rPr>
          <w:b/>
          <w:sz w:val="36"/>
          <w:szCs w:val="36"/>
        </w:rPr>
        <w:t>ЈАВНА НАБАВКА – ДОБРА</w:t>
      </w:r>
    </w:p>
    <w:p w:rsidR="008E030D" w:rsidRPr="00F914E2" w:rsidRDefault="00F914E2">
      <w:pPr>
        <w:shd w:val="clear" w:color="auto" w:fill="C6D9F1"/>
        <w:jc w:val="center"/>
        <w:rPr>
          <w:sz w:val="36"/>
          <w:szCs w:val="36"/>
          <w:lang w:val="sr-Cyrl-RS"/>
        </w:rPr>
      </w:pPr>
      <w:r>
        <w:rPr>
          <w:b/>
          <w:sz w:val="36"/>
          <w:szCs w:val="36"/>
          <w:lang w:val="sr-Cyrl-RS"/>
        </w:rPr>
        <w:t>НАБАВКА И УГРАДЊА ЕЛЕКТРИЧНОГ КОТЛА СА ПРИПАДАЈУЋОМ ОПРЕМОМ</w:t>
      </w:r>
    </w:p>
    <w:p w:rsidR="008E030D" w:rsidRDefault="00BE56AC">
      <w:pPr>
        <w:shd w:val="clear" w:color="auto" w:fill="C6D9F1"/>
        <w:jc w:val="center"/>
        <w:rPr>
          <w:sz w:val="36"/>
          <w:szCs w:val="36"/>
        </w:rPr>
      </w:pPr>
      <w:r>
        <w:rPr>
          <w:b/>
          <w:sz w:val="36"/>
          <w:szCs w:val="36"/>
        </w:rPr>
        <w:t>на годишњем нивоу</w:t>
      </w:r>
    </w:p>
    <w:p w:rsidR="008E030D" w:rsidRDefault="00BE56AC">
      <w:pPr>
        <w:shd w:val="clear" w:color="auto" w:fill="C6D9F1"/>
        <w:jc w:val="center"/>
        <w:rPr>
          <w:sz w:val="36"/>
          <w:szCs w:val="36"/>
        </w:rPr>
      </w:pPr>
      <w:r>
        <w:rPr>
          <w:sz w:val="36"/>
          <w:szCs w:val="36"/>
        </w:rPr>
        <w:t>ЈАВНА НАБАВКА МАЛЕ ВРЕДНОСТИ</w:t>
      </w:r>
    </w:p>
    <w:p w:rsidR="008E030D" w:rsidRPr="00DC31C6" w:rsidRDefault="00BE56AC">
      <w:pPr>
        <w:shd w:val="clear" w:color="auto" w:fill="C6D9F1"/>
        <w:jc w:val="center"/>
        <w:rPr>
          <w:sz w:val="36"/>
          <w:szCs w:val="36"/>
          <w:lang w:val="sr-Cyrl-CS"/>
        </w:rPr>
      </w:pPr>
      <w:r>
        <w:rPr>
          <w:sz w:val="36"/>
          <w:szCs w:val="36"/>
        </w:rPr>
        <w:t xml:space="preserve">ЈАВНА НАБАВКА бр. </w:t>
      </w:r>
      <w:r w:rsidR="00F914E2">
        <w:rPr>
          <w:sz w:val="36"/>
          <w:szCs w:val="36"/>
          <w:lang w:val="sr-Cyrl-CS"/>
        </w:rPr>
        <w:t>2</w:t>
      </w:r>
      <w:r w:rsidR="00EA0987">
        <w:rPr>
          <w:sz w:val="36"/>
          <w:szCs w:val="36"/>
          <w:lang w:val="sr-Cyrl-CS"/>
        </w:rPr>
        <w:t>-1</w:t>
      </w:r>
      <w:r w:rsidR="00F914E2">
        <w:rPr>
          <w:sz w:val="36"/>
          <w:szCs w:val="36"/>
          <w:lang w:val="sr-Cyrl-CS"/>
        </w:rPr>
        <w:t>/19</w:t>
      </w:r>
    </w:p>
    <w:p w:rsidR="008E030D" w:rsidRDefault="008E030D">
      <w:pPr>
        <w:shd w:val="clear" w:color="auto" w:fill="C6D9F1"/>
        <w:jc w:val="center"/>
        <w:rPr>
          <w:sz w:val="32"/>
          <w:szCs w:val="3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32"/>
          <w:szCs w:val="32"/>
        </w:rPr>
      </w:pPr>
    </w:p>
    <w:p w:rsidR="008E030D" w:rsidRDefault="00BE56AC">
      <w:pPr>
        <w:jc w:val="center"/>
        <w:rPr>
          <w:sz w:val="28"/>
          <w:szCs w:val="28"/>
        </w:rPr>
      </w:pPr>
      <w:r>
        <w:rPr>
          <w:sz w:val="28"/>
          <w:szCs w:val="28"/>
        </w:rPr>
        <w:t>Oбјављено на Порталу јавних набавки и интернет страни наручиоца</w:t>
      </w: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tbl>
      <w:tblPr>
        <w:tblStyle w:val="a"/>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000" w:firstRow="0" w:lastRow="0" w:firstColumn="0" w:lastColumn="0" w:noHBand="0" w:noVBand="0"/>
      </w:tblPr>
      <w:tblGrid>
        <w:gridCol w:w="5363"/>
        <w:gridCol w:w="5363"/>
      </w:tblGrid>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BE56AC">
            <w:pPr>
              <w:jc w:val="both"/>
              <w:rPr>
                <w:sz w:val="40"/>
                <w:szCs w:val="40"/>
              </w:rPr>
            </w:pPr>
            <w:r w:rsidRPr="00F914E2">
              <w:rPr>
                <w:sz w:val="40"/>
                <w:szCs w:val="40"/>
              </w:rPr>
              <w:t>Рок за подношење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DB71E1">
            <w:pPr>
              <w:jc w:val="center"/>
              <w:rPr>
                <w:sz w:val="40"/>
                <w:szCs w:val="40"/>
              </w:rPr>
            </w:pPr>
            <w:r>
              <w:rPr>
                <w:sz w:val="40"/>
                <w:szCs w:val="40"/>
                <w:lang w:val="sr-Cyrl-RS"/>
              </w:rPr>
              <w:t xml:space="preserve"> </w:t>
            </w:r>
            <w:r w:rsidR="00F914E2" w:rsidRPr="00F914E2">
              <w:rPr>
                <w:sz w:val="40"/>
                <w:szCs w:val="40"/>
                <w:lang w:val="sr-Cyrl-RS"/>
              </w:rPr>
              <w:t>2</w:t>
            </w:r>
            <w:r w:rsidR="00EA0987">
              <w:rPr>
                <w:sz w:val="40"/>
                <w:szCs w:val="40"/>
                <w:lang w:val="sr-Cyrl-RS"/>
              </w:rPr>
              <w:t>0</w:t>
            </w:r>
            <w:r w:rsidR="00BE56AC" w:rsidRPr="00F914E2">
              <w:rPr>
                <w:sz w:val="40"/>
                <w:szCs w:val="40"/>
              </w:rPr>
              <w:t>.0</w:t>
            </w:r>
            <w:r w:rsidR="00EA0987">
              <w:rPr>
                <w:sz w:val="40"/>
                <w:szCs w:val="40"/>
                <w:lang w:val="sr-Cyrl-RS"/>
              </w:rPr>
              <w:t>6</w:t>
            </w:r>
            <w:r w:rsidR="00BE56AC" w:rsidRPr="00F914E2">
              <w:rPr>
                <w:sz w:val="40"/>
                <w:szCs w:val="40"/>
              </w:rPr>
              <w:t>.201</w:t>
            </w:r>
            <w:r w:rsidR="00DC31C6" w:rsidRPr="00F914E2">
              <w:rPr>
                <w:sz w:val="40"/>
                <w:szCs w:val="40"/>
                <w:lang w:val="sr-Cyrl-CS"/>
              </w:rPr>
              <w:t>9</w:t>
            </w:r>
            <w:r w:rsidR="00BE56AC" w:rsidRPr="00F914E2">
              <w:rPr>
                <w:sz w:val="40"/>
                <w:szCs w:val="40"/>
              </w:rPr>
              <w:t>. год. до 11:30 сати</w:t>
            </w:r>
          </w:p>
        </w:tc>
      </w:tr>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BE56AC">
            <w:pPr>
              <w:jc w:val="both"/>
              <w:rPr>
                <w:sz w:val="40"/>
                <w:szCs w:val="40"/>
              </w:rPr>
            </w:pPr>
            <w:r w:rsidRPr="00F914E2">
              <w:rPr>
                <w:sz w:val="40"/>
                <w:szCs w:val="40"/>
              </w:rPr>
              <w:t>Јавно отварање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F914E2">
            <w:pPr>
              <w:jc w:val="center"/>
              <w:rPr>
                <w:sz w:val="40"/>
                <w:szCs w:val="40"/>
              </w:rPr>
            </w:pPr>
            <w:r w:rsidRPr="00F914E2">
              <w:rPr>
                <w:sz w:val="40"/>
                <w:szCs w:val="40"/>
                <w:lang w:val="sr-Cyrl-RS"/>
              </w:rPr>
              <w:t>2</w:t>
            </w:r>
            <w:r w:rsidR="00EA0987">
              <w:rPr>
                <w:sz w:val="40"/>
                <w:szCs w:val="40"/>
                <w:lang w:val="sr-Cyrl-RS"/>
              </w:rPr>
              <w:t>0</w:t>
            </w:r>
            <w:r w:rsidR="00BE56AC" w:rsidRPr="00F914E2">
              <w:rPr>
                <w:sz w:val="40"/>
                <w:szCs w:val="40"/>
              </w:rPr>
              <w:t>.0</w:t>
            </w:r>
            <w:r w:rsidR="00EA0987">
              <w:rPr>
                <w:sz w:val="40"/>
                <w:szCs w:val="40"/>
                <w:lang w:val="sr-Cyrl-RS"/>
              </w:rPr>
              <w:t>6</w:t>
            </w:r>
            <w:r w:rsidR="00BE56AC" w:rsidRPr="00F914E2">
              <w:rPr>
                <w:sz w:val="40"/>
                <w:szCs w:val="40"/>
              </w:rPr>
              <w:t>.201</w:t>
            </w:r>
            <w:r w:rsidR="00DC31C6" w:rsidRPr="00F914E2">
              <w:rPr>
                <w:sz w:val="40"/>
                <w:szCs w:val="40"/>
                <w:lang w:val="sr-Cyrl-CS"/>
              </w:rPr>
              <w:t>9</w:t>
            </w:r>
            <w:r w:rsidR="00BE56AC" w:rsidRPr="00F914E2">
              <w:rPr>
                <w:sz w:val="40"/>
                <w:szCs w:val="40"/>
              </w:rPr>
              <w:t>. год. у 12:00 сати</w:t>
            </w:r>
          </w:p>
        </w:tc>
      </w:tr>
    </w:tbl>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EA0987">
      <w:pPr>
        <w:jc w:val="center"/>
        <w:rPr>
          <w:sz w:val="32"/>
          <w:szCs w:val="32"/>
          <w:lang w:val="sr-Cyrl-CS"/>
        </w:rPr>
      </w:pPr>
      <w:r>
        <w:rPr>
          <w:sz w:val="32"/>
          <w:szCs w:val="32"/>
          <w:lang w:val="sr-Cyrl-CS"/>
        </w:rPr>
        <w:t>Јун</w:t>
      </w:r>
      <w:r w:rsidR="00BE56AC">
        <w:rPr>
          <w:sz w:val="32"/>
          <w:szCs w:val="32"/>
        </w:rPr>
        <w:t xml:space="preserve"> 201</w:t>
      </w:r>
      <w:r w:rsidR="00DC31C6">
        <w:rPr>
          <w:sz w:val="32"/>
          <w:szCs w:val="32"/>
          <w:lang w:val="sr-Cyrl-CS"/>
        </w:rPr>
        <w:t>9</w:t>
      </w:r>
      <w:r w:rsidR="00BE56AC">
        <w:rPr>
          <w:sz w:val="32"/>
          <w:szCs w:val="32"/>
        </w:rPr>
        <w:t xml:space="preserve"> године.</w:t>
      </w:r>
    </w:p>
    <w:p w:rsidR="008E030D" w:rsidRPr="00916DB0" w:rsidRDefault="00BE56AC">
      <w:pPr>
        <w:jc w:val="both"/>
        <w:rPr>
          <w:sz w:val="22"/>
          <w:szCs w:val="22"/>
        </w:rPr>
      </w:pPr>
      <w:r w:rsidRPr="00916DB0">
        <w:rPr>
          <w:sz w:val="22"/>
          <w:szCs w:val="22"/>
        </w:rPr>
        <w:lastRenderedPageBreak/>
        <w:t xml:space="preserve">На основу члана 39. и 61. Закона о јавним набавкама („Сл. Гласник РС” бр. 124/2012, 14/2015 и 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 </w:t>
      </w:r>
      <w:r w:rsidR="00EA0987" w:rsidRPr="00916DB0">
        <w:rPr>
          <w:sz w:val="22"/>
          <w:szCs w:val="22"/>
          <w:lang w:val="sr-Cyrl-RS"/>
        </w:rPr>
        <w:t>2095</w:t>
      </w:r>
      <w:r w:rsidRPr="00916DB0">
        <w:rPr>
          <w:sz w:val="22"/>
          <w:szCs w:val="22"/>
        </w:rPr>
        <w:t xml:space="preserve"> од </w:t>
      </w:r>
      <w:r w:rsidR="00EA0987" w:rsidRPr="00916DB0">
        <w:rPr>
          <w:sz w:val="22"/>
          <w:szCs w:val="22"/>
          <w:lang w:val="sr-Cyrl-RS"/>
        </w:rPr>
        <w:t>11.06.2019</w:t>
      </w:r>
      <w:r w:rsidRPr="00916DB0">
        <w:rPr>
          <w:sz w:val="22"/>
          <w:szCs w:val="22"/>
        </w:rPr>
        <w:t xml:space="preserve"> год.) и Решења о образовању Комисије за јавну набавку мале вредности (бр. </w:t>
      </w:r>
      <w:r w:rsidR="00EA0987" w:rsidRPr="00916DB0">
        <w:rPr>
          <w:sz w:val="22"/>
          <w:szCs w:val="22"/>
          <w:lang w:val="sr-Cyrl-RS"/>
        </w:rPr>
        <w:t>2096</w:t>
      </w:r>
      <w:r w:rsidRPr="00916DB0">
        <w:rPr>
          <w:sz w:val="22"/>
          <w:szCs w:val="22"/>
        </w:rPr>
        <w:t xml:space="preserve"> oд </w:t>
      </w:r>
      <w:r w:rsidR="00EA0987" w:rsidRPr="00916DB0">
        <w:rPr>
          <w:sz w:val="22"/>
          <w:szCs w:val="22"/>
          <w:lang w:val="sr-Cyrl-RS"/>
        </w:rPr>
        <w:t>11.06.2019</w:t>
      </w:r>
      <w:r w:rsidR="008A5C08" w:rsidRPr="00916DB0">
        <w:rPr>
          <w:sz w:val="22"/>
          <w:szCs w:val="22"/>
          <w:lang w:val="sr-Cyrl-RS"/>
        </w:rPr>
        <w:t xml:space="preserve"> </w:t>
      </w:r>
      <w:r w:rsidRPr="00916DB0">
        <w:rPr>
          <w:sz w:val="22"/>
          <w:szCs w:val="22"/>
        </w:rPr>
        <w:t>год.), припремљена је: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2"/>
          <w:szCs w:val="32"/>
        </w:rPr>
      </w:pPr>
      <w:r>
        <w:rPr>
          <w:b/>
          <w:sz w:val="32"/>
          <w:szCs w:val="32"/>
        </w:rPr>
        <w:t>ЈАВНА НАБАВКА – ДОБРА</w:t>
      </w:r>
    </w:p>
    <w:p w:rsidR="008E030D" w:rsidRPr="00F914E2" w:rsidRDefault="00F914E2">
      <w:pPr>
        <w:shd w:val="clear" w:color="auto" w:fill="C6D9F1"/>
        <w:jc w:val="center"/>
        <w:rPr>
          <w:sz w:val="32"/>
          <w:szCs w:val="32"/>
          <w:lang w:val="sr-Cyrl-RS"/>
        </w:rPr>
      </w:pPr>
      <w:r>
        <w:rPr>
          <w:b/>
          <w:sz w:val="32"/>
          <w:szCs w:val="32"/>
          <w:lang w:val="sr-Cyrl-RS"/>
        </w:rPr>
        <w:t>НАБАВКА И УГРАДЊА ЕЛЕКТРИЧНОГ КОТЛА СА ПРИПАДАЈУЋОМ ОПРЕМОМ</w:t>
      </w:r>
    </w:p>
    <w:p w:rsidR="008E030D" w:rsidRDefault="00BE56AC">
      <w:pPr>
        <w:shd w:val="clear" w:color="auto" w:fill="C6D9F1"/>
        <w:jc w:val="center"/>
        <w:rPr>
          <w:sz w:val="32"/>
          <w:szCs w:val="32"/>
        </w:rPr>
      </w:pPr>
      <w:r>
        <w:rPr>
          <w:sz w:val="32"/>
          <w:szCs w:val="32"/>
        </w:rPr>
        <w:t>ЈАВНА НАБАВКА МАЛЕ ВРЕДНОСТИ</w:t>
      </w:r>
    </w:p>
    <w:p w:rsidR="008E030D" w:rsidRPr="00DC31C6" w:rsidRDefault="00BE56AC">
      <w:pPr>
        <w:shd w:val="clear" w:color="auto" w:fill="C6D9F1"/>
        <w:jc w:val="center"/>
        <w:rPr>
          <w:sz w:val="32"/>
          <w:szCs w:val="32"/>
          <w:lang w:val="sr-Cyrl-CS"/>
        </w:rPr>
      </w:pPr>
      <w:r>
        <w:rPr>
          <w:sz w:val="32"/>
          <w:szCs w:val="32"/>
        </w:rPr>
        <w:t xml:space="preserve">ЈАВНА НАБАВКА бр. </w:t>
      </w:r>
      <w:r w:rsidR="00F914E2">
        <w:rPr>
          <w:sz w:val="32"/>
          <w:szCs w:val="32"/>
          <w:lang w:val="sr-Cyrl-CS"/>
        </w:rPr>
        <w:t>2</w:t>
      </w:r>
      <w:r w:rsidR="00EA0987">
        <w:rPr>
          <w:sz w:val="32"/>
          <w:szCs w:val="32"/>
          <w:lang w:val="sr-Cyrl-CS"/>
        </w:rPr>
        <w:t>-1</w:t>
      </w:r>
      <w:r w:rsidR="00DC31C6">
        <w:rPr>
          <w:sz w:val="32"/>
          <w:szCs w:val="32"/>
          <w:lang w:val="sr-Cyrl-CS"/>
        </w:rPr>
        <w:t>/19</w:t>
      </w:r>
    </w:p>
    <w:p w:rsidR="008E030D" w:rsidRDefault="008E030D">
      <w:pPr>
        <w:jc w:val="center"/>
        <w:rPr>
          <w:sz w:val="22"/>
          <w:szCs w:val="22"/>
        </w:rPr>
      </w:pPr>
    </w:p>
    <w:p w:rsidR="008E030D" w:rsidRDefault="008E030D">
      <w:pPr>
        <w:jc w:val="center"/>
        <w:rPr>
          <w:sz w:val="22"/>
          <w:szCs w:val="22"/>
        </w:rPr>
      </w:pPr>
    </w:p>
    <w:p w:rsidR="008E030D" w:rsidRDefault="008E030D">
      <w:pPr>
        <w:rPr>
          <w:sz w:val="22"/>
          <w:szCs w:val="22"/>
        </w:rPr>
      </w:pPr>
    </w:p>
    <w:p w:rsidR="008E030D" w:rsidRDefault="00BE56AC">
      <w:pPr>
        <w:rPr>
          <w:sz w:val="22"/>
          <w:szCs w:val="22"/>
        </w:rPr>
      </w:pPr>
      <w:r>
        <w:rPr>
          <w:b/>
          <w:sz w:val="22"/>
          <w:szCs w:val="22"/>
        </w:rPr>
        <w:t>Конкурсна документација садржи:</w:t>
      </w:r>
    </w:p>
    <w:p w:rsidR="008E030D" w:rsidRDefault="008E030D">
      <w:pPr>
        <w:rPr>
          <w:sz w:val="22"/>
          <w:szCs w:val="22"/>
        </w:rPr>
      </w:pPr>
    </w:p>
    <w:tbl>
      <w:tblPr>
        <w:tblStyle w:val="a0"/>
        <w:tblW w:w="8748"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357"/>
        <w:gridCol w:w="900"/>
      </w:tblGrid>
      <w:tr w:rsidR="008E030D">
        <w:tc>
          <w:tcPr>
            <w:tcW w:w="491" w:type="dxa"/>
            <w:vAlign w:val="center"/>
          </w:tcPr>
          <w:p w:rsidR="008E030D" w:rsidRDefault="00BE56AC">
            <w:pPr>
              <w:rPr>
                <w:sz w:val="22"/>
                <w:szCs w:val="22"/>
              </w:rPr>
            </w:pPr>
            <w:r>
              <w:rPr>
                <w:sz w:val="22"/>
                <w:szCs w:val="22"/>
              </w:rPr>
              <w:t>1.</w:t>
            </w:r>
          </w:p>
        </w:tc>
        <w:tc>
          <w:tcPr>
            <w:tcW w:w="7357" w:type="dxa"/>
          </w:tcPr>
          <w:p w:rsidR="008E030D" w:rsidRDefault="00BE56AC">
            <w:pPr>
              <w:jc w:val="both"/>
              <w:rPr>
                <w:color w:val="00000A"/>
                <w:sz w:val="22"/>
                <w:szCs w:val="22"/>
              </w:rPr>
            </w:pPr>
            <w:r>
              <w:rPr>
                <w:sz w:val="22"/>
                <w:szCs w:val="22"/>
              </w:rPr>
              <w:t>Општи подаци о јавној набавци</w:t>
            </w:r>
          </w:p>
        </w:tc>
        <w:tc>
          <w:tcPr>
            <w:tcW w:w="900" w:type="dxa"/>
            <w:vAlign w:val="center"/>
          </w:tcPr>
          <w:p w:rsidR="008E030D" w:rsidRDefault="00BE56AC">
            <w:pPr>
              <w:jc w:val="center"/>
              <w:rPr>
                <w:sz w:val="22"/>
                <w:szCs w:val="22"/>
              </w:rPr>
            </w:pPr>
            <w:r>
              <w:rPr>
                <w:sz w:val="22"/>
                <w:szCs w:val="22"/>
              </w:rPr>
              <w:t>4</w:t>
            </w:r>
          </w:p>
        </w:tc>
      </w:tr>
      <w:tr w:rsidR="008E030D">
        <w:tc>
          <w:tcPr>
            <w:tcW w:w="491" w:type="dxa"/>
            <w:vAlign w:val="center"/>
          </w:tcPr>
          <w:p w:rsidR="008E030D" w:rsidRDefault="00BE56AC">
            <w:pPr>
              <w:rPr>
                <w:sz w:val="22"/>
                <w:szCs w:val="22"/>
              </w:rPr>
            </w:pPr>
            <w:r>
              <w:rPr>
                <w:sz w:val="22"/>
                <w:szCs w:val="22"/>
              </w:rPr>
              <w:t>2.</w:t>
            </w:r>
          </w:p>
        </w:tc>
        <w:tc>
          <w:tcPr>
            <w:tcW w:w="7357" w:type="dxa"/>
          </w:tcPr>
          <w:p w:rsidR="008E030D" w:rsidRDefault="00BE56AC">
            <w:pPr>
              <w:jc w:val="both"/>
              <w:rPr>
                <w:color w:val="00000A"/>
                <w:sz w:val="22"/>
                <w:szCs w:val="22"/>
              </w:rPr>
            </w:pPr>
            <w:r>
              <w:rPr>
                <w:sz w:val="22"/>
                <w:szCs w:val="22"/>
              </w:rPr>
              <w:t>Подаци о предмету јавне набавке</w:t>
            </w:r>
          </w:p>
        </w:tc>
        <w:tc>
          <w:tcPr>
            <w:tcW w:w="900" w:type="dxa"/>
            <w:vAlign w:val="center"/>
          </w:tcPr>
          <w:p w:rsidR="008E030D" w:rsidRDefault="00BE56AC">
            <w:pPr>
              <w:jc w:val="center"/>
              <w:rPr>
                <w:sz w:val="22"/>
                <w:szCs w:val="22"/>
              </w:rPr>
            </w:pPr>
            <w:r>
              <w:rPr>
                <w:sz w:val="22"/>
                <w:szCs w:val="22"/>
              </w:rPr>
              <w:t>5</w:t>
            </w:r>
          </w:p>
        </w:tc>
      </w:tr>
      <w:tr w:rsidR="008E030D">
        <w:tc>
          <w:tcPr>
            <w:tcW w:w="491" w:type="dxa"/>
            <w:vAlign w:val="center"/>
          </w:tcPr>
          <w:p w:rsidR="008E030D" w:rsidRDefault="00BE56AC">
            <w:pPr>
              <w:rPr>
                <w:sz w:val="22"/>
                <w:szCs w:val="22"/>
              </w:rPr>
            </w:pPr>
            <w:r>
              <w:rPr>
                <w:sz w:val="22"/>
                <w:szCs w:val="22"/>
              </w:rPr>
              <w:t>3.</w:t>
            </w:r>
          </w:p>
        </w:tc>
        <w:tc>
          <w:tcPr>
            <w:tcW w:w="7357" w:type="dxa"/>
          </w:tcPr>
          <w:p w:rsidR="008E030D" w:rsidRDefault="00BE56AC">
            <w:pPr>
              <w:jc w:val="both"/>
              <w:rPr>
                <w:color w:val="00000A"/>
                <w:sz w:val="22"/>
                <w:szCs w:val="22"/>
              </w:rPr>
            </w:pPr>
            <w:r>
              <w:rPr>
                <w:sz w:val="22"/>
                <w:szCs w:val="22"/>
              </w:rPr>
              <w:t>Врста, техничке карактеристике, квалитет, количина и опис добара</w:t>
            </w:r>
          </w:p>
        </w:tc>
        <w:tc>
          <w:tcPr>
            <w:tcW w:w="900" w:type="dxa"/>
            <w:vAlign w:val="center"/>
          </w:tcPr>
          <w:p w:rsidR="008E030D" w:rsidRDefault="00BE56AC">
            <w:pPr>
              <w:jc w:val="center"/>
              <w:rPr>
                <w:sz w:val="22"/>
                <w:szCs w:val="22"/>
              </w:rPr>
            </w:pPr>
            <w:r>
              <w:rPr>
                <w:sz w:val="22"/>
                <w:szCs w:val="22"/>
              </w:rPr>
              <w:t>6</w:t>
            </w:r>
          </w:p>
        </w:tc>
      </w:tr>
      <w:tr w:rsidR="008E030D">
        <w:tc>
          <w:tcPr>
            <w:tcW w:w="491" w:type="dxa"/>
            <w:vAlign w:val="center"/>
          </w:tcPr>
          <w:p w:rsidR="008E030D" w:rsidRDefault="00BE56AC">
            <w:pPr>
              <w:rPr>
                <w:sz w:val="22"/>
                <w:szCs w:val="22"/>
              </w:rPr>
            </w:pPr>
            <w:r>
              <w:rPr>
                <w:sz w:val="22"/>
                <w:szCs w:val="22"/>
              </w:rPr>
              <w:t>4.</w:t>
            </w:r>
          </w:p>
        </w:tc>
        <w:tc>
          <w:tcPr>
            <w:tcW w:w="7357" w:type="dxa"/>
          </w:tcPr>
          <w:p w:rsidR="008E030D" w:rsidRDefault="00BE56AC">
            <w:pPr>
              <w:jc w:val="both"/>
              <w:rPr>
                <w:color w:val="00000A"/>
                <w:sz w:val="22"/>
                <w:szCs w:val="22"/>
              </w:rPr>
            </w:pPr>
            <w:r>
              <w:rPr>
                <w:sz w:val="22"/>
                <w:szCs w:val="22"/>
              </w:rPr>
              <w:t>Услови за учешће у поступку јавне набавке из чл. 75. и 76. Закона и упутство како се доказује испуњеност тих услова</w:t>
            </w:r>
          </w:p>
        </w:tc>
        <w:tc>
          <w:tcPr>
            <w:tcW w:w="900" w:type="dxa"/>
            <w:vAlign w:val="center"/>
          </w:tcPr>
          <w:p w:rsidR="008E030D" w:rsidRPr="00EC73A1" w:rsidRDefault="00EC73A1">
            <w:pPr>
              <w:jc w:val="center"/>
              <w:rPr>
                <w:sz w:val="22"/>
                <w:szCs w:val="22"/>
                <w:lang w:val="sr-Cyrl-RS"/>
              </w:rPr>
            </w:pPr>
            <w:r>
              <w:rPr>
                <w:sz w:val="22"/>
                <w:szCs w:val="22"/>
                <w:lang w:val="sr-Cyrl-RS"/>
              </w:rPr>
              <w:t>8</w:t>
            </w:r>
          </w:p>
        </w:tc>
      </w:tr>
      <w:tr w:rsidR="008E030D">
        <w:tc>
          <w:tcPr>
            <w:tcW w:w="491" w:type="dxa"/>
            <w:vAlign w:val="center"/>
          </w:tcPr>
          <w:p w:rsidR="008E030D" w:rsidRDefault="00BE56AC">
            <w:pPr>
              <w:rPr>
                <w:sz w:val="22"/>
                <w:szCs w:val="22"/>
              </w:rPr>
            </w:pPr>
            <w:r>
              <w:rPr>
                <w:sz w:val="22"/>
                <w:szCs w:val="22"/>
              </w:rPr>
              <w:t>5.</w:t>
            </w:r>
          </w:p>
        </w:tc>
        <w:tc>
          <w:tcPr>
            <w:tcW w:w="7357" w:type="dxa"/>
          </w:tcPr>
          <w:p w:rsidR="008E030D" w:rsidRDefault="00BE56AC">
            <w:pPr>
              <w:jc w:val="both"/>
              <w:rPr>
                <w:color w:val="00000A"/>
                <w:sz w:val="22"/>
                <w:szCs w:val="22"/>
              </w:rPr>
            </w:pPr>
            <w:r>
              <w:rPr>
                <w:sz w:val="22"/>
                <w:szCs w:val="22"/>
              </w:rPr>
              <w:t>Упутство понуђачима како да сачине понуду</w:t>
            </w:r>
          </w:p>
        </w:tc>
        <w:tc>
          <w:tcPr>
            <w:tcW w:w="900" w:type="dxa"/>
            <w:vAlign w:val="center"/>
          </w:tcPr>
          <w:p w:rsidR="008E030D" w:rsidRPr="00EC73A1" w:rsidRDefault="00EC73A1">
            <w:pPr>
              <w:jc w:val="center"/>
              <w:rPr>
                <w:sz w:val="22"/>
                <w:szCs w:val="22"/>
                <w:lang w:val="sr-Cyrl-RS"/>
              </w:rPr>
            </w:pPr>
            <w:r>
              <w:rPr>
                <w:sz w:val="22"/>
                <w:szCs w:val="22"/>
                <w:lang w:val="sr-Cyrl-RS"/>
              </w:rPr>
              <w:t>12</w:t>
            </w:r>
          </w:p>
        </w:tc>
      </w:tr>
      <w:tr w:rsidR="008E030D">
        <w:tc>
          <w:tcPr>
            <w:tcW w:w="491" w:type="dxa"/>
            <w:vAlign w:val="center"/>
          </w:tcPr>
          <w:p w:rsidR="008E030D" w:rsidRDefault="00BE56AC">
            <w:pPr>
              <w:rPr>
                <w:sz w:val="22"/>
                <w:szCs w:val="22"/>
              </w:rPr>
            </w:pPr>
            <w:r>
              <w:rPr>
                <w:sz w:val="22"/>
                <w:szCs w:val="22"/>
              </w:rPr>
              <w:t>6.</w:t>
            </w:r>
          </w:p>
        </w:tc>
        <w:tc>
          <w:tcPr>
            <w:tcW w:w="7357" w:type="dxa"/>
          </w:tcPr>
          <w:p w:rsidR="008E030D" w:rsidRDefault="00BE56AC">
            <w:pPr>
              <w:jc w:val="both"/>
              <w:rPr>
                <w:color w:val="00000A"/>
                <w:sz w:val="22"/>
                <w:szCs w:val="22"/>
              </w:rPr>
            </w:pPr>
            <w:r>
              <w:rPr>
                <w:sz w:val="22"/>
                <w:szCs w:val="22"/>
              </w:rPr>
              <w:t>Образац понуде</w:t>
            </w:r>
          </w:p>
        </w:tc>
        <w:tc>
          <w:tcPr>
            <w:tcW w:w="900" w:type="dxa"/>
            <w:vAlign w:val="center"/>
          </w:tcPr>
          <w:p w:rsidR="008E030D" w:rsidRPr="00EC73A1" w:rsidRDefault="00EC73A1">
            <w:pPr>
              <w:jc w:val="center"/>
              <w:rPr>
                <w:sz w:val="22"/>
                <w:szCs w:val="22"/>
                <w:lang w:val="sr-Cyrl-RS"/>
              </w:rPr>
            </w:pPr>
            <w:r>
              <w:rPr>
                <w:sz w:val="22"/>
                <w:szCs w:val="22"/>
                <w:lang w:val="sr-Cyrl-RS"/>
              </w:rPr>
              <w:t>21</w:t>
            </w:r>
          </w:p>
        </w:tc>
      </w:tr>
      <w:tr w:rsidR="008E030D">
        <w:tc>
          <w:tcPr>
            <w:tcW w:w="491" w:type="dxa"/>
            <w:vAlign w:val="center"/>
          </w:tcPr>
          <w:p w:rsidR="008E030D" w:rsidRDefault="00BE56AC">
            <w:pPr>
              <w:rPr>
                <w:sz w:val="22"/>
                <w:szCs w:val="22"/>
              </w:rPr>
            </w:pPr>
            <w:r>
              <w:rPr>
                <w:sz w:val="22"/>
                <w:szCs w:val="22"/>
              </w:rPr>
              <w:t>7.</w:t>
            </w:r>
          </w:p>
        </w:tc>
        <w:tc>
          <w:tcPr>
            <w:tcW w:w="7357" w:type="dxa"/>
          </w:tcPr>
          <w:p w:rsidR="008E030D" w:rsidRDefault="00BE56AC">
            <w:pPr>
              <w:jc w:val="both"/>
              <w:rPr>
                <w:color w:val="00000A"/>
                <w:sz w:val="22"/>
                <w:szCs w:val="22"/>
              </w:rPr>
            </w:pPr>
            <w:r>
              <w:rPr>
                <w:sz w:val="22"/>
                <w:szCs w:val="22"/>
              </w:rPr>
              <w:t>Модел уговора</w:t>
            </w:r>
          </w:p>
        </w:tc>
        <w:tc>
          <w:tcPr>
            <w:tcW w:w="900" w:type="dxa"/>
            <w:vAlign w:val="center"/>
          </w:tcPr>
          <w:p w:rsidR="008E030D" w:rsidRPr="00EC73A1" w:rsidRDefault="00EC73A1">
            <w:pPr>
              <w:jc w:val="center"/>
              <w:rPr>
                <w:sz w:val="22"/>
                <w:szCs w:val="22"/>
                <w:lang w:val="sr-Cyrl-RS"/>
              </w:rPr>
            </w:pPr>
            <w:r>
              <w:rPr>
                <w:sz w:val="22"/>
                <w:szCs w:val="22"/>
                <w:lang w:val="sr-Cyrl-RS"/>
              </w:rPr>
              <w:t>25</w:t>
            </w:r>
          </w:p>
        </w:tc>
      </w:tr>
      <w:tr w:rsidR="008E030D">
        <w:tc>
          <w:tcPr>
            <w:tcW w:w="491" w:type="dxa"/>
            <w:vAlign w:val="center"/>
          </w:tcPr>
          <w:p w:rsidR="008E030D" w:rsidRDefault="00BE56AC">
            <w:pPr>
              <w:rPr>
                <w:sz w:val="22"/>
                <w:szCs w:val="22"/>
              </w:rPr>
            </w:pPr>
            <w:r>
              <w:rPr>
                <w:sz w:val="22"/>
                <w:szCs w:val="22"/>
              </w:rPr>
              <w:t>8.</w:t>
            </w:r>
          </w:p>
        </w:tc>
        <w:tc>
          <w:tcPr>
            <w:tcW w:w="7357" w:type="dxa"/>
          </w:tcPr>
          <w:p w:rsidR="008E030D" w:rsidRDefault="00BE56AC">
            <w:pPr>
              <w:jc w:val="both"/>
              <w:rPr>
                <w:color w:val="00000A"/>
                <w:sz w:val="22"/>
                <w:szCs w:val="22"/>
              </w:rPr>
            </w:pPr>
            <w:r>
              <w:rPr>
                <w:sz w:val="22"/>
                <w:szCs w:val="22"/>
              </w:rPr>
              <w:t>Образац структуре ценe са упутством како да се попуни</w:t>
            </w:r>
          </w:p>
        </w:tc>
        <w:tc>
          <w:tcPr>
            <w:tcW w:w="900" w:type="dxa"/>
            <w:vAlign w:val="center"/>
          </w:tcPr>
          <w:p w:rsidR="008E030D" w:rsidRPr="00EC73A1" w:rsidRDefault="00EC73A1">
            <w:pPr>
              <w:jc w:val="center"/>
              <w:rPr>
                <w:sz w:val="22"/>
                <w:szCs w:val="22"/>
                <w:lang w:val="sr-Cyrl-RS"/>
              </w:rPr>
            </w:pPr>
            <w:r>
              <w:rPr>
                <w:sz w:val="22"/>
                <w:szCs w:val="22"/>
                <w:lang w:val="sr-Cyrl-RS"/>
              </w:rPr>
              <w:t>29</w:t>
            </w:r>
          </w:p>
        </w:tc>
      </w:tr>
      <w:tr w:rsidR="008E030D">
        <w:tc>
          <w:tcPr>
            <w:tcW w:w="491" w:type="dxa"/>
            <w:vAlign w:val="center"/>
          </w:tcPr>
          <w:p w:rsidR="008E030D" w:rsidRDefault="00BE56AC">
            <w:pPr>
              <w:rPr>
                <w:sz w:val="22"/>
                <w:szCs w:val="22"/>
              </w:rPr>
            </w:pPr>
            <w:r>
              <w:rPr>
                <w:sz w:val="22"/>
                <w:szCs w:val="22"/>
              </w:rPr>
              <w:t>9.</w:t>
            </w:r>
          </w:p>
        </w:tc>
        <w:tc>
          <w:tcPr>
            <w:tcW w:w="7357" w:type="dxa"/>
          </w:tcPr>
          <w:p w:rsidR="008E030D" w:rsidRDefault="00BE56AC">
            <w:pPr>
              <w:jc w:val="both"/>
              <w:rPr>
                <w:color w:val="00000A"/>
                <w:sz w:val="22"/>
                <w:szCs w:val="22"/>
              </w:rPr>
            </w:pPr>
            <w:r>
              <w:rPr>
                <w:sz w:val="22"/>
                <w:szCs w:val="22"/>
              </w:rPr>
              <w:t>Образац трошкова припреме понуде</w:t>
            </w:r>
          </w:p>
        </w:tc>
        <w:tc>
          <w:tcPr>
            <w:tcW w:w="900" w:type="dxa"/>
            <w:vAlign w:val="center"/>
          </w:tcPr>
          <w:p w:rsidR="008E030D" w:rsidRPr="00EC73A1" w:rsidRDefault="00EC73A1">
            <w:pPr>
              <w:jc w:val="center"/>
              <w:rPr>
                <w:sz w:val="22"/>
                <w:szCs w:val="22"/>
                <w:lang w:val="sr-Cyrl-RS"/>
              </w:rPr>
            </w:pPr>
            <w:r>
              <w:rPr>
                <w:sz w:val="22"/>
                <w:szCs w:val="22"/>
                <w:lang w:val="sr-Cyrl-RS"/>
              </w:rPr>
              <w:t>30</w:t>
            </w:r>
          </w:p>
        </w:tc>
      </w:tr>
      <w:tr w:rsidR="008E030D">
        <w:tc>
          <w:tcPr>
            <w:tcW w:w="491" w:type="dxa"/>
            <w:vAlign w:val="center"/>
          </w:tcPr>
          <w:p w:rsidR="008E030D" w:rsidRDefault="00BE56AC">
            <w:pPr>
              <w:rPr>
                <w:sz w:val="22"/>
                <w:szCs w:val="22"/>
              </w:rPr>
            </w:pPr>
            <w:r>
              <w:rPr>
                <w:sz w:val="22"/>
                <w:szCs w:val="22"/>
              </w:rPr>
              <w:t>10.</w:t>
            </w:r>
          </w:p>
        </w:tc>
        <w:tc>
          <w:tcPr>
            <w:tcW w:w="7357" w:type="dxa"/>
          </w:tcPr>
          <w:p w:rsidR="008E030D" w:rsidRDefault="00BE56AC">
            <w:pPr>
              <w:jc w:val="both"/>
              <w:rPr>
                <w:color w:val="00000A"/>
                <w:sz w:val="22"/>
                <w:szCs w:val="22"/>
              </w:rPr>
            </w:pPr>
            <w:r>
              <w:rPr>
                <w:sz w:val="22"/>
                <w:szCs w:val="22"/>
              </w:rPr>
              <w:t>Образац изјаве о независној понуди</w:t>
            </w:r>
          </w:p>
        </w:tc>
        <w:tc>
          <w:tcPr>
            <w:tcW w:w="900" w:type="dxa"/>
            <w:vAlign w:val="center"/>
          </w:tcPr>
          <w:p w:rsidR="008E030D" w:rsidRPr="00EC73A1" w:rsidRDefault="00EC73A1">
            <w:pPr>
              <w:jc w:val="center"/>
              <w:rPr>
                <w:sz w:val="22"/>
                <w:szCs w:val="22"/>
                <w:lang w:val="sr-Cyrl-RS"/>
              </w:rPr>
            </w:pPr>
            <w:r>
              <w:rPr>
                <w:sz w:val="22"/>
                <w:szCs w:val="22"/>
                <w:lang w:val="sr-Cyrl-RS"/>
              </w:rPr>
              <w:t>31</w:t>
            </w:r>
          </w:p>
        </w:tc>
      </w:tr>
      <w:tr w:rsidR="008E030D">
        <w:tc>
          <w:tcPr>
            <w:tcW w:w="491" w:type="dxa"/>
            <w:vAlign w:val="center"/>
          </w:tcPr>
          <w:p w:rsidR="008E030D" w:rsidRDefault="00BE56AC">
            <w:pPr>
              <w:rPr>
                <w:sz w:val="22"/>
                <w:szCs w:val="22"/>
              </w:rPr>
            </w:pPr>
            <w:r>
              <w:rPr>
                <w:sz w:val="22"/>
                <w:szCs w:val="22"/>
              </w:rPr>
              <w:t>11.</w:t>
            </w:r>
          </w:p>
        </w:tc>
        <w:tc>
          <w:tcPr>
            <w:tcW w:w="7357" w:type="dxa"/>
          </w:tcPr>
          <w:p w:rsidR="008E030D" w:rsidRDefault="00BE56AC">
            <w:pPr>
              <w:jc w:val="both"/>
              <w:rPr>
                <w:color w:val="00000A"/>
                <w:sz w:val="22"/>
                <w:szCs w:val="22"/>
              </w:rPr>
            </w:pPr>
            <w:r>
              <w:rPr>
                <w:color w:val="00000A"/>
                <w:sz w:val="22"/>
                <w:szCs w:val="22"/>
              </w:rPr>
              <w:t>Образац изјаве понуђача о финансијском обезбеђењу</w:t>
            </w:r>
          </w:p>
        </w:tc>
        <w:tc>
          <w:tcPr>
            <w:tcW w:w="900" w:type="dxa"/>
            <w:vAlign w:val="center"/>
          </w:tcPr>
          <w:p w:rsidR="008E030D" w:rsidRPr="00EC73A1" w:rsidRDefault="00EC73A1">
            <w:pPr>
              <w:jc w:val="center"/>
              <w:rPr>
                <w:sz w:val="22"/>
                <w:szCs w:val="22"/>
                <w:lang w:val="sr-Cyrl-RS"/>
              </w:rPr>
            </w:pPr>
            <w:r>
              <w:rPr>
                <w:sz w:val="22"/>
                <w:szCs w:val="22"/>
                <w:lang w:val="sr-Cyrl-RS"/>
              </w:rPr>
              <w:t>32</w:t>
            </w:r>
          </w:p>
        </w:tc>
      </w:tr>
      <w:tr w:rsidR="008E030D">
        <w:tc>
          <w:tcPr>
            <w:tcW w:w="491" w:type="dxa"/>
            <w:vAlign w:val="center"/>
          </w:tcPr>
          <w:p w:rsidR="008E030D" w:rsidRDefault="00BE56AC">
            <w:pPr>
              <w:rPr>
                <w:sz w:val="22"/>
                <w:szCs w:val="22"/>
              </w:rPr>
            </w:pPr>
            <w:r>
              <w:rPr>
                <w:sz w:val="22"/>
                <w:szCs w:val="22"/>
              </w:rPr>
              <w:t>12</w:t>
            </w:r>
          </w:p>
        </w:tc>
        <w:tc>
          <w:tcPr>
            <w:tcW w:w="7357" w:type="dxa"/>
          </w:tcPr>
          <w:p w:rsidR="008E030D" w:rsidRDefault="00BE56AC">
            <w:pPr>
              <w:rPr>
                <w:sz w:val="22"/>
                <w:szCs w:val="22"/>
              </w:rPr>
            </w:pPr>
            <w:r>
              <w:rPr>
                <w:sz w:val="22"/>
                <w:szCs w:val="22"/>
              </w:rPr>
              <w:t>Образац изјаве о поштовању обавеза из чл. 75. ст. 2.</w:t>
            </w:r>
          </w:p>
        </w:tc>
        <w:tc>
          <w:tcPr>
            <w:tcW w:w="900" w:type="dxa"/>
            <w:vAlign w:val="center"/>
          </w:tcPr>
          <w:p w:rsidR="008E030D" w:rsidRPr="00EC73A1" w:rsidRDefault="00EC73A1">
            <w:pPr>
              <w:jc w:val="center"/>
              <w:rPr>
                <w:sz w:val="22"/>
                <w:szCs w:val="22"/>
                <w:lang w:val="sr-Cyrl-RS"/>
              </w:rPr>
            </w:pPr>
            <w:r>
              <w:rPr>
                <w:sz w:val="22"/>
                <w:szCs w:val="22"/>
                <w:lang w:val="sr-Cyrl-RS"/>
              </w:rPr>
              <w:t>33-34</w:t>
            </w:r>
          </w:p>
        </w:tc>
      </w:tr>
      <w:tr w:rsidR="008E030D">
        <w:tc>
          <w:tcPr>
            <w:tcW w:w="491" w:type="dxa"/>
            <w:vAlign w:val="center"/>
          </w:tcPr>
          <w:p w:rsidR="008E030D" w:rsidRDefault="00BE56AC">
            <w:pPr>
              <w:rPr>
                <w:sz w:val="22"/>
                <w:szCs w:val="22"/>
              </w:rPr>
            </w:pPr>
            <w:r>
              <w:rPr>
                <w:sz w:val="22"/>
                <w:szCs w:val="22"/>
              </w:rPr>
              <w:t>13.</w:t>
            </w:r>
          </w:p>
        </w:tc>
        <w:tc>
          <w:tcPr>
            <w:tcW w:w="7357" w:type="dxa"/>
          </w:tcPr>
          <w:p w:rsidR="008E030D" w:rsidRDefault="00BE56AC">
            <w:pPr>
              <w:rPr>
                <w:sz w:val="22"/>
                <w:szCs w:val="22"/>
              </w:rPr>
            </w:pPr>
            <w:r>
              <w:rPr>
                <w:sz w:val="22"/>
                <w:szCs w:val="22"/>
              </w:rPr>
              <w:t>Образац изјаве понуђача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35</w:t>
            </w:r>
          </w:p>
        </w:tc>
      </w:tr>
      <w:tr w:rsidR="008E030D">
        <w:tc>
          <w:tcPr>
            <w:tcW w:w="491" w:type="dxa"/>
            <w:vAlign w:val="center"/>
          </w:tcPr>
          <w:p w:rsidR="008E030D" w:rsidRDefault="00BE56AC">
            <w:pPr>
              <w:rPr>
                <w:sz w:val="22"/>
                <w:szCs w:val="22"/>
              </w:rPr>
            </w:pPr>
            <w:r>
              <w:rPr>
                <w:sz w:val="22"/>
                <w:szCs w:val="22"/>
              </w:rPr>
              <w:t>14.</w:t>
            </w:r>
          </w:p>
        </w:tc>
        <w:tc>
          <w:tcPr>
            <w:tcW w:w="7357" w:type="dxa"/>
          </w:tcPr>
          <w:p w:rsidR="008E030D" w:rsidRDefault="00BE56AC">
            <w:pPr>
              <w:rPr>
                <w:sz w:val="22"/>
                <w:szCs w:val="22"/>
              </w:rPr>
            </w:pPr>
            <w:r>
              <w:rPr>
                <w:sz w:val="22"/>
                <w:szCs w:val="22"/>
              </w:rPr>
              <w:t>Образац изјаве подизвођача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36</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rPr>
          <w:color w:val="00000A"/>
        </w:rPr>
      </w:pPr>
      <w:r>
        <w:rPr>
          <w:b/>
          <w:i/>
          <w:color w:val="00000A"/>
        </w:rPr>
        <w:t xml:space="preserve">          </w:t>
      </w:r>
    </w:p>
    <w:p w:rsidR="008E030D" w:rsidRPr="00C96267" w:rsidRDefault="00BE56AC">
      <w:pPr>
        <w:rPr>
          <w:lang w:val="sr-Cyrl-RS"/>
        </w:rPr>
      </w:pPr>
      <w:r>
        <w:rPr>
          <w:b/>
          <w:i/>
          <w:color w:val="00000A"/>
        </w:rPr>
        <w:t xml:space="preserve"> Укупан број страна</w:t>
      </w:r>
      <w:r>
        <w:rPr>
          <w:i/>
          <w:color w:val="00000A"/>
        </w:rPr>
        <w:t>..................................................................................................................</w:t>
      </w:r>
      <w:r>
        <w:rPr>
          <w:b/>
          <w:i/>
          <w:color w:val="00000A"/>
        </w:rPr>
        <w:t>3</w:t>
      </w:r>
      <w:r w:rsidR="00C96267">
        <w:rPr>
          <w:b/>
          <w:i/>
          <w:color w:val="00000A"/>
          <w:lang w:val="sr-Cyrl-RS"/>
        </w:rPr>
        <w:t>6</w:t>
      </w:r>
    </w:p>
    <w:p w:rsidR="008E030D" w:rsidRDefault="008E030D">
      <w:pPr>
        <w:rPr>
          <w:sz w:val="22"/>
          <w:szCs w:val="22"/>
        </w:rPr>
      </w:pPr>
    </w:p>
    <w:p w:rsidR="008E030D" w:rsidRDefault="00BE56AC">
      <w:pPr>
        <w:rPr>
          <w:sz w:val="22"/>
          <w:szCs w:val="22"/>
        </w:rPr>
      </w:pPr>
      <w:r>
        <w:rPr>
          <w:b/>
          <w:sz w:val="22"/>
          <w:szCs w:val="22"/>
        </w:rPr>
        <w:lastRenderedPageBreak/>
        <w:t>Комисија:</w:t>
      </w:r>
    </w:p>
    <w:p w:rsidR="008E030D" w:rsidRDefault="008E030D">
      <w:pPr>
        <w:rPr>
          <w:sz w:val="22"/>
          <w:szCs w:val="22"/>
        </w:rPr>
      </w:pPr>
    </w:p>
    <w:p w:rsidR="008E030D" w:rsidRDefault="008E030D">
      <w:pPr>
        <w:rPr>
          <w:sz w:val="22"/>
          <w:szCs w:val="22"/>
        </w:rPr>
      </w:pPr>
    </w:p>
    <w:tbl>
      <w:tblPr>
        <w:tblStyle w:val="a1"/>
        <w:tblW w:w="8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886"/>
        <w:gridCol w:w="4879"/>
      </w:tblGrid>
      <w:tr w:rsidR="008E030D">
        <w:trPr>
          <w:trHeight w:val="340"/>
        </w:trPr>
        <w:tc>
          <w:tcPr>
            <w:tcW w:w="642" w:type="dxa"/>
            <w:vMerge w:val="restart"/>
            <w:vAlign w:val="center"/>
          </w:tcPr>
          <w:p w:rsidR="008E030D" w:rsidRDefault="00BE56AC">
            <w:pPr>
              <w:ind w:left="-360" w:firstLine="360"/>
              <w:jc w:val="center"/>
              <w:rPr>
                <w:sz w:val="22"/>
                <w:szCs w:val="22"/>
              </w:rPr>
            </w:pPr>
            <w:r>
              <w:rPr>
                <w:sz w:val="22"/>
                <w:szCs w:val="22"/>
              </w:rPr>
              <w:t>1.</w:t>
            </w:r>
          </w:p>
        </w:tc>
        <w:tc>
          <w:tcPr>
            <w:tcW w:w="2886" w:type="dxa"/>
          </w:tcPr>
          <w:p w:rsidR="008E030D" w:rsidRPr="00F914E2" w:rsidRDefault="00F914E2">
            <w:pPr>
              <w:rPr>
                <w:sz w:val="22"/>
                <w:szCs w:val="22"/>
                <w:lang w:val="sr-Cyrl-RS"/>
              </w:rPr>
            </w:pPr>
            <w:r>
              <w:rPr>
                <w:sz w:val="22"/>
                <w:szCs w:val="22"/>
                <w:lang w:val="sr-Cyrl-RS"/>
              </w:rPr>
              <w:t>Дејан Тасић</w:t>
            </w:r>
          </w:p>
        </w:tc>
        <w:tc>
          <w:tcPr>
            <w:tcW w:w="4879" w:type="dxa"/>
          </w:tcPr>
          <w:p w:rsidR="008E030D" w:rsidRDefault="00BE56AC">
            <w:pPr>
              <w:jc w:val="center"/>
              <w:rPr>
                <w:sz w:val="22"/>
                <w:szCs w:val="22"/>
              </w:rPr>
            </w:pPr>
            <w:r>
              <w:rPr>
                <w:sz w:val="22"/>
                <w:szCs w:val="22"/>
              </w:rPr>
              <w:t>председник</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F914E2" w:rsidRDefault="00FF7F17">
            <w:pPr>
              <w:rPr>
                <w:sz w:val="22"/>
                <w:szCs w:val="22"/>
                <w:lang w:val="sr-Cyrl-RS"/>
              </w:rPr>
            </w:pPr>
            <w:r>
              <w:rPr>
                <w:sz w:val="22"/>
                <w:szCs w:val="22"/>
                <w:lang w:val="sr-Cyrl-RS"/>
              </w:rPr>
              <w:t>Милош Стојановић</w:t>
            </w:r>
          </w:p>
        </w:tc>
        <w:tc>
          <w:tcPr>
            <w:tcW w:w="4879" w:type="dxa"/>
          </w:tcPr>
          <w:p w:rsidR="008E030D" w:rsidRDefault="00BE56AC">
            <w:pPr>
              <w:jc w:val="center"/>
              <w:rPr>
                <w:sz w:val="22"/>
                <w:szCs w:val="22"/>
              </w:rPr>
            </w:pPr>
            <w:r>
              <w:rPr>
                <w:sz w:val="22"/>
                <w:szCs w:val="22"/>
              </w:rPr>
              <w:t>заменик председника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2.</w:t>
            </w:r>
          </w:p>
        </w:tc>
        <w:tc>
          <w:tcPr>
            <w:tcW w:w="2886" w:type="dxa"/>
          </w:tcPr>
          <w:p w:rsidR="008E030D" w:rsidRPr="00DC31C6" w:rsidRDefault="00F914E2">
            <w:pPr>
              <w:rPr>
                <w:sz w:val="22"/>
                <w:szCs w:val="22"/>
                <w:lang w:val="sr-Cyrl-CS"/>
              </w:rPr>
            </w:pPr>
            <w:r>
              <w:rPr>
                <w:sz w:val="22"/>
                <w:szCs w:val="22"/>
                <w:lang w:val="sr-Cyrl-CS"/>
              </w:rPr>
              <w:t>Бојан Митић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DC31C6" w:rsidRDefault="00FF7F17">
            <w:pPr>
              <w:rPr>
                <w:sz w:val="22"/>
                <w:szCs w:val="22"/>
                <w:lang w:val="sr-Cyrl-CS"/>
              </w:rPr>
            </w:pPr>
            <w:r>
              <w:rPr>
                <w:sz w:val="22"/>
                <w:szCs w:val="22"/>
                <w:lang w:val="sr-Cyrl-CS"/>
              </w:rPr>
              <w:t>Иван Младеновић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3.</w:t>
            </w:r>
          </w:p>
        </w:tc>
        <w:tc>
          <w:tcPr>
            <w:tcW w:w="2886" w:type="dxa"/>
          </w:tcPr>
          <w:p w:rsidR="008E030D" w:rsidRPr="00F914E2" w:rsidRDefault="00F914E2">
            <w:pPr>
              <w:rPr>
                <w:sz w:val="22"/>
                <w:szCs w:val="22"/>
                <w:lang w:val="sr-Cyrl-RS"/>
              </w:rPr>
            </w:pPr>
            <w:r>
              <w:rPr>
                <w:sz w:val="22"/>
                <w:szCs w:val="22"/>
                <w:lang w:val="sr-Cyrl-RS"/>
              </w:rPr>
              <w:t>Миодраг Миленковић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0427C4" w:rsidRDefault="000427C4">
            <w:pPr>
              <w:rPr>
                <w:sz w:val="22"/>
                <w:szCs w:val="22"/>
                <w:lang w:val="sr-Cyrl-RS"/>
              </w:rPr>
            </w:pPr>
            <w:r>
              <w:rPr>
                <w:sz w:val="22"/>
                <w:szCs w:val="22"/>
                <w:lang w:val="sr-Cyrl-RS"/>
              </w:rPr>
              <w:t>Мића стојановић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Align w:val="center"/>
          </w:tcPr>
          <w:p w:rsidR="008E030D" w:rsidRDefault="00BE56AC">
            <w:pPr>
              <w:jc w:val="center"/>
              <w:rPr>
                <w:sz w:val="22"/>
                <w:szCs w:val="22"/>
              </w:rPr>
            </w:pPr>
            <w:r>
              <w:rPr>
                <w:sz w:val="22"/>
                <w:szCs w:val="22"/>
              </w:rPr>
              <w:t>4.</w:t>
            </w:r>
          </w:p>
        </w:tc>
        <w:tc>
          <w:tcPr>
            <w:tcW w:w="2886" w:type="dxa"/>
          </w:tcPr>
          <w:p w:rsidR="008E030D" w:rsidRDefault="00BE56AC">
            <w:pPr>
              <w:rPr>
                <w:sz w:val="22"/>
                <w:szCs w:val="22"/>
              </w:rPr>
            </w:pPr>
            <w:r>
              <w:rPr>
                <w:sz w:val="22"/>
                <w:szCs w:val="22"/>
              </w:rPr>
              <w:t>Душица Стаменковић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Align w:val="center"/>
          </w:tcPr>
          <w:p w:rsidR="008E030D" w:rsidRDefault="00BE56AC">
            <w:pPr>
              <w:jc w:val="center"/>
              <w:rPr>
                <w:sz w:val="22"/>
                <w:szCs w:val="22"/>
              </w:rPr>
            </w:pPr>
            <w:r>
              <w:rPr>
                <w:sz w:val="22"/>
                <w:szCs w:val="22"/>
              </w:rPr>
              <w:t>5.</w:t>
            </w:r>
          </w:p>
        </w:tc>
        <w:tc>
          <w:tcPr>
            <w:tcW w:w="2886" w:type="dxa"/>
          </w:tcPr>
          <w:p w:rsidR="008E030D" w:rsidRDefault="00BE56AC">
            <w:pPr>
              <w:rPr>
                <w:sz w:val="22"/>
                <w:szCs w:val="22"/>
              </w:rPr>
            </w:pPr>
            <w:r>
              <w:rPr>
                <w:sz w:val="22"/>
                <w:szCs w:val="22"/>
              </w:rPr>
              <w:t>Маја Стојановић</w:t>
            </w:r>
          </w:p>
        </w:tc>
        <w:tc>
          <w:tcPr>
            <w:tcW w:w="4879" w:type="dxa"/>
          </w:tcPr>
          <w:p w:rsidR="008E030D" w:rsidRDefault="00BE56AC">
            <w:pPr>
              <w:jc w:val="center"/>
              <w:rPr>
                <w:sz w:val="22"/>
                <w:szCs w:val="22"/>
              </w:rPr>
            </w:pPr>
            <w:r>
              <w:rPr>
                <w:sz w:val="22"/>
                <w:szCs w:val="22"/>
              </w:rPr>
              <w:t>члан</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F914E2" w:rsidRDefault="00F914E2">
      <w:pPr>
        <w:rPr>
          <w:sz w:val="22"/>
          <w:szCs w:val="22"/>
        </w:rPr>
      </w:pPr>
    </w:p>
    <w:p w:rsidR="00F914E2" w:rsidRDefault="00F914E2">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rFonts w:ascii="Arial" w:eastAsia="Arial" w:hAnsi="Arial" w:cs="Arial"/>
          <w:sz w:val="20"/>
          <w:szCs w:val="20"/>
        </w:rPr>
      </w:pPr>
      <w:r>
        <w:rPr>
          <w:b/>
          <w:sz w:val="28"/>
          <w:szCs w:val="28"/>
        </w:rPr>
        <w:lastRenderedPageBreak/>
        <w:t xml:space="preserve">1.   ОПШТИ ПОДАЦИ О ЈАВНОЈ НАБАВЦИ </w:t>
      </w:r>
    </w:p>
    <w:p w:rsidR="008E030D" w:rsidRDefault="008E030D">
      <w:pPr>
        <w:jc w:val="both"/>
        <w:rPr>
          <w:rFonts w:ascii="Arial" w:eastAsia="Arial" w:hAnsi="Arial" w:cs="Arial"/>
          <w:sz w:val="28"/>
          <w:szCs w:val="28"/>
        </w:rPr>
      </w:pPr>
    </w:p>
    <w:p w:rsidR="008E030D" w:rsidRDefault="00BE56AC">
      <w:pPr>
        <w:jc w:val="both"/>
        <w:rPr>
          <w:sz w:val="22"/>
          <w:szCs w:val="22"/>
        </w:rPr>
      </w:pPr>
      <w:r>
        <w:rPr>
          <w:b/>
          <w:sz w:val="22"/>
          <w:szCs w:val="22"/>
        </w:rPr>
        <w:t>1. Подаци о наручиоцу</w:t>
      </w:r>
    </w:p>
    <w:p w:rsidR="008E030D" w:rsidRDefault="00BE56AC">
      <w:pPr>
        <w:rPr>
          <w:sz w:val="22"/>
          <w:szCs w:val="22"/>
        </w:rPr>
      </w:pPr>
      <w:r>
        <w:rPr>
          <w:sz w:val="22"/>
          <w:szCs w:val="22"/>
        </w:rPr>
        <w:t>Наручилац:</w:t>
      </w:r>
      <w:r>
        <w:rPr>
          <w:b/>
          <w:sz w:val="22"/>
          <w:szCs w:val="22"/>
        </w:rPr>
        <w:t xml:space="preserve"> </w:t>
      </w:r>
      <w:r>
        <w:rPr>
          <w:sz w:val="22"/>
          <w:szCs w:val="22"/>
        </w:rPr>
        <w:t>Завод за јавно здравље Лесковац, Максима Ковачевића 11, 16000 Лесковац</w:t>
      </w:r>
    </w:p>
    <w:p w:rsidR="008E030D" w:rsidRDefault="00BE56AC">
      <w:pPr>
        <w:rPr>
          <w:sz w:val="22"/>
          <w:szCs w:val="22"/>
        </w:rPr>
      </w:pPr>
      <w:r>
        <w:rPr>
          <w:sz w:val="22"/>
          <w:szCs w:val="22"/>
        </w:rPr>
        <w:t>Врста поступка: Јавна набавка мале вредности</w:t>
      </w:r>
    </w:p>
    <w:p w:rsidR="008E030D" w:rsidRPr="00E6332E" w:rsidRDefault="00BE56AC">
      <w:pPr>
        <w:rPr>
          <w:sz w:val="22"/>
          <w:szCs w:val="22"/>
          <w:lang w:val="en-US"/>
        </w:rPr>
      </w:pPr>
      <w:r>
        <w:rPr>
          <w:sz w:val="22"/>
          <w:szCs w:val="22"/>
        </w:rPr>
        <w:t>Редни број: ЈНМВ</w:t>
      </w:r>
      <w:r w:rsidR="00EA0987">
        <w:rPr>
          <w:sz w:val="22"/>
          <w:szCs w:val="22"/>
          <w:lang w:val="sr-Cyrl-RS"/>
        </w:rPr>
        <w:t xml:space="preserve"> </w:t>
      </w:r>
      <w:r w:rsidR="00EA0987">
        <w:rPr>
          <w:sz w:val="22"/>
          <w:szCs w:val="22"/>
          <w:lang w:val="sr-Cyrl-CS"/>
        </w:rPr>
        <w:t>2-1/19</w:t>
      </w:r>
    </w:p>
    <w:p w:rsidR="008E030D" w:rsidRDefault="008E030D">
      <w:pPr>
        <w:rPr>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Јавна набавка није обликована по партијама</w:t>
      </w:r>
    </w:p>
    <w:p w:rsidR="008E030D" w:rsidRDefault="008E030D">
      <w:pPr>
        <w:jc w:val="center"/>
        <w:rPr>
          <w:color w:val="00000A"/>
          <w:sz w:val="22"/>
          <w:szCs w:val="22"/>
        </w:rPr>
      </w:pPr>
    </w:p>
    <w:p w:rsidR="008E030D" w:rsidRDefault="00BE56AC">
      <w:pPr>
        <w:jc w:val="both"/>
        <w:rPr>
          <w:sz w:val="22"/>
          <w:szCs w:val="22"/>
        </w:rPr>
      </w:pPr>
      <w:r>
        <w:rPr>
          <w:b/>
          <w:sz w:val="22"/>
          <w:szCs w:val="22"/>
        </w:rPr>
        <w:t>3. Врста поступка јавне набавке</w:t>
      </w:r>
    </w:p>
    <w:p w:rsidR="008E030D" w:rsidRDefault="00BE56AC">
      <w:pPr>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030D" w:rsidRDefault="008E030D">
      <w:pPr>
        <w:jc w:val="both"/>
        <w:rPr>
          <w:sz w:val="22"/>
          <w:szCs w:val="22"/>
        </w:rPr>
      </w:pPr>
    </w:p>
    <w:p w:rsidR="008E030D" w:rsidRDefault="00BE56AC">
      <w:pPr>
        <w:jc w:val="both"/>
        <w:rPr>
          <w:sz w:val="22"/>
          <w:szCs w:val="22"/>
        </w:rPr>
      </w:pPr>
      <w:r>
        <w:rPr>
          <w:b/>
          <w:sz w:val="22"/>
          <w:szCs w:val="22"/>
        </w:rPr>
        <w:t>4. Предмет јавне набавке</w:t>
      </w:r>
    </w:p>
    <w:p w:rsidR="008E030D" w:rsidRPr="00DC31C6" w:rsidRDefault="00BE56AC">
      <w:pPr>
        <w:jc w:val="both"/>
        <w:rPr>
          <w:sz w:val="22"/>
          <w:szCs w:val="22"/>
          <w:lang w:val="sr-Cyrl-CS"/>
        </w:rPr>
      </w:pPr>
      <w:r>
        <w:rPr>
          <w:sz w:val="22"/>
          <w:szCs w:val="22"/>
        </w:rPr>
        <w:t>Предмет јавне набавке бр</w:t>
      </w:r>
      <w:r>
        <w:rPr>
          <w:color w:val="FF0000"/>
          <w:sz w:val="22"/>
          <w:szCs w:val="22"/>
        </w:rPr>
        <w:t xml:space="preserve">. </w:t>
      </w:r>
      <w:r>
        <w:rPr>
          <w:sz w:val="22"/>
          <w:szCs w:val="22"/>
        </w:rPr>
        <w:t xml:space="preserve">ЈНМВ </w:t>
      </w:r>
      <w:r w:rsidR="00F914E2">
        <w:rPr>
          <w:sz w:val="22"/>
          <w:szCs w:val="22"/>
          <w:lang w:val="sr-Cyrl-RS"/>
        </w:rPr>
        <w:t>2</w:t>
      </w:r>
      <w:r w:rsidR="00EA0987">
        <w:rPr>
          <w:sz w:val="22"/>
          <w:szCs w:val="22"/>
          <w:lang w:val="sr-Cyrl-RS"/>
        </w:rPr>
        <w:t>-1</w:t>
      </w:r>
      <w:r w:rsidR="00DC31C6">
        <w:rPr>
          <w:sz w:val="22"/>
          <w:szCs w:val="22"/>
          <w:lang w:val="sr-Cyrl-CS"/>
        </w:rPr>
        <w:t xml:space="preserve">/19 </w:t>
      </w:r>
      <w:r>
        <w:rPr>
          <w:sz w:val="22"/>
          <w:szCs w:val="22"/>
        </w:rPr>
        <w:t xml:space="preserve"> је добро</w:t>
      </w:r>
      <w:r w:rsidR="00F914E2">
        <w:rPr>
          <w:sz w:val="22"/>
          <w:szCs w:val="22"/>
          <w:lang w:val="sr-Cyrl-RS"/>
        </w:rPr>
        <w:t xml:space="preserve"> – Набавка и уградња </w:t>
      </w:r>
      <w:r w:rsidR="009C3EA2">
        <w:rPr>
          <w:sz w:val="22"/>
          <w:szCs w:val="22"/>
          <w:lang w:val="sr-Cyrl-RS"/>
        </w:rPr>
        <w:t xml:space="preserve">електричног котла са припадајућом опремом </w:t>
      </w:r>
      <w:r>
        <w:rPr>
          <w:sz w:val="22"/>
          <w:szCs w:val="22"/>
        </w:rPr>
        <w:t xml:space="preserve">Ознака из општег речника набавке: </w:t>
      </w:r>
      <w:r w:rsidR="009C3EA2" w:rsidRPr="009C3EA2">
        <w:rPr>
          <w:sz w:val="22"/>
          <w:szCs w:val="22"/>
        </w:rPr>
        <w:t>42160000</w:t>
      </w:r>
    </w:p>
    <w:p w:rsidR="008E030D" w:rsidRDefault="008E030D">
      <w:pPr>
        <w:jc w:val="both"/>
        <w:rPr>
          <w:sz w:val="22"/>
          <w:szCs w:val="22"/>
        </w:rPr>
      </w:pPr>
    </w:p>
    <w:p w:rsidR="008E030D" w:rsidRDefault="00BE56AC">
      <w:pPr>
        <w:jc w:val="both"/>
        <w:rPr>
          <w:sz w:val="22"/>
          <w:szCs w:val="22"/>
        </w:rPr>
      </w:pPr>
      <w:r>
        <w:rPr>
          <w:b/>
          <w:sz w:val="22"/>
          <w:szCs w:val="22"/>
        </w:rPr>
        <w:t xml:space="preserve"> 5. Циљ поступка</w:t>
      </w:r>
    </w:p>
    <w:p w:rsidR="008E030D" w:rsidRDefault="00BE56AC">
      <w:pPr>
        <w:jc w:val="both"/>
        <w:rPr>
          <w:sz w:val="22"/>
          <w:szCs w:val="22"/>
        </w:rPr>
      </w:pPr>
      <w:r>
        <w:rPr>
          <w:sz w:val="22"/>
          <w:szCs w:val="22"/>
        </w:rPr>
        <w:t>Поступак јавне набавке се спроводи ради закључења уговора о јавној набавци.</w:t>
      </w:r>
    </w:p>
    <w:p w:rsidR="008E030D" w:rsidRDefault="008E030D">
      <w:pPr>
        <w:jc w:val="both"/>
        <w:rPr>
          <w:sz w:val="22"/>
          <w:szCs w:val="22"/>
        </w:rPr>
      </w:pPr>
    </w:p>
    <w:p w:rsidR="008E030D" w:rsidRDefault="00BE56AC">
      <w:pPr>
        <w:jc w:val="both"/>
        <w:rPr>
          <w:sz w:val="22"/>
          <w:szCs w:val="22"/>
        </w:rPr>
      </w:pPr>
      <w:r>
        <w:rPr>
          <w:b/>
          <w:sz w:val="22"/>
          <w:szCs w:val="22"/>
        </w:rPr>
        <w:t>6.</w:t>
      </w:r>
      <w:r>
        <w:rPr>
          <w:b/>
          <w:i/>
          <w:sz w:val="22"/>
          <w:szCs w:val="22"/>
        </w:rPr>
        <w:t xml:space="preserve"> </w:t>
      </w:r>
      <w:r>
        <w:rPr>
          <w:b/>
          <w:sz w:val="22"/>
          <w:szCs w:val="22"/>
        </w:rPr>
        <w:t>Напомена уколико је у питању резервисана јавна набавка</w:t>
      </w:r>
    </w:p>
    <w:p w:rsidR="008E030D" w:rsidRDefault="00BE56AC">
      <w:pPr>
        <w:jc w:val="both"/>
        <w:rPr>
          <w:sz w:val="22"/>
          <w:szCs w:val="22"/>
        </w:rPr>
      </w:pPr>
      <w:r>
        <w:rPr>
          <w:sz w:val="22"/>
          <w:szCs w:val="22"/>
        </w:rPr>
        <w:t>Није у питању резервисана јавна набавка</w:t>
      </w:r>
    </w:p>
    <w:p w:rsidR="008E030D" w:rsidRDefault="008E030D">
      <w:pPr>
        <w:jc w:val="both"/>
        <w:rPr>
          <w:sz w:val="22"/>
          <w:szCs w:val="22"/>
        </w:rPr>
      </w:pPr>
    </w:p>
    <w:p w:rsidR="008E030D" w:rsidRDefault="00BE56AC">
      <w:pPr>
        <w:ind w:left="15"/>
        <w:jc w:val="both"/>
        <w:rPr>
          <w:sz w:val="22"/>
          <w:szCs w:val="22"/>
        </w:rPr>
      </w:pPr>
      <w:r>
        <w:rPr>
          <w:b/>
          <w:sz w:val="22"/>
          <w:szCs w:val="22"/>
        </w:rPr>
        <w:t>7. Напомена уколико се спроводи електронска лицитација</w:t>
      </w:r>
    </w:p>
    <w:p w:rsidR="008E030D" w:rsidRDefault="00BE56AC">
      <w:pPr>
        <w:jc w:val="both"/>
        <w:rPr>
          <w:sz w:val="22"/>
          <w:szCs w:val="22"/>
        </w:rPr>
      </w:pPr>
      <w:r>
        <w:rPr>
          <w:sz w:val="22"/>
          <w:szCs w:val="22"/>
        </w:rPr>
        <w:t>Не спроводи се електронска лицитација.</w:t>
      </w:r>
    </w:p>
    <w:p w:rsidR="008E030D" w:rsidRDefault="008E030D">
      <w:pPr>
        <w:jc w:val="both"/>
        <w:rPr>
          <w:sz w:val="22"/>
          <w:szCs w:val="22"/>
        </w:rPr>
      </w:pPr>
    </w:p>
    <w:p w:rsidR="008E030D" w:rsidRDefault="00BE56AC">
      <w:pPr>
        <w:jc w:val="both"/>
        <w:rPr>
          <w:sz w:val="22"/>
          <w:szCs w:val="22"/>
        </w:rPr>
      </w:pPr>
      <w:r>
        <w:rPr>
          <w:b/>
          <w:sz w:val="22"/>
          <w:szCs w:val="22"/>
        </w:rPr>
        <w:t xml:space="preserve">8. Контакт (лице или служба) </w:t>
      </w:r>
    </w:p>
    <w:p w:rsidR="008E030D" w:rsidRDefault="00BE56AC">
      <w:pPr>
        <w:rPr>
          <w:sz w:val="20"/>
          <w:szCs w:val="20"/>
        </w:rPr>
      </w:pPr>
      <w:r>
        <w:rPr>
          <w:b/>
          <w:sz w:val="22"/>
          <w:szCs w:val="22"/>
        </w:rPr>
        <w:t xml:space="preserve">Лице за контакт: </w:t>
      </w:r>
      <w:r w:rsidR="009C3EA2">
        <w:rPr>
          <w:b/>
          <w:sz w:val="20"/>
          <w:szCs w:val="20"/>
          <w:lang w:val="sr-Cyrl-RS"/>
        </w:rPr>
        <w:t>Дејан Тасић</w:t>
      </w:r>
      <w:r>
        <w:rPr>
          <w:b/>
          <w:sz w:val="20"/>
          <w:szCs w:val="20"/>
        </w:rPr>
        <w:t>, председник комисије</w:t>
      </w:r>
      <w:r>
        <w:rPr>
          <w:b/>
          <w:sz w:val="20"/>
          <w:szCs w:val="20"/>
        </w:rPr>
        <w:tab/>
      </w:r>
      <w:r>
        <w:rPr>
          <w:b/>
          <w:sz w:val="20"/>
          <w:szCs w:val="20"/>
        </w:rPr>
        <w:tab/>
        <w:t xml:space="preserve">      </w:t>
      </w:r>
    </w:p>
    <w:p w:rsidR="008E030D" w:rsidRDefault="00BE56AC" w:rsidP="009C3EA2">
      <w:pPr>
        <w:ind w:left="1440"/>
        <w:rPr>
          <w:sz w:val="20"/>
          <w:szCs w:val="20"/>
        </w:rPr>
      </w:pPr>
      <w:r>
        <w:rPr>
          <w:b/>
          <w:sz w:val="20"/>
          <w:szCs w:val="20"/>
        </w:rPr>
        <w:t xml:space="preserve">  </w:t>
      </w:r>
      <w:r w:rsidR="009C3EA2">
        <w:rPr>
          <w:b/>
          <w:sz w:val="20"/>
          <w:szCs w:val="20"/>
          <w:lang w:val="sr-Cyrl-RS"/>
        </w:rPr>
        <w:t xml:space="preserve">    </w:t>
      </w:r>
      <w:r>
        <w:rPr>
          <w:b/>
          <w:sz w:val="20"/>
          <w:szCs w:val="20"/>
        </w:rPr>
        <w:t>Маја Стојановић, референт набавке</w:t>
      </w:r>
    </w:p>
    <w:p w:rsidR="008E030D" w:rsidRDefault="00BE56AC">
      <w:pPr>
        <w:rPr>
          <w:sz w:val="20"/>
          <w:szCs w:val="20"/>
        </w:rPr>
      </w:pPr>
      <w:r>
        <w:rPr>
          <w:b/>
          <w:sz w:val="20"/>
          <w:szCs w:val="20"/>
        </w:rPr>
        <w:tab/>
      </w:r>
      <w:r>
        <w:rPr>
          <w:b/>
          <w:sz w:val="20"/>
          <w:szCs w:val="20"/>
        </w:rPr>
        <w:tab/>
        <w:t xml:space="preserve">      mail: </w:t>
      </w:r>
      <w:hyperlink r:id="rId8">
        <w:r>
          <w:rPr>
            <w:b/>
            <w:color w:val="0000FF"/>
            <w:sz w:val="20"/>
            <w:szCs w:val="20"/>
            <w:u w:val="single"/>
          </w:rPr>
          <w:t>maja.stojanovic@zzjzle.org.rs</w:t>
        </w:r>
      </w:hyperlink>
      <w:r>
        <w:rPr>
          <w:b/>
          <w:sz w:val="20"/>
          <w:szCs w:val="20"/>
        </w:rPr>
        <w:tab/>
      </w:r>
      <w:r>
        <w:rPr>
          <w:b/>
          <w:sz w:val="20"/>
          <w:szCs w:val="20"/>
        </w:rPr>
        <w:tab/>
      </w:r>
      <w:r>
        <w:rPr>
          <w:b/>
          <w:sz w:val="20"/>
          <w:szCs w:val="20"/>
        </w:rPr>
        <w:tab/>
      </w:r>
      <w:r>
        <w:rPr>
          <w:b/>
          <w:sz w:val="20"/>
          <w:szCs w:val="20"/>
        </w:rPr>
        <w:tab/>
      </w:r>
    </w:p>
    <w:p w:rsidR="008E030D" w:rsidRDefault="00BE56AC">
      <w:pPr>
        <w:rPr>
          <w:sz w:val="20"/>
          <w:szCs w:val="20"/>
        </w:rPr>
      </w:pPr>
      <w:r>
        <w:rPr>
          <w:b/>
          <w:sz w:val="20"/>
          <w:szCs w:val="20"/>
        </w:rPr>
        <w:tab/>
      </w:r>
      <w:r>
        <w:rPr>
          <w:b/>
          <w:sz w:val="20"/>
          <w:szCs w:val="20"/>
        </w:rPr>
        <w:tab/>
        <w:t xml:space="preserve">      mail: </w:t>
      </w:r>
      <w:hyperlink r:id="rId9">
        <w:r>
          <w:rPr>
            <w:b/>
            <w:color w:val="0000FF"/>
            <w:sz w:val="20"/>
            <w:szCs w:val="20"/>
            <w:u w:val="single"/>
          </w:rPr>
          <w:t>info@zzjzle.org.rs</w:t>
        </w:r>
      </w:hyperlink>
    </w:p>
    <w:p w:rsidR="008E030D" w:rsidRDefault="00BE56AC">
      <w:pPr>
        <w:pBdr>
          <w:top w:val="nil"/>
          <w:left w:val="nil"/>
          <w:bottom w:val="nil"/>
          <w:right w:val="nil"/>
          <w:between w:val="nil"/>
        </w:pBdr>
        <w:rPr>
          <w:color w:val="000000"/>
          <w:sz w:val="20"/>
          <w:szCs w:val="20"/>
        </w:rPr>
      </w:pPr>
      <w:r>
        <w:rPr>
          <w:b/>
          <w:color w:val="000000"/>
          <w:sz w:val="20"/>
          <w:szCs w:val="20"/>
        </w:rPr>
        <w:tab/>
      </w:r>
      <w:r>
        <w:rPr>
          <w:b/>
          <w:color w:val="000000"/>
          <w:sz w:val="20"/>
          <w:szCs w:val="20"/>
        </w:rPr>
        <w:tab/>
        <w:t xml:space="preserve">      Fax. 016/235-652</w:t>
      </w:r>
    </w:p>
    <w:p w:rsidR="008E030D" w:rsidRDefault="00BE56AC">
      <w:pPr>
        <w:rPr>
          <w:rFonts w:ascii="Arial" w:eastAsia="Arial" w:hAnsi="Arial" w:cs="Arial"/>
          <w:color w:val="C00000"/>
          <w:sz w:val="22"/>
          <w:szCs w:val="22"/>
        </w:rPr>
      </w:pPr>
      <w:r>
        <w:rPr>
          <w:color w:val="00000A"/>
          <w:sz w:val="22"/>
          <w:szCs w:val="22"/>
        </w:rPr>
        <w:t>Додатне информације у вези јавне набавке могу се добити сваког радног дана од 08-15 часова осим суботе и недеље</w:t>
      </w:r>
    </w:p>
    <w:p w:rsidR="008E030D" w:rsidRDefault="00BE56AC">
      <w:pPr>
        <w:jc w:val="both"/>
        <w:rPr>
          <w:color w:val="00000A"/>
          <w:sz w:val="22"/>
          <w:szCs w:val="22"/>
        </w:rPr>
      </w:pPr>
      <w:r>
        <w:rPr>
          <w:b/>
          <w:color w:val="00000A"/>
          <w:sz w:val="22"/>
          <w:szCs w:val="22"/>
        </w:rPr>
        <w:t xml:space="preserve">Рок за достављање понуде је </w:t>
      </w:r>
      <w:r w:rsidR="009C3EA2">
        <w:rPr>
          <w:b/>
          <w:sz w:val="22"/>
          <w:szCs w:val="22"/>
          <w:lang w:val="sr-Cyrl-CS"/>
        </w:rPr>
        <w:t>2</w:t>
      </w:r>
      <w:r w:rsidR="00EA0987">
        <w:rPr>
          <w:b/>
          <w:sz w:val="22"/>
          <w:szCs w:val="22"/>
          <w:lang w:val="sr-Cyrl-CS"/>
        </w:rPr>
        <w:t>0</w:t>
      </w:r>
      <w:r w:rsidR="009C3EA2">
        <w:rPr>
          <w:b/>
          <w:sz w:val="22"/>
          <w:szCs w:val="22"/>
          <w:lang w:val="sr-Cyrl-CS"/>
        </w:rPr>
        <w:t>.0</w:t>
      </w:r>
      <w:r w:rsidR="00EA0987">
        <w:rPr>
          <w:b/>
          <w:sz w:val="22"/>
          <w:szCs w:val="22"/>
          <w:lang w:val="sr-Cyrl-CS"/>
        </w:rPr>
        <w:t>6</w:t>
      </w:r>
      <w:r w:rsidR="009C3EA2">
        <w:rPr>
          <w:b/>
          <w:sz w:val="22"/>
          <w:szCs w:val="22"/>
          <w:lang w:val="sr-Cyrl-CS"/>
        </w:rPr>
        <w:t>.2019</w:t>
      </w:r>
      <w:r w:rsidRPr="00DC31C6">
        <w:rPr>
          <w:b/>
          <w:sz w:val="22"/>
          <w:szCs w:val="22"/>
        </w:rPr>
        <w:t xml:space="preserve"> год. до 11:30 часова</w:t>
      </w:r>
      <w:r w:rsidRPr="00DC31C6">
        <w:rPr>
          <w:sz w:val="22"/>
          <w:szCs w:val="22"/>
        </w:rPr>
        <w:t>.</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 xml:space="preserve">Понуде се достављају на адресу: </w:t>
      </w:r>
    </w:p>
    <w:p w:rsidR="008E030D" w:rsidRDefault="00BE56AC">
      <w:pPr>
        <w:jc w:val="center"/>
        <w:rPr>
          <w:sz w:val="22"/>
          <w:szCs w:val="22"/>
        </w:rPr>
      </w:pPr>
      <w:r>
        <w:rPr>
          <w:b/>
          <w:sz w:val="22"/>
          <w:szCs w:val="22"/>
        </w:rPr>
        <w:t xml:space="preserve">Завод за јавно здравље Лесковац, Максима Ковачевића 11, </w:t>
      </w:r>
    </w:p>
    <w:p w:rsidR="008E030D" w:rsidRDefault="00BE56AC">
      <w:pPr>
        <w:jc w:val="center"/>
        <w:rPr>
          <w:sz w:val="22"/>
          <w:szCs w:val="22"/>
        </w:rPr>
      </w:pPr>
      <w:r>
        <w:rPr>
          <w:b/>
          <w:sz w:val="22"/>
          <w:szCs w:val="22"/>
        </w:rPr>
        <w:t>16000 Лесковац, Србија</w:t>
      </w:r>
    </w:p>
    <w:p w:rsidR="008E030D" w:rsidRPr="009C3EA2" w:rsidRDefault="00BE56AC">
      <w:pPr>
        <w:jc w:val="center"/>
        <w:rPr>
          <w:b/>
          <w:color w:val="FF0000"/>
          <w:sz w:val="22"/>
          <w:szCs w:val="22"/>
        </w:rPr>
      </w:pPr>
      <w:r>
        <w:rPr>
          <w:b/>
          <w:color w:val="00000A"/>
          <w:sz w:val="22"/>
          <w:szCs w:val="22"/>
        </w:rPr>
        <w:t xml:space="preserve">„Понуда за јавну набавку </w:t>
      </w:r>
      <w:r w:rsidR="009C3EA2">
        <w:rPr>
          <w:b/>
          <w:color w:val="00000A"/>
          <w:sz w:val="22"/>
          <w:szCs w:val="22"/>
          <w:lang w:val="sr-Cyrl-RS"/>
        </w:rPr>
        <w:t xml:space="preserve">добара </w:t>
      </w:r>
      <w:r>
        <w:rPr>
          <w:b/>
          <w:color w:val="00000A"/>
          <w:sz w:val="22"/>
          <w:szCs w:val="22"/>
        </w:rPr>
        <w:t xml:space="preserve">JНМВ </w:t>
      </w:r>
      <w:r w:rsidR="009C3EA2">
        <w:rPr>
          <w:b/>
          <w:sz w:val="22"/>
          <w:szCs w:val="22"/>
          <w:lang w:val="sr-Cyrl-CS"/>
        </w:rPr>
        <w:t>2</w:t>
      </w:r>
      <w:r w:rsidR="00EA0987">
        <w:rPr>
          <w:b/>
          <w:sz w:val="22"/>
          <w:szCs w:val="22"/>
          <w:lang w:val="sr-Cyrl-CS"/>
        </w:rPr>
        <w:t>-1</w:t>
      </w:r>
      <w:r w:rsidR="009C3EA2">
        <w:rPr>
          <w:b/>
          <w:sz w:val="22"/>
          <w:szCs w:val="22"/>
          <w:lang w:val="sr-Cyrl-CS"/>
        </w:rPr>
        <w:t xml:space="preserve">/19 </w:t>
      </w:r>
      <w:r w:rsidR="009C3EA2" w:rsidRPr="009C3EA2">
        <w:rPr>
          <w:b/>
          <w:sz w:val="22"/>
          <w:szCs w:val="22"/>
          <w:lang w:val="sr-Cyrl-RS"/>
        </w:rPr>
        <w:t>Набавка и уградња електричног котла са припадајућом опремом</w:t>
      </w:r>
    </w:p>
    <w:p w:rsidR="008E030D" w:rsidRDefault="00BE56AC">
      <w:pPr>
        <w:pBdr>
          <w:top w:val="nil"/>
          <w:left w:val="nil"/>
          <w:bottom w:val="nil"/>
          <w:right w:val="nil"/>
          <w:between w:val="nil"/>
        </w:pBdr>
        <w:ind w:hanging="720"/>
        <w:jc w:val="center"/>
        <w:rPr>
          <w:color w:val="000000"/>
          <w:sz w:val="22"/>
          <w:szCs w:val="22"/>
        </w:rPr>
      </w:pPr>
      <w:r>
        <w:rPr>
          <w:b/>
          <w:color w:val="00000A"/>
          <w:sz w:val="22"/>
          <w:szCs w:val="22"/>
        </w:rPr>
        <w:t>-не отварати-</w:t>
      </w:r>
    </w:p>
    <w:p w:rsidR="008E030D" w:rsidRDefault="00BE56AC">
      <w:pPr>
        <w:rPr>
          <w:b/>
          <w:sz w:val="22"/>
          <w:szCs w:val="22"/>
        </w:rPr>
      </w:pPr>
      <w:r>
        <w:rPr>
          <w:b/>
          <w:color w:val="00000A"/>
          <w:sz w:val="22"/>
          <w:szCs w:val="22"/>
        </w:rPr>
        <w:t xml:space="preserve">Јавно отварање понуде обавиће се </w:t>
      </w:r>
      <w:r w:rsidR="009C3EA2">
        <w:rPr>
          <w:b/>
          <w:color w:val="00000A"/>
          <w:sz w:val="22"/>
          <w:szCs w:val="22"/>
          <w:lang w:val="sr-Cyrl-RS"/>
        </w:rPr>
        <w:t>2</w:t>
      </w:r>
      <w:r w:rsidR="00EA0987">
        <w:rPr>
          <w:b/>
          <w:color w:val="00000A"/>
          <w:sz w:val="22"/>
          <w:szCs w:val="22"/>
          <w:lang w:val="sr-Cyrl-RS"/>
        </w:rPr>
        <w:t>0</w:t>
      </w:r>
      <w:r w:rsidRPr="00DC31C6">
        <w:rPr>
          <w:b/>
          <w:sz w:val="22"/>
          <w:szCs w:val="22"/>
        </w:rPr>
        <w:t>.0</w:t>
      </w:r>
      <w:r w:rsidR="009C3EA2">
        <w:rPr>
          <w:b/>
          <w:sz w:val="22"/>
          <w:szCs w:val="22"/>
          <w:lang w:val="sr-Cyrl-RS"/>
        </w:rPr>
        <w:t>5</w:t>
      </w:r>
      <w:r w:rsidR="00EA0987">
        <w:rPr>
          <w:b/>
          <w:sz w:val="22"/>
          <w:szCs w:val="22"/>
          <w:lang w:val="sr-Cyrl-RS"/>
        </w:rPr>
        <w:t>6</w:t>
      </w:r>
      <w:r w:rsidRPr="00DC31C6">
        <w:rPr>
          <w:b/>
          <w:sz w:val="22"/>
          <w:szCs w:val="22"/>
        </w:rPr>
        <w:t>201</w:t>
      </w:r>
      <w:r w:rsidR="00DC31C6">
        <w:rPr>
          <w:b/>
          <w:sz w:val="22"/>
          <w:szCs w:val="22"/>
          <w:lang w:val="sr-Cyrl-CS"/>
        </w:rPr>
        <w:t>9</w:t>
      </w:r>
      <w:r w:rsidRPr="00DC31C6">
        <w:rPr>
          <w:b/>
          <w:sz w:val="22"/>
          <w:szCs w:val="22"/>
        </w:rPr>
        <w:t xml:space="preserve">. у 12:00 часова </w:t>
      </w:r>
      <w:r>
        <w:rPr>
          <w:b/>
          <w:color w:val="00000A"/>
          <w:sz w:val="22"/>
          <w:szCs w:val="22"/>
        </w:rPr>
        <w:t xml:space="preserve">у просторијама </w:t>
      </w:r>
      <w:r>
        <w:rPr>
          <w:b/>
          <w:sz w:val="22"/>
          <w:szCs w:val="22"/>
        </w:rPr>
        <w:t>Заводa за јавно здравље Лесковац, Максима Ковачевића 11, 16000 Лесковац, Србија.</w:t>
      </w:r>
    </w:p>
    <w:p w:rsidR="009C3EA2" w:rsidRDefault="009C3EA2">
      <w:pPr>
        <w:rPr>
          <w:sz w:val="22"/>
          <w:szCs w:val="22"/>
        </w:rPr>
      </w:pPr>
    </w:p>
    <w:p w:rsidR="008E030D" w:rsidRDefault="00BE56AC">
      <w:pPr>
        <w:shd w:val="clear" w:color="auto" w:fill="C6D9F1"/>
        <w:jc w:val="center"/>
        <w:rPr>
          <w:sz w:val="28"/>
          <w:szCs w:val="28"/>
        </w:rPr>
      </w:pPr>
      <w:r>
        <w:rPr>
          <w:b/>
          <w:sz w:val="28"/>
          <w:szCs w:val="28"/>
        </w:rPr>
        <w:t>2. ПОДАЦИ О ПРЕДМЕТУ ЈАВНЕ НАБАВКЕ</w:t>
      </w:r>
    </w:p>
    <w:p w:rsidR="008E030D" w:rsidRDefault="008E030D">
      <w:pPr>
        <w:jc w:val="both"/>
        <w:rPr>
          <w:sz w:val="28"/>
          <w:szCs w:val="28"/>
        </w:rPr>
      </w:pPr>
    </w:p>
    <w:p w:rsidR="008E030D" w:rsidRDefault="008E030D">
      <w:pPr>
        <w:jc w:val="both"/>
        <w:rPr>
          <w:sz w:val="28"/>
          <w:szCs w:val="28"/>
        </w:rPr>
      </w:pPr>
    </w:p>
    <w:p w:rsidR="008E030D" w:rsidRDefault="00BE56AC">
      <w:pPr>
        <w:jc w:val="both"/>
        <w:rPr>
          <w:sz w:val="22"/>
          <w:szCs w:val="22"/>
        </w:rPr>
      </w:pPr>
      <w:r>
        <w:rPr>
          <w:b/>
          <w:sz w:val="22"/>
          <w:szCs w:val="22"/>
        </w:rPr>
        <w:t>1. Предмет јавне набавке</w:t>
      </w:r>
    </w:p>
    <w:p w:rsidR="009C3EA2" w:rsidRDefault="00BE56AC">
      <w:pPr>
        <w:jc w:val="both"/>
        <w:rPr>
          <w:sz w:val="22"/>
          <w:szCs w:val="22"/>
          <w:lang w:val="sr-Cyrl-RS"/>
        </w:rPr>
      </w:pPr>
      <w:r>
        <w:rPr>
          <w:sz w:val="22"/>
          <w:szCs w:val="22"/>
        </w:rPr>
        <w:t xml:space="preserve">Предмет јавне набавке бр. ЈНМВ </w:t>
      </w:r>
      <w:r w:rsidR="009C3EA2">
        <w:rPr>
          <w:sz w:val="22"/>
          <w:szCs w:val="22"/>
          <w:lang w:val="sr-Cyrl-RS"/>
        </w:rPr>
        <w:t>2</w:t>
      </w:r>
      <w:r w:rsidR="00EA0987">
        <w:rPr>
          <w:sz w:val="22"/>
          <w:szCs w:val="22"/>
          <w:lang w:val="sr-Cyrl-RS"/>
        </w:rPr>
        <w:t>-1</w:t>
      </w:r>
      <w:r w:rsidR="00DC31C6">
        <w:rPr>
          <w:sz w:val="22"/>
          <w:szCs w:val="22"/>
          <w:lang w:val="sr-Cyrl-CS"/>
        </w:rPr>
        <w:t>/19</w:t>
      </w:r>
      <w:r>
        <w:rPr>
          <w:i/>
          <w:sz w:val="22"/>
          <w:szCs w:val="22"/>
        </w:rPr>
        <w:t xml:space="preserve"> </w:t>
      </w:r>
      <w:r>
        <w:rPr>
          <w:sz w:val="22"/>
          <w:szCs w:val="22"/>
        </w:rPr>
        <w:t xml:space="preserve">је набавка добара- </w:t>
      </w:r>
      <w:r w:rsidR="009C3EA2">
        <w:rPr>
          <w:sz w:val="22"/>
          <w:szCs w:val="22"/>
          <w:lang w:val="sr-Cyrl-RS"/>
        </w:rPr>
        <w:t xml:space="preserve">Набавка и уградња електричног котла са припадајућом опремом  </w:t>
      </w:r>
    </w:p>
    <w:p w:rsidR="008E030D" w:rsidRPr="009C3EA2" w:rsidRDefault="00BE56AC">
      <w:pPr>
        <w:jc w:val="both"/>
        <w:rPr>
          <w:color w:val="00000A"/>
          <w:sz w:val="22"/>
          <w:szCs w:val="22"/>
          <w:lang w:val="sr-Cyrl-RS"/>
        </w:rPr>
      </w:pPr>
      <w:r>
        <w:rPr>
          <w:sz w:val="22"/>
          <w:szCs w:val="22"/>
        </w:rPr>
        <w:t xml:space="preserve">Ознака из општег речника набавке: </w:t>
      </w:r>
      <w:r w:rsidR="009C3EA2" w:rsidRPr="009C3EA2">
        <w:rPr>
          <w:sz w:val="22"/>
          <w:szCs w:val="22"/>
        </w:rPr>
        <w:t>42160000</w:t>
      </w:r>
      <w:r w:rsidR="009C3EA2">
        <w:rPr>
          <w:sz w:val="22"/>
          <w:szCs w:val="22"/>
          <w:lang w:val="sr-Cyrl-RS"/>
        </w:rPr>
        <w:t>.</w:t>
      </w:r>
    </w:p>
    <w:p w:rsidR="008E030D" w:rsidRDefault="008E030D">
      <w:pPr>
        <w:rPr>
          <w:color w:val="00000A"/>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 xml:space="preserve">Јавна набавка није обликована по партијама </w:t>
      </w:r>
    </w:p>
    <w:p w:rsidR="008E030D" w:rsidRDefault="008E030D">
      <w:pPr>
        <w:jc w:val="both"/>
        <w:rPr>
          <w:sz w:val="22"/>
          <w:szCs w:val="22"/>
        </w:rPr>
      </w:pPr>
    </w:p>
    <w:p w:rsidR="008E030D" w:rsidRDefault="00BE56AC">
      <w:pPr>
        <w:jc w:val="both"/>
        <w:rPr>
          <w:sz w:val="22"/>
          <w:szCs w:val="22"/>
        </w:rPr>
      </w:pPr>
      <w:r>
        <w:rPr>
          <w:b/>
          <w:sz w:val="22"/>
          <w:szCs w:val="22"/>
        </w:rPr>
        <w:t>3. Врста оквирног споразума</w:t>
      </w:r>
    </w:p>
    <w:p w:rsidR="008E030D" w:rsidRDefault="00BE56AC">
      <w:pPr>
        <w:jc w:val="both"/>
        <w:rPr>
          <w:sz w:val="22"/>
          <w:szCs w:val="22"/>
        </w:rPr>
      </w:pPr>
      <w:r>
        <w:rPr>
          <w:sz w:val="22"/>
          <w:szCs w:val="22"/>
        </w:rPr>
        <w:t>Поступак јавне набавке се не спроводи ради закључења оквирног споразума.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tabs>
          <w:tab w:val="left" w:pos="7155"/>
        </w:tabs>
        <w:jc w:val="both"/>
        <w:rPr>
          <w:sz w:val="22"/>
          <w:szCs w:val="22"/>
        </w:rPr>
      </w:pPr>
      <w:r>
        <w:rPr>
          <w:sz w:val="22"/>
          <w:szCs w:val="22"/>
        </w:rPr>
        <w:tab/>
      </w:r>
    </w:p>
    <w:p w:rsidR="008E030D" w:rsidRDefault="008E030D">
      <w:pPr>
        <w:tabs>
          <w:tab w:val="left" w:pos="7155"/>
        </w:tabs>
        <w:jc w:val="both"/>
        <w:rPr>
          <w:sz w:val="22"/>
          <w:szCs w:val="22"/>
        </w:rPr>
      </w:pPr>
    </w:p>
    <w:p w:rsidR="008E030D" w:rsidRDefault="008E030D">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8E030D" w:rsidRDefault="00BE56AC">
      <w:pPr>
        <w:shd w:val="clear" w:color="auto" w:fill="C6D9F1"/>
        <w:jc w:val="center"/>
      </w:pPr>
      <w:r>
        <w:rPr>
          <w:b/>
          <w:sz w:val="28"/>
          <w:szCs w:val="28"/>
        </w:rPr>
        <w:lastRenderedPageBreak/>
        <w:t xml:space="preserve">3.  </w:t>
      </w:r>
      <w:r>
        <w:rPr>
          <w:b/>
        </w:rPr>
        <w:t>ВРСТА, ТЕХНИЧКЕ КАРАКТЕРИСТИКЕ, КВАЛИТЕТ, КОЛИЧИНА И ОПИС ДОБАРА</w:t>
      </w:r>
    </w:p>
    <w:p w:rsidR="0033509F" w:rsidRDefault="00BE56AC">
      <w:pPr>
        <w:tabs>
          <w:tab w:val="left" w:pos="2415"/>
        </w:tabs>
      </w:pPr>
      <w:r>
        <w:tab/>
      </w:r>
    </w:p>
    <w:tbl>
      <w:tblPr>
        <w:tblStyle w:val="a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8505"/>
        <w:gridCol w:w="1417"/>
      </w:tblGrid>
      <w:tr w:rsidR="008E030D" w:rsidTr="00DB71E1">
        <w:tc>
          <w:tcPr>
            <w:tcW w:w="1135" w:type="dxa"/>
          </w:tcPr>
          <w:p w:rsidR="008E030D" w:rsidRDefault="00BE56AC">
            <w:pPr>
              <w:tabs>
                <w:tab w:val="left" w:pos="2415"/>
              </w:tabs>
              <w:jc w:val="center"/>
            </w:pPr>
            <w:r>
              <w:rPr>
                <w:b/>
              </w:rPr>
              <w:t>Редни</w:t>
            </w:r>
          </w:p>
          <w:p w:rsidR="008E030D" w:rsidRPr="001112E4" w:rsidRDefault="00BE56AC">
            <w:pPr>
              <w:tabs>
                <w:tab w:val="left" w:pos="2415"/>
              </w:tabs>
              <w:jc w:val="center"/>
              <w:rPr>
                <w:lang w:val="en-US"/>
              </w:rPr>
            </w:pPr>
            <w:r>
              <w:rPr>
                <w:b/>
              </w:rPr>
              <w:t>број</w:t>
            </w:r>
          </w:p>
        </w:tc>
        <w:tc>
          <w:tcPr>
            <w:tcW w:w="8505" w:type="dxa"/>
            <w:vAlign w:val="center"/>
          </w:tcPr>
          <w:p w:rsidR="008E030D" w:rsidRDefault="00BE56AC" w:rsidP="00DC31C6">
            <w:pPr>
              <w:tabs>
                <w:tab w:val="left" w:pos="2415"/>
              </w:tabs>
              <w:jc w:val="center"/>
            </w:pPr>
            <w:r>
              <w:rPr>
                <w:b/>
              </w:rPr>
              <w:t>Назив предмета јавне набавке</w:t>
            </w:r>
          </w:p>
        </w:tc>
        <w:tc>
          <w:tcPr>
            <w:tcW w:w="1417" w:type="dxa"/>
            <w:vAlign w:val="center"/>
          </w:tcPr>
          <w:p w:rsidR="008E030D" w:rsidRDefault="00BE56AC">
            <w:pPr>
              <w:tabs>
                <w:tab w:val="left" w:pos="2415"/>
              </w:tabs>
              <w:jc w:val="center"/>
            </w:pPr>
            <w:r>
              <w:rPr>
                <w:b/>
              </w:rPr>
              <w:t>Количина</w:t>
            </w:r>
          </w:p>
        </w:tc>
      </w:tr>
      <w:tr w:rsidR="009C3EA2" w:rsidTr="008D026D">
        <w:tc>
          <w:tcPr>
            <w:tcW w:w="11057" w:type="dxa"/>
            <w:gridSpan w:val="3"/>
          </w:tcPr>
          <w:p w:rsidR="009C3EA2" w:rsidRDefault="009C3EA2" w:rsidP="008D026D">
            <w:pPr>
              <w:jc w:val="center"/>
              <w:rPr>
                <w:b/>
              </w:rPr>
            </w:pPr>
            <w:r w:rsidRPr="009C3EA2">
              <w:rPr>
                <w:b/>
                <w:sz w:val="30"/>
                <w:szCs w:val="30"/>
                <w:lang w:val="sr-Cyrl-RS"/>
              </w:rPr>
              <w:t>Набавка и уградња електричног котла са припадајућом опремом</w:t>
            </w:r>
          </w:p>
        </w:tc>
      </w:tr>
      <w:tr w:rsidR="009C3EA2" w:rsidRPr="008D026D" w:rsidTr="008D026D">
        <w:tc>
          <w:tcPr>
            <w:tcW w:w="1135" w:type="dxa"/>
          </w:tcPr>
          <w:p w:rsidR="009C3EA2" w:rsidRPr="008D026D" w:rsidRDefault="009C3EA2">
            <w:pPr>
              <w:tabs>
                <w:tab w:val="left" w:pos="2415"/>
              </w:tabs>
              <w:jc w:val="center"/>
              <w:rPr>
                <w:sz w:val="22"/>
                <w:szCs w:val="22"/>
                <w:lang w:val="sr-Cyrl-RS"/>
              </w:rPr>
            </w:pPr>
            <w:r w:rsidRPr="008D026D">
              <w:rPr>
                <w:sz w:val="22"/>
                <w:szCs w:val="22"/>
                <w:lang w:val="sr-Cyrl-RS"/>
              </w:rPr>
              <w:t>1.</w:t>
            </w:r>
          </w:p>
        </w:tc>
        <w:tc>
          <w:tcPr>
            <w:tcW w:w="8505" w:type="dxa"/>
          </w:tcPr>
          <w:p w:rsidR="00DB440C" w:rsidRPr="008D026D" w:rsidRDefault="00DB440C" w:rsidP="009C3EA2">
            <w:pPr>
              <w:tabs>
                <w:tab w:val="left" w:pos="2415"/>
              </w:tabs>
              <w:rPr>
                <w:color w:val="000000"/>
                <w:sz w:val="22"/>
                <w:szCs w:val="22"/>
                <w:lang w:val="sr-Latn-CS" w:eastAsia="sr-Latn-CS"/>
              </w:rPr>
            </w:pPr>
            <w:r w:rsidRPr="008D026D">
              <w:rPr>
                <w:color w:val="000000"/>
                <w:sz w:val="22"/>
                <w:szCs w:val="22"/>
                <w:lang w:val="sr-Latn-CS" w:eastAsia="sr-Latn-CS"/>
              </w:rPr>
              <w:t xml:space="preserve">Набавка, испорука и уградња електричног котла снаге 18кW. </w:t>
            </w:r>
          </w:p>
          <w:p w:rsidR="00DB440C" w:rsidRPr="008D026D" w:rsidRDefault="00DB440C" w:rsidP="009C3EA2">
            <w:pPr>
              <w:tabs>
                <w:tab w:val="left" w:pos="2415"/>
              </w:tabs>
              <w:rPr>
                <w:color w:val="000000"/>
                <w:sz w:val="22"/>
                <w:szCs w:val="22"/>
                <w:lang w:val="sr-Latn-CS" w:eastAsia="sr-Latn-CS"/>
              </w:rPr>
            </w:pPr>
            <w:r w:rsidRPr="008D026D">
              <w:rPr>
                <w:color w:val="000000"/>
                <w:sz w:val="22"/>
                <w:szCs w:val="22"/>
                <w:lang w:val="sr-Latn-CS" w:eastAsia="sr-Latn-CS"/>
              </w:rPr>
              <w:t xml:space="preserve">Прилоком уградње у цену ове позиције урачунати :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  бакарне цеви за повезивање котла са свим спојним елементима                                                                                    -касета 400x500                                                                                                                               - сигурносни венти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 котловска славина 1/2"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термометар аксијлни                                     </w:t>
            </w:r>
          </w:p>
          <w:p w:rsidR="009C3EA2" w:rsidRPr="008D026D" w:rsidRDefault="00DB440C" w:rsidP="00DB440C">
            <w:pPr>
              <w:tabs>
                <w:tab w:val="left" w:pos="2415"/>
              </w:tabs>
              <w:ind w:hanging="131"/>
              <w:rPr>
                <w:sz w:val="22"/>
                <w:szCs w:val="22"/>
                <w:lang w:val="sr-Latn-RS"/>
              </w:rPr>
            </w:pPr>
            <w:r w:rsidRPr="008D026D">
              <w:rPr>
                <w:color w:val="000000"/>
                <w:sz w:val="22"/>
                <w:szCs w:val="22"/>
                <w:lang w:val="sr-Latn-CS" w:eastAsia="sr-Latn-CS"/>
              </w:rPr>
              <w:t>- безични термостат и остале потребне елементе све комплет спремно за употребу.   Обрачун по комаду.</w:t>
            </w:r>
          </w:p>
        </w:tc>
        <w:tc>
          <w:tcPr>
            <w:tcW w:w="1417" w:type="dxa"/>
          </w:tcPr>
          <w:p w:rsidR="009C3EA2" w:rsidRPr="008D026D" w:rsidRDefault="009C3EA2">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sz w:val="22"/>
                <w:szCs w:val="22"/>
                <w:lang w:val="sr-Cyrl-RS"/>
              </w:rPr>
            </w:pPr>
            <w:r w:rsidRPr="008D026D">
              <w:rPr>
                <w:sz w:val="22"/>
                <w:szCs w:val="22"/>
                <w:lang w:val="sr-Latn-RS"/>
              </w:rPr>
              <w:t xml:space="preserve">1 </w:t>
            </w:r>
            <w:r w:rsidRPr="008D026D">
              <w:rPr>
                <w:sz w:val="22"/>
                <w:szCs w:val="22"/>
                <w:lang w:val="sr-Cyrl-RS"/>
              </w:rPr>
              <w:t>ком</w:t>
            </w:r>
          </w:p>
        </w:tc>
      </w:tr>
      <w:tr w:rsidR="00DB440C" w:rsidRPr="008D026D" w:rsidTr="008D026D">
        <w:tc>
          <w:tcPr>
            <w:tcW w:w="1135" w:type="dxa"/>
            <w:vMerge w:val="restart"/>
          </w:tcPr>
          <w:p w:rsidR="00DB440C" w:rsidRPr="008D026D" w:rsidRDefault="00DB440C">
            <w:pPr>
              <w:tabs>
                <w:tab w:val="left" w:pos="2415"/>
              </w:tabs>
              <w:jc w:val="center"/>
              <w:rPr>
                <w:sz w:val="22"/>
                <w:szCs w:val="22"/>
                <w:lang w:val="sr-Cyrl-RS"/>
              </w:rPr>
            </w:pPr>
            <w:r w:rsidRPr="008D026D">
              <w:rPr>
                <w:sz w:val="22"/>
                <w:szCs w:val="22"/>
                <w:lang w:val="sr-Cyrl-RS"/>
              </w:rPr>
              <w:t>2.</w:t>
            </w:r>
          </w:p>
        </w:tc>
        <w:tc>
          <w:tcPr>
            <w:tcW w:w="8505" w:type="dxa"/>
          </w:tcPr>
          <w:p w:rsidR="00DB440C" w:rsidRPr="008D026D" w:rsidRDefault="00DB440C" w:rsidP="00DB440C">
            <w:pPr>
              <w:tabs>
                <w:tab w:val="left" w:pos="585"/>
                <w:tab w:val="left" w:pos="2415"/>
              </w:tabs>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челичних радијатора</w:t>
            </w:r>
            <w:r w:rsidRPr="008D026D">
              <w:rPr>
                <w:color w:val="000000"/>
                <w:sz w:val="22"/>
                <w:szCs w:val="22"/>
                <w:lang w:val="sr-Latn-CS" w:eastAsia="sr-Latn-CS"/>
              </w:rPr>
              <w:br/>
              <w:t>типа 22, као што је производ Југотерм ,</w:t>
            </w:r>
          </w:p>
          <w:p w:rsidR="00DB440C" w:rsidRPr="008D026D" w:rsidRDefault="00DB440C" w:rsidP="00DB440C">
            <w:pPr>
              <w:tabs>
                <w:tab w:val="left" w:pos="585"/>
                <w:tab w:val="left" w:pos="2415"/>
              </w:tabs>
              <w:rPr>
                <w:sz w:val="22"/>
                <w:szCs w:val="22"/>
              </w:rPr>
            </w:pPr>
            <w:r w:rsidRPr="008D026D">
              <w:rPr>
                <w:color w:val="000000"/>
                <w:sz w:val="22"/>
                <w:szCs w:val="22"/>
                <w:lang w:val="sr-Latn-CS" w:eastAsia="sr-Latn-CS"/>
              </w:rPr>
              <w:t>Мерошина или одговарајућих карактеристика, следећих величина:</w:t>
            </w:r>
            <w:r w:rsidRPr="008D026D">
              <w:rPr>
                <w:sz w:val="22"/>
                <w:szCs w:val="22"/>
              </w:rPr>
              <w:tab/>
            </w:r>
          </w:p>
        </w:tc>
        <w:tc>
          <w:tcPr>
            <w:tcW w:w="1417" w:type="dxa"/>
          </w:tcPr>
          <w:p w:rsidR="00DB440C" w:rsidRPr="008D026D" w:rsidRDefault="00DB440C">
            <w:pPr>
              <w:tabs>
                <w:tab w:val="left" w:pos="2415"/>
              </w:tabs>
              <w:jc w:val="center"/>
              <w:rPr>
                <w:sz w:val="22"/>
                <w:szCs w:val="22"/>
              </w:rPr>
            </w:pP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600/800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DB440C" w:rsidRPr="008D026D" w:rsidTr="00EA0987">
        <w:trPr>
          <w:trHeight w:val="320"/>
        </w:trPr>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600/1000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EA0987" w:rsidRPr="008D026D" w:rsidTr="00EA0987">
        <w:trPr>
          <w:trHeight w:val="269"/>
        </w:trPr>
        <w:tc>
          <w:tcPr>
            <w:tcW w:w="1135" w:type="dxa"/>
            <w:vMerge/>
          </w:tcPr>
          <w:p w:rsidR="00EA0987" w:rsidRPr="008D026D" w:rsidRDefault="00EA0987" w:rsidP="00DB440C">
            <w:pPr>
              <w:tabs>
                <w:tab w:val="left" w:pos="2415"/>
              </w:tabs>
              <w:jc w:val="center"/>
              <w:rPr>
                <w:sz w:val="22"/>
                <w:szCs w:val="22"/>
                <w:lang w:val="sr-Cyrl-RS"/>
              </w:rPr>
            </w:pPr>
          </w:p>
        </w:tc>
        <w:tc>
          <w:tcPr>
            <w:tcW w:w="8505" w:type="dxa"/>
          </w:tcPr>
          <w:p w:rsidR="00EA0987" w:rsidRPr="008D026D" w:rsidRDefault="00EA0987" w:rsidP="00DB440C">
            <w:pPr>
              <w:rPr>
                <w:sz w:val="22"/>
                <w:szCs w:val="22"/>
              </w:rPr>
            </w:pPr>
            <w:r w:rsidRPr="008D026D">
              <w:rPr>
                <w:sz w:val="22"/>
                <w:szCs w:val="22"/>
              </w:rPr>
              <w:t>600/2000</w:t>
            </w:r>
          </w:p>
        </w:tc>
        <w:tc>
          <w:tcPr>
            <w:tcW w:w="1417" w:type="dxa"/>
          </w:tcPr>
          <w:p w:rsidR="00EA0987" w:rsidRPr="008D026D" w:rsidRDefault="00EA0987" w:rsidP="00DB440C">
            <w:pPr>
              <w:tabs>
                <w:tab w:val="left" w:pos="2415"/>
              </w:tabs>
              <w:jc w:val="center"/>
              <w:rPr>
                <w:sz w:val="22"/>
                <w:szCs w:val="22"/>
                <w:lang w:val="sr-Cyrl-RS"/>
              </w:rPr>
            </w:pPr>
            <w:r w:rsidRPr="008D026D">
              <w:rPr>
                <w:sz w:val="22"/>
                <w:szCs w:val="22"/>
                <w:lang w:val="sr-Cyrl-RS"/>
              </w:rPr>
              <w:t>1 ком</w:t>
            </w: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3.</w:t>
            </w:r>
          </w:p>
        </w:tc>
        <w:tc>
          <w:tcPr>
            <w:tcW w:w="8505" w:type="dxa"/>
          </w:tcPr>
          <w:p w:rsidR="00DB440C" w:rsidRPr="008D026D" w:rsidRDefault="00DB440C"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 xml:space="preserve">спорука и монтажа термовентила вентила, производње "Херз" или </w:t>
            </w:r>
            <w:r w:rsidRPr="008D026D">
              <w:rPr>
                <w:color w:val="000000"/>
                <w:sz w:val="22"/>
                <w:szCs w:val="22"/>
                <w:lang w:val="sr-Cyrl-RS" w:eastAsia="sr-Latn-CS"/>
              </w:rPr>
              <w:t>одговарајући</w:t>
            </w:r>
            <w:r w:rsidRPr="008D026D">
              <w:rPr>
                <w:color w:val="000000"/>
                <w:sz w:val="22"/>
                <w:szCs w:val="22"/>
                <w:lang w:val="sr-Latn-CS" w:eastAsia="sr-Latn-CS"/>
              </w:rPr>
              <w:t xml:space="preserve">. Р 1/2". </w:t>
            </w:r>
          </w:p>
          <w:p w:rsidR="00DB440C" w:rsidRPr="008D026D" w:rsidRDefault="00DB440C" w:rsidP="00DB440C">
            <w:pPr>
              <w:rPr>
                <w:sz w:val="22"/>
                <w:szCs w:val="22"/>
              </w:rPr>
            </w:pPr>
            <w:r w:rsidRPr="008D026D">
              <w:rPr>
                <w:color w:val="000000"/>
                <w:sz w:val="22"/>
                <w:szCs w:val="22"/>
                <w:lang w:val="sr-Latn-CS" w:eastAsia="sr-Latn-CS"/>
              </w:rPr>
              <w:t>Обрачун по комаду.</w:t>
            </w:r>
          </w:p>
        </w:tc>
        <w:tc>
          <w:tcPr>
            <w:tcW w:w="1417" w:type="dxa"/>
          </w:tcPr>
          <w:p w:rsidR="00DB440C" w:rsidRPr="008D026D" w:rsidRDefault="00DB440C" w:rsidP="00DB440C">
            <w:pPr>
              <w:tabs>
                <w:tab w:val="left" w:pos="2415"/>
              </w:tabs>
              <w:jc w:val="center"/>
              <w:rPr>
                <w:sz w:val="22"/>
                <w:szCs w:val="22"/>
                <w:lang w:val="sr-Cyrl-RS"/>
              </w:rPr>
            </w:pPr>
          </w:p>
          <w:p w:rsidR="00DB440C" w:rsidRPr="008D026D" w:rsidRDefault="00DB440C" w:rsidP="00DB440C">
            <w:pPr>
              <w:tabs>
                <w:tab w:val="left" w:pos="2415"/>
              </w:tabs>
              <w:jc w:val="center"/>
              <w:rPr>
                <w:sz w:val="22"/>
                <w:szCs w:val="22"/>
                <w:lang w:val="sr-Cyrl-RS"/>
              </w:rPr>
            </w:pPr>
            <w:r w:rsidRPr="008D026D">
              <w:rPr>
                <w:sz w:val="22"/>
                <w:szCs w:val="22"/>
                <w:lang w:val="sr-Cyrl-RS"/>
              </w:rPr>
              <w:t>4 ком</w:t>
            </w: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4.</w:t>
            </w:r>
          </w:p>
        </w:tc>
        <w:tc>
          <w:tcPr>
            <w:tcW w:w="8505" w:type="dxa"/>
          </w:tcPr>
          <w:p w:rsidR="00DB440C" w:rsidRPr="008D026D" w:rsidRDefault="00DB440C"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 xml:space="preserve">спорука и монтажа радијаторских навијака  производње "Херз" или </w:t>
            </w:r>
            <w:r w:rsidRPr="008D026D">
              <w:rPr>
                <w:color w:val="000000"/>
                <w:sz w:val="22"/>
                <w:szCs w:val="22"/>
                <w:lang w:val="sr-Cyrl-RS" w:eastAsia="sr-Latn-CS"/>
              </w:rPr>
              <w:t>одговарајуће</w:t>
            </w:r>
            <w:r w:rsidRPr="008D026D">
              <w:rPr>
                <w:color w:val="000000"/>
                <w:sz w:val="22"/>
                <w:szCs w:val="22"/>
                <w:lang w:val="sr-Latn-CS" w:eastAsia="sr-Latn-CS"/>
              </w:rPr>
              <w:t xml:space="preserve">. Р 1/2". </w:t>
            </w:r>
          </w:p>
          <w:p w:rsidR="00DB440C" w:rsidRPr="008D026D" w:rsidRDefault="00DB440C" w:rsidP="00DB440C">
            <w:pPr>
              <w:rPr>
                <w:color w:val="000000"/>
                <w:sz w:val="22"/>
                <w:szCs w:val="22"/>
                <w:lang w:val="sr-Cyrl-RS" w:eastAsia="sr-Latn-CS"/>
              </w:rPr>
            </w:pPr>
            <w:r w:rsidRPr="008D026D">
              <w:rPr>
                <w:color w:val="000000"/>
                <w:sz w:val="22"/>
                <w:szCs w:val="22"/>
                <w:lang w:val="sr-Latn-CS" w:eastAsia="sr-Latn-CS"/>
              </w:rPr>
              <w:t>Обрачун по комаду.</w:t>
            </w:r>
          </w:p>
        </w:tc>
        <w:tc>
          <w:tcPr>
            <w:tcW w:w="1417" w:type="dxa"/>
          </w:tcPr>
          <w:p w:rsidR="00DB440C" w:rsidRPr="008D026D" w:rsidRDefault="00DB440C" w:rsidP="00DB440C">
            <w:pPr>
              <w:tabs>
                <w:tab w:val="left" w:pos="2415"/>
              </w:tabs>
              <w:jc w:val="center"/>
              <w:rPr>
                <w:sz w:val="22"/>
                <w:szCs w:val="22"/>
                <w:lang w:val="sr-Cyrl-RS"/>
              </w:rPr>
            </w:pPr>
          </w:p>
          <w:p w:rsidR="00DB440C" w:rsidRPr="008D026D" w:rsidRDefault="00DB440C" w:rsidP="00DB440C">
            <w:pPr>
              <w:tabs>
                <w:tab w:val="left" w:pos="2415"/>
              </w:tabs>
              <w:jc w:val="center"/>
              <w:rPr>
                <w:sz w:val="22"/>
                <w:szCs w:val="22"/>
                <w:lang w:val="sr-Cyrl-RS"/>
              </w:rPr>
            </w:pPr>
            <w:r w:rsidRPr="008D026D">
              <w:rPr>
                <w:sz w:val="22"/>
                <w:szCs w:val="22"/>
                <w:lang w:val="sr-Cyrl-RS"/>
              </w:rPr>
              <w:t>4 ком</w:t>
            </w:r>
          </w:p>
        </w:tc>
      </w:tr>
      <w:tr w:rsidR="00DB440C" w:rsidRPr="008D026D" w:rsidTr="008D026D">
        <w:tc>
          <w:tcPr>
            <w:tcW w:w="1135" w:type="dxa"/>
            <w:vMerge w:val="restart"/>
          </w:tcPr>
          <w:p w:rsidR="00DB440C" w:rsidRPr="008D026D" w:rsidRDefault="00DB440C" w:rsidP="00DB440C">
            <w:pPr>
              <w:tabs>
                <w:tab w:val="left" w:pos="2415"/>
              </w:tabs>
              <w:jc w:val="center"/>
              <w:rPr>
                <w:sz w:val="22"/>
                <w:szCs w:val="22"/>
                <w:lang w:val="sr-Cyrl-RS"/>
              </w:rPr>
            </w:pPr>
            <w:r w:rsidRPr="008D026D">
              <w:rPr>
                <w:sz w:val="22"/>
                <w:szCs w:val="22"/>
                <w:lang w:val="sr-Cyrl-RS"/>
              </w:rPr>
              <w:t>5.</w:t>
            </w:r>
          </w:p>
        </w:tc>
        <w:tc>
          <w:tcPr>
            <w:tcW w:w="8505" w:type="dxa"/>
          </w:tcPr>
          <w:p w:rsidR="00DB440C" w:rsidRPr="008D026D" w:rsidRDefault="00DB440C" w:rsidP="00DB440C">
            <w:pPr>
              <w:rPr>
                <w:color w:val="000000"/>
                <w:sz w:val="22"/>
                <w:szCs w:val="22"/>
                <w:lang w:val="sr-Cyrl-R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АЛПЕX цеви, следећих димензија:</w:t>
            </w:r>
          </w:p>
        </w:tc>
        <w:tc>
          <w:tcPr>
            <w:tcW w:w="1417" w:type="dxa"/>
            <w:vMerge w:val="restart"/>
            <w:vAlign w:val="center"/>
          </w:tcPr>
          <w:p w:rsidR="00DB440C" w:rsidRPr="008D026D" w:rsidRDefault="00DB440C" w:rsidP="00DB440C">
            <w:pPr>
              <w:tabs>
                <w:tab w:val="left" w:pos="2415"/>
              </w:tabs>
              <w:jc w:val="center"/>
              <w:rPr>
                <w:sz w:val="22"/>
                <w:szCs w:val="22"/>
                <w:lang w:val="sr-Cyrl-RS"/>
              </w:rPr>
            </w:pPr>
            <w:r w:rsidRPr="008D026D">
              <w:rPr>
                <w:sz w:val="22"/>
                <w:szCs w:val="22"/>
                <w:lang w:val="sr-Cyrl-RS"/>
              </w:rPr>
              <w:t>40 м</w:t>
            </w: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color w:val="000000"/>
                <w:sz w:val="22"/>
                <w:szCs w:val="22"/>
                <w:lang w:val="sr-Cyrl-RS" w:eastAsia="sr-Latn-CS"/>
              </w:rPr>
            </w:pPr>
            <w:r w:rsidRPr="008D026D">
              <w:rPr>
                <w:color w:val="000000"/>
                <w:sz w:val="22"/>
                <w:szCs w:val="22"/>
                <w:lang w:val="sr-Latn-CS" w:eastAsia="sr-Latn-CS"/>
              </w:rPr>
              <w:t>Ø16</w:t>
            </w:r>
          </w:p>
        </w:tc>
        <w:tc>
          <w:tcPr>
            <w:tcW w:w="1417" w:type="dxa"/>
            <w:vMerge/>
            <w:vAlign w:val="center"/>
          </w:tcPr>
          <w:p w:rsidR="00DB440C" w:rsidRPr="008D026D" w:rsidRDefault="00DB440C" w:rsidP="00DB440C">
            <w:pPr>
              <w:tabs>
                <w:tab w:val="left" w:pos="2415"/>
              </w:tabs>
              <w:jc w:val="center"/>
              <w:rPr>
                <w:sz w:val="22"/>
                <w:szCs w:val="22"/>
                <w:lang w:val="sr-Cyrl-RS"/>
              </w:rPr>
            </w:pP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6.</w:t>
            </w:r>
          </w:p>
        </w:tc>
        <w:tc>
          <w:tcPr>
            <w:tcW w:w="8505" w:type="dxa"/>
          </w:tcPr>
          <w:p w:rsidR="00DB440C" w:rsidRPr="008D026D" w:rsidRDefault="0033509F"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ситног потрошног материјала, заптивки, чврстих и клизних ослонаца, фитинга и слично. Узима се 50% ставке  5</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0,5</w:t>
            </w:r>
          </w:p>
        </w:tc>
      </w:tr>
      <w:tr w:rsidR="0033509F" w:rsidRPr="008D026D" w:rsidTr="008D026D">
        <w:tc>
          <w:tcPr>
            <w:tcW w:w="1135" w:type="dxa"/>
          </w:tcPr>
          <w:p w:rsidR="0033509F" w:rsidRPr="008D026D" w:rsidRDefault="0033509F" w:rsidP="00DB440C">
            <w:pPr>
              <w:tabs>
                <w:tab w:val="left" w:pos="2415"/>
              </w:tabs>
              <w:jc w:val="center"/>
              <w:rPr>
                <w:sz w:val="22"/>
                <w:szCs w:val="22"/>
                <w:lang w:val="sr-Cyrl-RS"/>
              </w:rPr>
            </w:pPr>
            <w:r w:rsidRPr="008D026D">
              <w:rPr>
                <w:sz w:val="22"/>
                <w:szCs w:val="22"/>
                <w:lang w:val="sr-Cyrl-RS"/>
              </w:rPr>
              <w:t>7.</w:t>
            </w:r>
          </w:p>
        </w:tc>
        <w:tc>
          <w:tcPr>
            <w:tcW w:w="8505" w:type="dxa"/>
          </w:tcPr>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Набавка, испорука и уградња</w:t>
            </w:r>
            <w:r w:rsidRPr="008D026D">
              <w:rPr>
                <w:color w:val="000000"/>
                <w:sz w:val="22"/>
                <w:szCs w:val="22"/>
                <w:lang w:val="sr-Cyrl-CS" w:eastAsia="sr-Latn-CS"/>
              </w:rPr>
              <w:t xml:space="preserve"> разделника 1“ са четири рупе</w:t>
            </w:r>
            <w:r w:rsidRPr="008D026D">
              <w:rPr>
                <w:color w:val="000000"/>
                <w:sz w:val="22"/>
                <w:szCs w:val="22"/>
                <w:lang w:val="sr-Latn-CS" w:eastAsia="sr-Latn-CS"/>
              </w:rPr>
              <w:t xml:space="preserve">. </w:t>
            </w:r>
          </w:p>
          <w:p w:rsidR="0033509F" w:rsidRPr="008D026D" w:rsidRDefault="0033509F" w:rsidP="00DB440C">
            <w:pPr>
              <w:rPr>
                <w:color w:val="000000"/>
                <w:sz w:val="22"/>
                <w:szCs w:val="22"/>
                <w:lang w:val="sr-Cyrl-RS" w:eastAsia="sr-Latn-CS"/>
              </w:rPr>
            </w:pPr>
            <w:r w:rsidRPr="008D026D">
              <w:rPr>
                <w:color w:val="000000"/>
                <w:sz w:val="22"/>
                <w:szCs w:val="22"/>
                <w:lang w:val="sr-Latn-CS" w:eastAsia="sr-Latn-CS"/>
              </w:rPr>
              <w:t>Обрачун по комаду.</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2 ком</w:t>
            </w:r>
          </w:p>
        </w:tc>
      </w:tr>
      <w:tr w:rsidR="0033509F" w:rsidRPr="008D026D" w:rsidTr="008D026D">
        <w:tc>
          <w:tcPr>
            <w:tcW w:w="1135" w:type="dxa"/>
          </w:tcPr>
          <w:p w:rsidR="0033509F" w:rsidRPr="008D026D" w:rsidRDefault="0033509F" w:rsidP="00DB440C">
            <w:pPr>
              <w:tabs>
                <w:tab w:val="left" w:pos="2415"/>
              </w:tabs>
              <w:jc w:val="center"/>
              <w:rPr>
                <w:sz w:val="22"/>
                <w:szCs w:val="22"/>
                <w:lang w:val="sr-Cyrl-RS"/>
              </w:rPr>
            </w:pPr>
            <w:r w:rsidRPr="008D026D">
              <w:rPr>
                <w:sz w:val="22"/>
                <w:szCs w:val="22"/>
                <w:lang w:val="sr-Cyrl-RS"/>
              </w:rPr>
              <w:t>8.</w:t>
            </w:r>
          </w:p>
        </w:tc>
        <w:tc>
          <w:tcPr>
            <w:tcW w:w="8505" w:type="dxa"/>
          </w:tcPr>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 xml:space="preserve">Набавка, испорука и уградња аутоматских одзрачних лончића. </w:t>
            </w:r>
          </w:p>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Обрачун по комаду.</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3 ком</w:t>
            </w:r>
          </w:p>
        </w:tc>
      </w:tr>
      <w:tr w:rsidR="0033509F" w:rsidRPr="008D026D" w:rsidTr="008D026D">
        <w:tc>
          <w:tcPr>
            <w:tcW w:w="1135" w:type="dxa"/>
          </w:tcPr>
          <w:p w:rsidR="0033509F" w:rsidRPr="008D026D" w:rsidRDefault="00EA0987" w:rsidP="0033509F">
            <w:pPr>
              <w:tabs>
                <w:tab w:val="left" w:pos="2415"/>
              </w:tabs>
              <w:jc w:val="center"/>
              <w:rPr>
                <w:sz w:val="22"/>
                <w:szCs w:val="22"/>
                <w:lang w:val="sr-Cyrl-RS"/>
              </w:rPr>
            </w:pPr>
            <w:r>
              <w:rPr>
                <w:sz w:val="22"/>
                <w:szCs w:val="22"/>
                <w:lang w:val="sr-Cyrl-RS"/>
              </w:rPr>
              <w:t>9</w:t>
            </w:r>
            <w:r w:rsidR="0033509F" w:rsidRPr="008D026D">
              <w:rPr>
                <w:sz w:val="22"/>
                <w:szCs w:val="22"/>
                <w:lang w:val="sr-Cyrl-RS"/>
              </w:rPr>
              <w:t>.</w:t>
            </w:r>
          </w:p>
        </w:tc>
        <w:tc>
          <w:tcPr>
            <w:tcW w:w="8505" w:type="dxa"/>
            <w:tcBorders>
              <w:top w:val="single" w:sz="4" w:space="0" w:color="auto"/>
              <w:left w:val="nil"/>
              <w:bottom w:val="single" w:sz="4" w:space="0" w:color="auto"/>
              <w:right w:val="single" w:sz="4" w:space="0" w:color="auto"/>
            </w:tcBorders>
            <w:shd w:val="clear" w:color="auto" w:fill="auto"/>
          </w:tcPr>
          <w:p w:rsidR="0033509F" w:rsidRPr="008D026D" w:rsidRDefault="0033509F" w:rsidP="0033509F">
            <w:pPr>
              <w:rPr>
                <w:b/>
                <w:bCs/>
                <w:i/>
                <w:color w:val="000000"/>
                <w:sz w:val="22"/>
                <w:szCs w:val="22"/>
              </w:rPr>
            </w:pPr>
            <w:r w:rsidRPr="008D026D">
              <w:rPr>
                <w:color w:val="000000"/>
                <w:sz w:val="22"/>
                <w:szCs w:val="22"/>
              </w:rPr>
              <w:t>Пуштање система у рад (топла проба) и</w:t>
            </w:r>
            <w:r w:rsidRPr="008D026D">
              <w:rPr>
                <w:color w:val="000000"/>
                <w:sz w:val="22"/>
                <w:szCs w:val="22"/>
                <w:lang w:val="sr-Cyrl-RS"/>
              </w:rPr>
              <w:t xml:space="preserve"> </w:t>
            </w:r>
            <w:r w:rsidRPr="008D026D">
              <w:rPr>
                <w:color w:val="000000"/>
                <w:sz w:val="22"/>
                <w:szCs w:val="22"/>
              </w:rPr>
              <w:t>урегулисавање.</w:t>
            </w:r>
          </w:p>
        </w:tc>
        <w:tc>
          <w:tcPr>
            <w:tcW w:w="1417" w:type="dxa"/>
            <w:vAlign w:val="center"/>
          </w:tcPr>
          <w:p w:rsidR="0033509F" w:rsidRPr="008D026D" w:rsidRDefault="0033509F" w:rsidP="0033509F">
            <w:pPr>
              <w:tabs>
                <w:tab w:val="left" w:pos="2415"/>
              </w:tabs>
              <w:jc w:val="center"/>
              <w:rPr>
                <w:sz w:val="22"/>
                <w:szCs w:val="22"/>
                <w:lang w:val="sr-Cyrl-RS"/>
              </w:rPr>
            </w:pPr>
            <w:r w:rsidRPr="008D026D">
              <w:rPr>
                <w:sz w:val="22"/>
                <w:szCs w:val="22"/>
                <w:lang w:val="sr-Cyrl-RS"/>
              </w:rPr>
              <w:t>паушално</w:t>
            </w:r>
          </w:p>
        </w:tc>
      </w:tr>
    </w:tbl>
    <w:p w:rsidR="00EA0987" w:rsidRDefault="00EA0987" w:rsidP="00DC31C6">
      <w:pPr>
        <w:jc w:val="both"/>
        <w:rPr>
          <w:sz w:val="20"/>
          <w:szCs w:val="20"/>
        </w:rPr>
      </w:pPr>
    </w:p>
    <w:p w:rsidR="00DC31C6" w:rsidRPr="008D026D" w:rsidRDefault="008D026D" w:rsidP="00DC31C6">
      <w:pPr>
        <w:jc w:val="both"/>
        <w:rPr>
          <w:sz w:val="20"/>
          <w:szCs w:val="20"/>
        </w:rPr>
      </w:pPr>
      <w:r w:rsidRPr="008D026D">
        <w:rPr>
          <w:sz w:val="20"/>
          <w:szCs w:val="20"/>
        </w:rPr>
        <w:t>Понуђач се обавезује да обезбеди понуђени квалитет предмета јавне набавке у складу са својом понудом и техничким стандардима и нормативима за ову врсту добара. Понуда се подноси у складу са конкурсном документацијом и Спецификацијом добара:</w:t>
      </w:r>
    </w:p>
    <w:p w:rsidR="00DC31C6" w:rsidRDefault="00DC31C6" w:rsidP="00DC31C6">
      <w:pPr>
        <w:jc w:val="both"/>
        <w:rPr>
          <w:sz w:val="22"/>
          <w:szCs w:val="22"/>
        </w:rPr>
      </w:pPr>
    </w:p>
    <w:p w:rsidR="008E030D" w:rsidRPr="000427C4" w:rsidRDefault="008E030D">
      <w:pPr>
        <w:jc w:val="both"/>
        <w:rPr>
          <w:sz w:val="22"/>
          <w:szCs w:val="22"/>
          <w:lang w:val="sr-Latn-RS"/>
        </w:rPr>
      </w:pPr>
    </w:p>
    <w:p w:rsidR="008E030D" w:rsidRDefault="00BE56AC">
      <w:pPr>
        <w:shd w:val="clear" w:color="auto" w:fill="C6D9F1"/>
        <w:rPr>
          <w:sz w:val="28"/>
          <w:szCs w:val="28"/>
        </w:rPr>
      </w:pPr>
      <w:r>
        <w:rPr>
          <w:b/>
          <w:sz w:val="28"/>
          <w:szCs w:val="28"/>
        </w:rPr>
        <w:lastRenderedPageBreak/>
        <w:t>4.  УСЛОВИ ЗА УЧЕШЋЕ У ПОСТУПКУ ЈАВНЕ НАБАВКЕ ИЗ ЧЛ. 75. И 76. ЗАКОНА И УПУТСТВО КАКО СЕ ДОКАЗУЈЕ ИСПУЊЕНОСТ ТИХ УСЛОВА</w:t>
      </w:r>
    </w:p>
    <w:p w:rsidR="008E030D" w:rsidRDefault="008E030D">
      <w:pPr>
        <w:jc w:val="both"/>
        <w:rPr>
          <w:sz w:val="22"/>
          <w:szCs w:val="22"/>
        </w:rPr>
      </w:pPr>
    </w:p>
    <w:p w:rsidR="008E030D" w:rsidRDefault="008E030D">
      <w:pPr>
        <w:jc w:val="both"/>
        <w:rPr>
          <w:sz w:val="22"/>
          <w:szCs w:val="22"/>
        </w:rPr>
      </w:pPr>
    </w:p>
    <w:tbl>
      <w:tblPr>
        <w:tblStyle w:val="a3"/>
        <w:tblW w:w="10743" w:type="dxa"/>
        <w:tblInd w:w="-15" w:type="dxa"/>
        <w:tblLayout w:type="fixed"/>
        <w:tblLook w:val="0000" w:firstRow="0" w:lastRow="0" w:firstColumn="0" w:lastColumn="0" w:noHBand="0" w:noVBand="0"/>
      </w:tblPr>
      <w:tblGrid>
        <w:gridCol w:w="851"/>
        <w:gridCol w:w="3652"/>
        <w:gridCol w:w="6240"/>
      </w:tblGrid>
      <w:tr w:rsidR="008E030D">
        <w:tc>
          <w:tcPr>
            <w:tcW w:w="851" w:type="dxa"/>
            <w:tcBorders>
              <w:top w:val="single" w:sz="4" w:space="0" w:color="000000"/>
              <w:left w:val="single" w:sz="4" w:space="0" w:color="000000"/>
              <w:bottom w:val="single" w:sz="4" w:space="0" w:color="000000"/>
            </w:tcBorders>
            <w:vAlign w:val="center"/>
          </w:tcPr>
          <w:p w:rsidR="008E030D" w:rsidRDefault="00BE56AC">
            <w:pPr>
              <w:jc w:val="both"/>
            </w:pPr>
            <w:r>
              <w:t>Редни</w:t>
            </w:r>
          </w:p>
          <w:p w:rsidR="008E030D" w:rsidRDefault="00BE56AC">
            <w:pPr>
              <w:jc w:val="both"/>
              <w:rPr>
                <w:sz w:val="28"/>
                <w:szCs w:val="28"/>
              </w:rPr>
            </w:pPr>
            <w:r>
              <w:t>број</w:t>
            </w:r>
          </w:p>
        </w:tc>
        <w:tc>
          <w:tcPr>
            <w:tcW w:w="3652" w:type="dxa"/>
            <w:tcBorders>
              <w:top w:val="single" w:sz="4" w:space="0" w:color="000000"/>
              <w:left w:val="single" w:sz="4" w:space="0" w:color="000000"/>
              <w:bottom w:val="single" w:sz="4" w:space="0" w:color="000000"/>
            </w:tcBorders>
            <w:vAlign w:val="center"/>
          </w:tcPr>
          <w:p w:rsidR="008E030D" w:rsidRDefault="00BE56AC">
            <w:r>
              <w:rPr>
                <w:b/>
                <w:sz w:val="28"/>
                <w:szCs w:val="28"/>
              </w:rPr>
              <w:t>ОБАВЕЗНИ УСЛОВИ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1.</w:t>
            </w:r>
          </w:p>
          <w:p w:rsidR="008E030D" w:rsidRDefault="008E030D">
            <w:pPr>
              <w:jc w:val="both"/>
              <w:rPr>
                <w:sz w:val="22"/>
                <w:szCs w:val="22"/>
              </w:rPr>
            </w:pPr>
          </w:p>
        </w:tc>
        <w:tc>
          <w:tcPr>
            <w:tcW w:w="3652" w:type="dxa"/>
            <w:tcBorders>
              <w:top w:val="single" w:sz="4" w:space="0" w:color="000000"/>
              <w:left w:val="single" w:sz="4" w:space="0" w:color="000000"/>
              <w:bottom w:val="single" w:sz="4" w:space="0" w:color="000000"/>
            </w:tcBorders>
            <w:vAlign w:val="center"/>
          </w:tcPr>
          <w:p w:rsidR="008E030D" w:rsidRDefault="008E030D">
            <w:pPr>
              <w:rPr>
                <w:sz w:val="22"/>
                <w:szCs w:val="22"/>
              </w:rPr>
            </w:pPr>
          </w:p>
          <w:p w:rsidR="008E030D" w:rsidRDefault="00BE56AC">
            <w:pPr>
              <w:rPr>
                <w:sz w:val="22"/>
                <w:szCs w:val="22"/>
              </w:rPr>
            </w:pPr>
            <w:r>
              <w:rPr>
                <w:sz w:val="22"/>
                <w:szCs w:val="22"/>
              </w:rPr>
              <w:t>- да је понуђач регистрован код надлежног органа односно уписан у одговарајући регистар</w:t>
            </w:r>
          </w:p>
          <w:p w:rsidR="008E030D" w:rsidRDefault="008E030D">
            <w:pPr>
              <w:rPr>
                <w:sz w:val="22"/>
                <w:szCs w:val="22"/>
              </w:rPr>
            </w:pPr>
          </w:p>
        </w:tc>
        <w:tc>
          <w:tcPr>
            <w:tcW w:w="6240" w:type="dxa"/>
            <w:vMerge w:val="restart"/>
            <w:tcBorders>
              <w:top w:val="single" w:sz="4" w:space="0" w:color="000000"/>
              <w:left w:val="single" w:sz="4" w:space="0" w:color="000000"/>
              <w:right w:val="single" w:sz="4" w:space="0" w:color="000000"/>
            </w:tcBorders>
            <w:vAlign w:val="center"/>
          </w:tcPr>
          <w:p w:rsidR="008E030D" w:rsidRDefault="00BE56AC">
            <w:pPr>
              <w:pBdr>
                <w:top w:val="nil"/>
                <w:left w:val="nil"/>
                <w:bottom w:val="nil"/>
                <w:right w:val="nil"/>
                <w:between w:val="nil"/>
              </w:pBdr>
              <w:ind w:hanging="720"/>
              <w:jc w:val="both"/>
              <w:rPr>
                <w:color w:val="000000"/>
                <w:sz w:val="22"/>
                <w:szCs w:val="22"/>
              </w:rPr>
            </w:pPr>
            <w:r>
              <w:rPr>
                <w:b/>
                <w:color w:val="000000"/>
                <w:sz w:val="26"/>
                <w:szCs w:val="26"/>
              </w:rPr>
              <w:t>И</w:t>
            </w:r>
            <w:r w:rsidR="00DC31C6">
              <w:rPr>
                <w:b/>
                <w:color w:val="000000"/>
                <w:sz w:val="26"/>
                <w:szCs w:val="26"/>
                <w:lang w:val="sr-Cyrl-CS"/>
              </w:rPr>
              <w:t xml:space="preserve">       И</w:t>
            </w:r>
            <w:r>
              <w:rPr>
                <w:b/>
                <w:color w:val="000000"/>
                <w:sz w:val="26"/>
                <w:szCs w:val="26"/>
              </w:rPr>
              <w:t>ЗЈАВА</w:t>
            </w:r>
            <w:r>
              <w:rPr>
                <w:color w:val="000000"/>
                <w:sz w:val="22"/>
                <w:szCs w:val="22"/>
              </w:rPr>
              <w:t xml:space="preserve"> (</w:t>
            </w:r>
            <w:r>
              <w:rPr>
                <w:i/>
                <w:color w:val="000000"/>
                <w:sz w:val="22"/>
                <w:szCs w:val="22"/>
              </w:rPr>
              <w:t>Образац 14</w:t>
            </w:r>
            <w:r>
              <w:rPr>
                <w:color w:val="000000"/>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E030D" w:rsidRDefault="008E030D">
            <w:pPr>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2.</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vAlign w:val="center"/>
          </w:tcPr>
          <w:p w:rsidR="008E030D" w:rsidRDefault="00BE56AC">
            <w:r>
              <w:t>3.</w:t>
            </w:r>
          </w:p>
        </w:tc>
        <w:tc>
          <w:tcPr>
            <w:tcW w:w="3652" w:type="dxa"/>
            <w:tcBorders>
              <w:top w:val="single" w:sz="4" w:space="0" w:color="000000"/>
              <w:left w:val="single" w:sz="4" w:space="0" w:color="000000"/>
              <w:bottom w:val="single" w:sz="4" w:space="0" w:color="000000"/>
            </w:tcBorders>
            <w:vAlign w:val="center"/>
          </w:tcPr>
          <w:p w:rsidR="008E030D" w:rsidRDefault="00BE56AC">
            <w:pPr>
              <w:tabs>
                <w:tab w:val="left" w:pos="680"/>
              </w:tabs>
              <w:spacing w:line="276" w:lineRule="auto"/>
              <w:rPr>
                <w:sz w:val="22"/>
                <w:szCs w:val="22"/>
              </w:rPr>
            </w:pPr>
            <w:r>
              <w:rPr>
                <w:sz w:val="22"/>
                <w:szCs w:val="22"/>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4.</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има важећу дозволу надлежног органа за обављање делатности која је предмет јавне набавке , ако је таква дозвола предвиђена посебним прописима</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sz w:val="22"/>
                <w:szCs w:val="22"/>
              </w:rPr>
              <w:t xml:space="preserve">Важећа дозвола за обављање одговарајуће делатности, издата од стране надлежног органа, ако је таква дозвола предвиђена посебним прописима </w:t>
            </w: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5.</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b/>
                <w:sz w:val="26"/>
                <w:szCs w:val="26"/>
              </w:rPr>
              <w:t>ИЗЈАВА</w:t>
            </w:r>
            <w:r>
              <w:rPr>
                <w:i/>
                <w:sz w:val="22"/>
                <w:szCs w:val="22"/>
              </w:rPr>
              <w:t xml:space="preserve"> (Образац изјаве 12 и 13) </w:t>
            </w:r>
          </w:p>
        </w:tc>
      </w:tr>
      <w:tr w:rsidR="008E030D">
        <w:trPr>
          <w:trHeight w:val="500"/>
        </w:trPr>
        <w:tc>
          <w:tcPr>
            <w:tcW w:w="851" w:type="dxa"/>
            <w:tcBorders>
              <w:top w:val="single" w:sz="4" w:space="0" w:color="000000"/>
              <w:left w:val="single" w:sz="4" w:space="0" w:color="000000"/>
              <w:bottom w:val="single" w:sz="4" w:space="0" w:color="000000"/>
            </w:tcBorders>
          </w:tcPr>
          <w:p w:rsidR="008E030D" w:rsidRDefault="008E030D">
            <w:pPr>
              <w:jc w:val="both"/>
            </w:pP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A"/>
              </w:rPr>
            </w:pPr>
            <w:r>
              <w:rPr>
                <w:b/>
                <w:sz w:val="28"/>
                <w:szCs w:val="28"/>
              </w:rPr>
              <w:t xml:space="preserve">ДОДАТНИ УСЛОВИ: </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color w:val="00000A"/>
              </w:rPr>
            </w:pPr>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6.</w:t>
            </w: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0"/>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w:t>
            </w:r>
          </w:p>
          <w:p w:rsidR="008E030D" w:rsidRDefault="00BE56AC">
            <w:pPr>
              <w:rPr>
                <w:sz w:val="22"/>
                <w:szCs w:val="22"/>
              </w:rPr>
            </w:pPr>
            <w:r>
              <w:rPr>
                <w:sz w:val="22"/>
                <w:szCs w:val="22"/>
              </w:rPr>
              <w:t>да није исказао губитак у пословању у претходне три године (201</w:t>
            </w:r>
            <w:r w:rsidR="0033509F">
              <w:rPr>
                <w:sz w:val="22"/>
                <w:szCs w:val="22"/>
                <w:lang w:val="sr-Cyrl-RS"/>
              </w:rPr>
              <w:t>6</w:t>
            </w:r>
            <w:r>
              <w:rPr>
                <w:sz w:val="22"/>
                <w:szCs w:val="22"/>
              </w:rPr>
              <w:t>,201</w:t>
            </w:r>
            <w:r w:rsidR="0033509F">
              <w:rPr>
                <w:sz w:val="22"/>
                <w:szCs w:val="22"/>
                <w:lang w:val="sr-Cyrl-RS"/>
              </w:rPr>
              <w:t>7</w:t>
            </w:r>
            <w:r>
              <w:rPr>
                <w:sz w:val="22"/>
                <w:szCs w:val="22"/>
              </w:rPr>
              <w:t xml:space="preserve"> и 201</w:t>
            </w:r>
            <w:r w:rsidR="0033509F">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pBdr>
                <w:top w:val="nil"/>
                <w:left w:val="nil"/>
                <w:bottom w:val="nil"/>
                <w:right w:val="nil"/>
                <w:between w:val="nil"/>
              </w:pBdr>
              <w:ind w:hanging="720"/>
              <w:rPr>
                <w:color w:val="000000"/>
                <w:sz w:val="22"/>
                <w:szCs w:val="22"/>
              </w:rPr>
            </w:pPr>
            <w:r>
              <w:rPr>
                <w:b/>
                <w:color w:val="000000"/>
                <w:sz w:val="22"/>
                <w:szCs w:val="22"/>
              </w:rPr>
              <w:t>ДОК</w:t>
            </w:r>
            <w:r w:rsidR="00A575AA">
              <w:rPr>
                <w:b/>
                <w:color w:val="000000"/>
                <w:sz w:val="22"/>
                <w:szCs w:val="22"/>
                <w:lang w:val="sr-Cyrl-CS"/>
              </w:rPr>
              <w:t xml:space="preserve">     </w:t>
            </w:r>
            <w:r>
              <w:rPr>
                <w:b/>
                <w:color w:val="000000"/>
                <w:sz w:val="26"/>
                <w:szCs w:val="26"/>
              </w:rPr>
              <w:t xml:space="preserve">ИЗЈАВА </w:t>
            </w:r>
            <w:r>
              <w:rPr>
                <w:color w:val="000000"/>
                <w:sz w:val="22"/>
                <w:szCs w:val="22"/>
              </w:rPr>
              <w:t xml:space="preserve">  </w:t>
            </w:r>
            <w:r>
              <w:rPr>
                <w:i/>
                <w:color w:val="000000"/>
                <w:sz w:val="22"/>
                <w:szCs w:val="22"/>
              </w:rPr>
              <w:t>(Образац 14.)</w:t>
            </w:r>
            <w:r>
              <w:rPr>
                <w:color w:val="000000"/>
                <w:sz w:val="22"/>
                <w:szCs w:val="22"/>
              </w:rPr>
              <w:t xml:space="preserve"> да понуђач није исказао губитак у претходне три године (201</w:t>
            </w:r>
            <w:r w:rsidR="0033509F">
              <w:rPr>
                <w:color w:val="000000"/>
                <w:sz w:val="22"/>
                <w:szCs w:val="22"/>
                <w:lang w:val="sr-Cyrl-RS"/>
              </w:rPr>
              <w:t>6</w:t>
            </w:r>
            <w:r>
              <w:rPr>
                <w:color w:val="000000"/>
                <w:sz w:val="22"/>
                <w:szCs w:val="22"/>
              </w:rPr>
              <w:t>,201</w:t>
            </w:r>
            <w:r w:rsidR="0033509F">
              <w:rPr>
                <w:color w:val="000000"/>
                <w:sz w:val="22"/>
                <w:szCs w:val="22"/>
                <w:lang w:val="sr-Cyrl-RS"/>
              </w:rPr>
              <w:t>7</w:t>
            </w:r>
            <w:r>
              <w:rPr>
                <w:color w:val="000000"/>
                <w:sz w:val="22"/>
                <w:szCs w:val="22"/>
              </w:rPr>
              <w:t xml:space="preserve"> и 201</w:t>
            </w:r>
            <w:r w:rsidR="0033509F">
              <w:rPr>
                <w:color w:val="000000"/>
                <w:sz w:val="22"/>
                <w:szCs w:val="22"/>
                <w:lang w:val="sr-Cyrl-RS"/>
              </w:rPr>
              <w:t>8</w:t>
            </w:r>
            <w:r>
              <w:rPr>
                <w:color w:val="000000"/>
                <w:sz w:val="22"/>
                <w:szCs w:val="22"/>
              </w:rPr>
              <w:t>) и да у периоду од шест месеци пре објављивања позива за подношење понуда на Порталу јавних набавки није био у блокади.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7.</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Произвођачке спецификације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numPr>
                <w:ilvl w:val="0"/>
                <w:numId w:val="12"/>
              </w:numPr>
              <w:pBdr>
                <w:top w:val="nil"/>
                <w:left w:val="nil"/>
                <w:bottom w:val="nil"/>
                <w:right w:val="nil"/>
                <w:between w:val="nil"/>
              </w:pBdr>
              <w:tabs>
                <w:tab w:val="left" w:pos="720"/>
              </w:tabs>
              <w:ind w:left="0"/>
              <w:rPr>
                <w:color w:val="000000"/>
                <w:sz w:val="22"/>
                <w:szCs w:val="22"/>
              </w:rPr>
            </w:pPr>
            <w:r>
              <w:rPr>
                <w:b/>
                <w:color w:val="000000"/>
                <w:sz w:val="22"/>
                <w:szCs w:val="22"/>
              </w:rPr>
              <w:t>ДОКАЗ:</w:t>
            </w:r>
            <w:r>
              <w:rPr>
                <w:color w:val="000000"/>
                <w:sz w:val="22"/>
                <w:szCs w:val="22"/>
              </w:rPr>
              <w:t xml:space="preserve"> Понуђач је дужан да уз своју понуду достави </w:t>
            </w:r>
            <w:r w:rsidR="00A575AA">
              <w:rPr>
                <w:color w:val="000000"/>
                <w:sz w:val="22"/>
                <w:szCs w:val="22"/>
                <w:lang w:val="sr-Cyrl-CS"/>
              </w:rPr>
              <w:t>каталог са техничким</w:t>
            </w:r>
            <w:r>
              <w:rPr>
                <w:color w:val="000000"/>
                <w:sz w:val="22"/>
                <w:szCs w:val="22"/>
              </w:rPr>
              <w:t xml:space="preserve"> спецификациј</w:t>
            </w:r>
            <w:r>
              <w:rPr>
                <w:sz w:val="22"/>
                <w:szCs w:val="22"/>
              </w:rPr>
              <w:t>a</w:t>
            </w:r>
            <w:r w:rsidR="00A575AA">
              <w:rPr>
                <w:sz w:val="22"/>
                <w:szCs w:val="22"/>
                <w:lang w:val="sr-Cyrl-CS"/>
              </w:rPr>
              <w:t>ма</w:t>
            </w:r>
            <w:r>
              <w:rPr>
                <w:color w:val="000000"/>
                <w:sz w:val="22"/>
                <w:szCs w:val="22"/>
              </w:rPr>
              <w:t xml:space="preserve"> издате од стране произвођача, којом доказује испуњеност специфицираних захтева квалитета.</w:t>
            </w:r>
          </w:p>
        </w:tc>
      </w:tr>
    </w:tbl>
    <w:p w:rsidR="008E030D" w:rsidRDefault="008E030D">
      <w:pPr>
        <w:jc w:val="both"/>
        <w:rPr>
          <w:sz w:val="22"/>
          <w:szCs w:val="22"/>
          <w:u w:val="single"/>
        </w:rPr>
      </w:pPr>
    </w:p>
    <w:p w:rsidR="008E030D" w:rsidRDefault="00BE56AC">
      <w:pPr>
        <w:jc w:val="both"/>
        <w:rPr>
          <w:sz w:val="22"/>
          <w:szCs w:val="22"/>
          <w:u w:val="single"/>
        </w:rPr>
      </w:pPr>
      <w:r>
        <w:rPr>
          <w:b/>
          <w:sz w:val="22"/>
          <w:szCs w:val="22"/>
          <w:u w:val="single"/>
        </w:rPr>
        <w:t>ДОПУНСКЕ НАПОМЕНЕ – ЗАЈЕДНИЧКИ ДОКАЗИ:</w:t>
      </w:r>
    </w:p>
    <w:p w:rsidR="008E030D" w:rsidRDefault="008E030D">
      <w:pPr>
        <w:jc w:val="both"/>
        <w:rPr>
          <w:sz w:val="22"/>
          <w:szCs w:val="22"/>
          <w:u w:val="single"/>
        </w:rPr>
      </w:pPr>
    </w:p>
    <w:p w:rsidR="008E030D" w:rsidRDefault="00BE56AC">
      <w:pPr>
        <w:tabs>
          <w:tab w:val="left" w:pos="-135"/>
          <w:tab w:val="left" w:pos="120"/>
          <w:tab w:val="left" w:pos="330"/>
        </w:tabs>
        <w:jc w:val="both"/>
        <w:rPr>
          <w:sz w:val="22"/>
          <w:szCs w:val="22"/>
        </w:rPr>
      </w:pPr>
      <w:r>
        <w:rPr>
          <w:b/>
          <w:sz w:val="22"/>
          <w:szCs w:val="22"/>
        </w:rPr>
        <w:t xml:space="preserve">Понуда понуђача који не докаже да испуњава наведене обавезне и додатне услове из тачака 1. до </w:t>
      </w:r>
      <w:r w:rsidR="00A575AA">
        <w:rPr>
          <w:b/>
          <w:sz w:val="22"/>
          <w:szCs w:val="22"/>
          <w:lang w:val="sr-Cyrl-CS"/>
        </w:rPr>
        <w:t>7</w:t>
      </w:r>
      <w:r>
        <w:rPr>
          <w:b/>
          <w:sz w:val="22"/>
          <w:szCs w:val="22"/>
        </w:rPr>
        <w:t>. овог обрасца, биће одбијена као неприхватљива.</w:t>
      </w:r>
    </w:p>
    <w:p w:rsidR="008E030D" w:rsidRDefault="008E030D">
      <w:pPr>
        <w:tabs>
          <w:tab w:val="left" w:pos="-135"/>
          <w:tab w:val="left" w:pos="120"/>
          <w:tab w:val="left" w:pos="330"/>
        </w:tabs>
        <w:jc w:val="both"/>
        <w:rPr>
          <w:sz w:val="22"/>
          <w:szCs w:val="22"/>
        </w:rPr>
      </w:pPr>
    </w:p>
    <w:p w:rsidR="008E030D" w:rsidRDefault="00BE56AC">
      <w:pPr>
        <w:tabs>
          <w:tab w:val="left" w:pos="680"/>
        </w:tabs>
        <w:spacing w:line="276" w:lineRule="auto"/>
        <w:jc w:val="both"/>
        <w:rPr>
          <w:sz w:val="22"/>
          <w:szCs w:val="22"/>
        </w:rPr>
      </w:pPr>
      <w:r>
        <w:rPr>
          <w:b/>
          <w:sz w:val="22"/>
          <w:szCs w:val="22"/>
        </w:rPr>
        <w:t>ДОКАЗИ КОЈЕ ПОНУЂАЧИ НЕ МОРАЈУ ДА ДОСТАВЕ:</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 xml:space="preserve">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су то докази  који су јавно доступни на интернет страници Агенције за привредне регистре </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јавно доступни.</w:t>
      </w:r>
    </w:p>
    <w:p w:rsidR="008E030D" w:rsidRDefault="00BE56AC">
      <w:pPr>
        <w:numPr>
          <w:ilvl w:val="0"/>
          <w:numId w:val="1"/>
        </w:numPr>
        <w:tabs>
          <w:tab w:val="left" w:pos="0"/>
          <w:tab w:val="left" w:pos="680"/>
        </w:tabs>
        <w:spacing w:after="200" w:line="276" w:lineRule="auto"/>
        <w:jc w:val="both"/>
        <w:rPr>
          <w:sz w:val="22"/>
          <w:szCs w:val="22"/>
        </w:rPr>
      </w:pPr>
      <w:r>
        <w:rPr>
          <w:b/>
          <w:sz w:val="22"/>
          <w:szCs w:val="22"/>
        </w:rPr>
        <w:t>Уколико је понуђач регистрован у Регистру понуђача при Агенцији за привредне регистре није у обавези да достави доказе из тачке 1-4, већ копију решења о упису у регистар понуђача</w:t>
      </w:r>
    </w:p>
    <w:p w:rsidR="008E030D" w:rsidRDefault="00BE56AC">
      <w:pPr>
        <w:numPr>
          <w:ilvl w:val="0"/>
          <w:numId w:val="1"/>
        </w:numPr>
        <w:tabs>
          <w:tab w:val="left" w:pos="0"/>
          <w:tab w:val="left" w:pos="680"/>
        </w:tabs>
        <w:spacing w:after="200" w:line="276" w:lineRule="auto"/>
        <w:ind w:left="0"/>
        <w:jc w:val="both"/>
        <w:rPr>
          <w:sz w:val="22"/>
          <w:szCs w:val="22"/>
          <w:u w:val="single"/>
        </w:rPr>
      </w:pPr>
      <w:r>
        <w:rPr>
          <w:sz w:val="22"/>
          <w:szCs w:val="22"/>
        </w:rPr>
        <w:t>Понуђач не мора да достави образац трошкова припреме понуде.</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 xml:space="preserve">Уколико понуђач подноси понуду са подизвођачем </w:t>
      </w:r>
      <w:r>
        <w:rPr>
          <w:sz w:val="22"/>
          <w:szCs w:val="22"/>
        </w:rPr>
        <w:t xml:space="preserve"> у складу са чланом 80., подизвођач мора да испуњава обавезне услове из члана 75. став 1. тачка 1) до 4) ЗЈН у том случају понуђач је дужан да за подизвођача достави </w:t>
      </w:r>
      <w:r>
        <w:rPr>
          <w:b/>
          <w:sz w:val="22"/>
          <w:szCs w:val="22"/>
        </w:rPr>
        <w:t>ИЗЈАВУ</w:t>
      </w:r>
      <w:r>
        <w:rPr>
          <w:sz w:val="22"/>
          <w:szCs w:val="22"/>
        </w:rPr>
        <w:t xml:space="preserve">  подизвођача. (Образац 15, потписану од стране овлашћеног лица подизвођача и оверену печатом</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Уколико понуду подноси група понуђача</w:t>
      </w:r>
      <w:r>
        <w:rPr>
          <w:sz w:val="22"/>
          <w:szCs w:val="22"/>
        </w:rPr>
        <w:t xml:space="preserve"> сваки понуђач из групе понуђача мора да испуни обавезне обавезне услове из члана 75. став 1. тачка 1) до 4) ЗЈН, а додатне услове испуњава испуњавају заједно. У том случају </w:t>
      </w:r>
      <w:r>
        <w:rPr>
          <w:b/>
          <w:sz w:val="22"/>
          <w:szCs w:val="22"/>
        </w:rPr>
        <w:t>ИЗЈАВА</w:t>
      </w:r>
      <w:r>
        <w:rPr>
          <w:sz w:val="22"/>
          <w:szCs w:val="22"/>
        </w:rPr>
        <w:t xml:space="preserve"> (Образац 14), мора бити потписана од стране овлашћеног лица сваког понуђача из групе понуђача и оверена печатом.</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lastRenderedPageBreak/>
        <w:t>Понуђачи који су регистровани у регистру који води Агенција за привредне регистре не морају да доставе доказ из чл.75. ст. 1. тач. 1) Извод из регистра Агенције за привредне регистре, који је јавно доступан на интернет страници Агенције за привредне регистре.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jc w:val="both"/>
        <w:rPr>
          <w:sz w:val="22"/>
          <w:szCs w:val="22"/>
        </w:rPr>
      </w:pPr>
      <w:r>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2060"/>
          <w:sz w:val="22"/>
          <w:szCs w:val="22"/>
        </w:rPr>
      </w:pPr>
      <w:r>
        <w:rPr>
          <w:color w:val="000000"/>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030D" w:rsidRDefault="008E030D">
      <w:pPr>
        <w:jc w:val="both"/>
        <w:rPr>
          <w:color w:val="00206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b/>
          <w:color w:val="000000"/>
          <w:sz w:val="22"/>
          <w:szCs w:val="22"/>
        </w:rPr>
        <w:t>ОБАВЕЗНИ УСЛОВИ</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1) ЗЈН, услов под редним бројем 1. наведен у табеларном приказу </w:t>
      </w:r>
      <w:r>
        <w:rPr>
          <w:b/>
          <w:color w:val="000000"/>
          <w:sz w:val="22"/>
          <w:szCs w:val="22"/>
        </w:rPr>
        <w:t>обавезних услова</w:t>
      </w:r>
    </w:p>
    <w:p w:rsidR="008E030D" w:rsidRDefault="00BE56AC">
      <w:pPr>
        <w:pBdr>
          <w:top w:val="nil"/>
          <w:left w:val="nil"/>
          <w:bottom w:val="nil"/>
          <w:right w:val="nil"/>
          <w:between w:val="nil"/>
        </w:pBdr>
        <w:tabs>
          <w:tab w:val="left" w:pos="680"/>
        </w:tabs>
        <w:ind w:left="360" w:hanging="720"/>
        <w:jc w:val="both"/>
        <w:rPr>
          <w:color w:val="000000"/>
          <w:sz w:val="22"/>
          <w:szCs w:val="22"/>
        </w:rPr>
      </w:pPr>
      <w:r>
        <w:rPr>
          <w:b/>
          <w:color w:val="000000"/>
          <w:sz w:val="22"/>
          <w:szCs w:val="22"/>
        </w:rPr>
        <w:t>Доказ:</w:t>
      </w:r>
      <w:r>
        <w:rPr>
          <w:color w:val="000000"/>
          <w:sz w:val="22"/>
          <w:szCs w:val="22"/>
        </w:rPr>
        <w:t xml:space="preserve">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Правна лица:</w:t>
      </w:r>
      <w:r>
        <w:rPr>
          <w:color w:val="000000"/>
          <w:sz w:val="22"/>
          <w:szCs w:val="22"/>
        </w:rPr>
        <w:t xml:space="preserve"> 1) Извод из казнене евиденције, односно уверењe</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Pr>
          <w:color w:val="000000"/>
          <w:sz w:val="22"/>
          <w:szCs w:val="22"/>
        </w:rPr>
        <w:lastRenderedPageBreak/>
        <w:t xml:space="preserve">Вишег суда, потребно је поред уверења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2"/>
          <w:szCs w:val="22"/>
        </w:rPr>
        <w:t>Посебног одељења за организовани криминал Вишег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color w:val="000000"/>
          <w:sz w:val="22"/>
          <w:szCs w:val="22"/>
        </w:rPr>
        <w:t xml:space="preserve"> надлежне полицијске управе МУП-а</w:t>
      </w:r>
      <w:r>
        <w:rPr>
          <w:color w:val="000000"/>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8E030D">
      <w:pPr>
        <w:pBdr>
          <w:top w:val="nil"/>
          <w:left w:val="nil"/>
          <w:bottom w:val="nil"/>
          <w:right w:val="nil"/>
          <w:between w:val="nil"/>
        </w:pBdr>
        <w:tabs>
          <w:tab w:val="left" w:pos="680"/>
        </w:tabs>
        <w:ind w:hanging="720"/>
        <w:jc w:val="both"/>
        <w:rPr>
          <w:color w:val="3366FF"/>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ДОДАТНИ УСЛОВИ</w:t>
      </w:r>
    </w:p>
    <w:p w:rsidR="008E030D" w:rsidRDefault="00BE56AC">
      <w:pPr>
        <w:numPr>
          <w:ilvl w:val="0"/>
          <w:numId w:val="5"/>
        </w:numPr>
        <w:pBdr>
          <w:top w:val="nil"/>
          <w:left w:val="nil"/>
          <w:bottom w:val="nil"/>
          <w:right w:val="nil"/>
          <w:between w:val="nil"/>
        </w:pBdr>
        <w:tabs>
          <w:tab w:val="left" w:pos="680"/>
        </w:tabs>
        <w:jc w:val="both"/>
        <w:rPr>
          <w:color w:val="000000"/>
          <w:sz w:val="22"/>
          <w:szCs w:val="22"/>
        </w:rPr>
      </w:pPr>
      <w:r>
        <w:rPr>
          <w:color w:val="000000"/>
          <w:sz w:val="22"/>
          <w:szCs w:val="22"/>
        </w:rPr>
        <w:t xml:space="preserve">Финансијски капацитет, услов под редним бројем 1. наведен у табеларном приказу </w:t>
      </w:r>
      <w:r>
        <w:rPr>
          <w:b/>
          <w:color w:val="000000"/>
          <w:sz w:val="22"/>
          <w:szCs w:val="22"/>
        </w:rPr>
        <w:t>додатних услова – Доказ:</w:t>
      </w:r>
    </w:p>
    <w:p w:rsidR="008E030D" w:rsidRDefault="00BE56AC">
      <w:pPr>
        <w:ind w:firstLine="720"/>
        <w:jc w:val="both"/>
        <w:rPr>
          <w:sz w:val="22"/>
          <w:szCs w:val="22"/>
        </w:rPr>
      </w:pPr>
      <w:r>
        <w:rPr>
          <w:sz w:val="22"/>
          <w:szCs w:val="22"/>
        </w:rPr>
        <w:t>да има позитиван пословни резултат  (пословни добитак) или позитиван укупни финансијски резултат (нето добитак) исказан у билансу успеха за 201</w:t>
      </w:r>
      <w:r w:rsidR="0033509F">
        <w:rPr>
          <w:sz w:val="22"/>
          <w:szCs w:val="22"/>
          <w:lang w:val="sr-Cyrl-RS"/>
        </w:rPr>
        <w:t>6</w:t>
      </w:r>
      <w:r>
        <w:rPr>
          <w:sz w:val="22"/>
          <w:szCs w:val="22"/>
        </w:rPr>
        <w:t>,201</w:t>
      </w:r>
      <w:r w:rsidR="0033509F">
        <w:rPr>
          <w:sz w:val="22"/>
          <w:szCs w:val="22"/>
          <w:lang w:val="sr-Cyrl-RS"/>
        </w:rPr>
        <w:t>7</w:t>
      </w:r>
      <w:r>
        <w:rPr>
          <w:sz w:val="22"/>
          <w:szCs w:val="22"/>
        </w:rPr>
        <w:t xml:space="preserve"> и 201</w:t>
      </w:r>
      <w:r w:rsidR="0033509F">
        <w:rPr>
          <w:sz w:val="22"/>
          <w:szCs w:val="22"/>
          <w:lang w:val="sr-Cyrl-RS"/>
        </w:rPr>
        <w:t>8</w:t>
      </w:r>
      <w:r>
        <w:rPr>
          <w:sz w:val="22"/>
          <w:szCs w:val="22"/>
        </w:rPr>
        <w:t xml:space="preserve"> год., да понуђач у периоду од шест месеци пре објављивања позива за подношење понуда на Порталу јавних набавки није био неликвидан, доказ је потврда Народне банке Србије да понуђач у периоду од шест месеци,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8E030D" w:rsidRDefault="00BE56AC">
      <w:pPr>
        <w:numPr>
          <w:ilvl w:val="0"/>
          <w:numId w:val="10"/>
        </w:numPr>
        <w:rPr>
          <w:sz w:val="22"/>
          <w:szCs w:val="22"/>
        </w:rPr>
      </w:pPr>
      <w:r>
        <w:rPr>
          <w:sz w:val="22"/>
          <w:szCs w:val="22"/>
        </w:rPr>
        <w:t>Произвођачке спецификације</w:t>
      </w:r>
    </w:p>
    <w:p w:rsidR="008E030D" w:rsidRDefault="00BE56AC" w:rsidP="00A575AA">
      <w:pPr>
        <w:pBdr>
          <w:top w:val="nil"/>
          <w:left w:val="nil"/>
          <w:bottom w:val="nil"/>
          <w:right w:val="nil"/>
          <w:between w:val="nil"/>
        </w:pBdr>
        <w:ind w:left="405" w:hanging="360"/>
        <w:rPr>
          <w:color w:val="000000"/>
          <w:sz w:val="22"/>
          <w:szCs w:val="22"/>
        </w:rPr>
      </w:pPr>
      <w:r>
        <w:rPr>
          <w:color w:val="000000"/>
          <w:sz w:val="22"/>
          <w:szCs w:val="22"/>
        </w:rPr>
        <w:t xml:space="preserve">      Доказ: Приложити Каталог, проспект и сл. у којем су маркирани (обележени маркером) подаци о траженим техничким карактеристикама из конкурсне документације</w:t>
      </w:r>
    </w:p>
    <w:p w:rsidR="008E030D" w:rsidRDefault="008E030D">
      <w:pPr>
        <w:ind w:left="765"/>
        <w:rPr>
          <w:sz w:val="22"/>
          <w:szCs w:val="22"/>
        </w:rPr>
      </w:pPr>
    </w:p>
    <w:p w:rsidR="008E030D" w:rsidRDefault="00BE56AC">
      <w:pPr>
        <w:rPr>
          <w:sz w:val="22"/>
          <w:szCs w:val="22"/>
        </w:rPr>
      </w:pPr>
      <w:r>
        <w:rPr>
          <w:b/>
          <w:sz w:val="22"/>
          <w:szCs w:val="22"/>
        </w:rPr>
        <w:t>Напомена:</w:t>
      </w:r>
      <w:r>
        <w:rPr>
          <w:sz w:val="22"/>
          <w:szCs w:val="22"/>
        </w:rPr>
        <w:t xml:space="preserve"> Сва понуђена добра морају да испуњавају захтеве Наручиоца у погледу тражених карактеристика предвиђених Конкурсном документацијом предметног поступка јавне набавке.</w:t>
      </w: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8E030D" w:rsidRDefault="008E030D">
      <w:pPr>
        <w:rPr>
          <w:sz w:val="22"/>
          <w:szCs w:val="22"/>
        </w:rPr>
      </w:pPr>
    </w:p>
    <w:p w:rsidR="008E030D" w:rsidRDefault="00BE56AC">
      <w:pPr>
        <w:shd w:val="clear" w:color="auto" w:fill="C6D9F1"/>
        <w:jc w:val="center"/>
        <w:rPr>
          <w:sz w:val="28"/>
          <w:szCs w:val="28"/>
        </w:rPr>
      </w:pPr>
      <w:r>
        <w:rPr>
          <w:b/>
          <w:sz w:val="28"/>
          <w:szCs w:val="28"/>
        </w:rPr>
        <w:lastRenderedPageBreak/>
        <w:t>5.  УПУТСТВО ПОНУЂАЧИМА КАКО ДА САЧИНЕ ПОНУДУ</w:t>
      </w:r>
    </w:p>
    <w:p w:rsidR="008E030D" w:rsidRDefault="008E030D">
      <w:pPr>
        <w:jc w:val="both"/>
        <w:rPr>
          <w:sz w:val="22"/>
          <w:szCs w:val="22"/>
        </w:rPr>
      </w:pPr>
    </w:p>
    <w:p w:rsidR="008E030D" w:rsidRDefault="008E030D">
      <w:pPr>
        <w:jc w:val="both"/>
        <w:rPr>
          <w:sz w:val="22"/>
          <w:szCs w:val="22"/>
        </w:rPr>
      </w:pPr>
    </w:p>
    <w:p w:rsidR="008E030D" w:rsidRDefault="00BE56AC">
      <w:pPr>
        <w:ind w:firstLine="720"/>
        <w:jc w:val="both"/>
        <w:rPr>
          <w:sz w:val="22"/>
          <w:szCs w:val="22"/>
        </w:rPr>
      </w:pPr>
      <w:r>
        <w:rPr>
          <w:sz w:val="22"/>
          <w:szCs w:val="22"/>
        </w:rPr>
        <w:t>Упутство понуђачима како да припреме понуду сачињено је на основу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бр. 86/2015)</w:t>
      </w:r>
    </w:p>
    <w:p w:rsidR="008E030D" w:rsidRDefault="00BE56AC">
      <w:pPr>
        <w:jc w:val="both"/>
        <w:rPr>
          <w:sz w:val="22"/>
          <w:szCs w:val="22"/>
        </w:rPr>
      </w:pPr>
      <w:r>
        <w:rPr>
          <w:sz w:val="22"/>
          <w:szCs w:val="22"/>
        </w:rPr>
        <w:t xml:space="preserve">Упутство садржи податке неопходне за припрему понуде у складу са захтевима наручиоца и информације о условима и начину спровођења поступка јавне набавке. </w:t>
      </w:r>
    </w:p>
    <w:p w:rsidR="008E030D" w:rsidRDefault="00BE56AC">
      <w:pPr>
        <w:jc w:val="both"/>
        <w:rPr>
          <w:sz w:val="22"/>
          <w:szCs w:val="22"/>
        </w:rPr>
      </w:pPr>
      <w:r>
        <w:rPr>
          <w:sz w:val="22"/>
          <w:szCs w:val="22"/>
        </w:rPr>
        <w:t>Од понуђача се очекује да детаљно размотри сва упутства, обрасце, услове и спецификације садржане у конкурсној документацији.</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8E030D" w:rsidRDefault="008E030D">
      <w:pPr>
        <w:jc w:val="both"/>
        <w:rPr>
          <w:sz w:val="22"/>
          <w:szCs w:val="22"/>
        </w:rPr>
      </w:pPr>
    </w:p>
    <w:p w:rsidR="008E030D" w:rsidRDefault="00BE56AC">
      <w:pPr>
        <w:jc w:val="both"/>
        <w:rPr>
          <w:sz w:val="22"/>
          <w:szCs w:val="22"/>
        </w:rPr>
      </w:pPr>
      <w:r>
        <w:rPr>
          <w:b/>
          <w:sz w:val="22"/>
          <w:szCs w:val="22"/>
        </w:rPr>
        <w:t>1. ПОДАЦИ О ЈЕЗИКУ НА КОЈЕМ ПОНУДА МОРА ДА БУДЕ САСТАВЉЕНА</w:t>
      </w:r>
    </w:p>
    <w:p w:rsidR="008E030D" w:rsidRDefault="00BE56AC">
      <w:pPr>
        <w:jc w:val="both"/>
        <w:rPr>
          <w:sz w:val="22"/>
          <w:szCs w:val="22"/>
        </w:rPr>
      </w:pPr>
      <w:r>
        <w:rPr>
          <w:sz w:val="22"/>
          <w:szCs w:val="22"/>
        </w:rPr>
        <w:t>Понуђач подноси понуду на српском језику.</w:t>
      </w:r>
    </w:p>
    <w:p w:rsidR="008E030D" w:rsidRDefault="00BE56AC">
      <w:pPr>
        <w:jc w:val="both"/>
        <w:rPr>
          <w:sz w:val="22"/>
          <w:szCs w:val="22"/>
        </w:rPr>
      </w:pPr>
      <w:r>
        <w:rPr>
          <w:sz w:val="22"/>
          <w:szCs w:val="22"/>
        </w:rPr>
        <w:t>Сви обрасци, изјаве и документи који се достављају уз понуду морају бити на српском језику</w:t>
      </w:r>
    </w:p>
    <w:p w:rsidR="00520097" w:rsidRDefault="00520097">
      <w:pPr>
        <w:jc w:val="both"/>
        <w:rPr>
          <w:sz w:val="22"/>
          <w:szCs w:val="22"/>
        </w:rPr>
      </w:pPr>
    </w:p>
    <w:p w:rsidR="008E030D" w:rsidRDefault="00BE56AC">
      <w:pPr>
        <w:jc w:val="both"/>
        <w:rPr>
          <w:sz w:val="22"/>
          <w:szCs w:val="22"/>
        </w:rPr>
      </w:pPr>
      <w:r>
        <w:rPr>
          <w:b/>
          <w:sz w:val="22"/>
          <w:szCs w:val="22"/>
        </w:rPr>
        <w:t>2. НАЧИН НА КОЈИ ПОНУДА МОРА ДА БУДЕ САЧИЊЕНА</w:t>
      </w:r>
    </w:p>
    <w:p w:rsidR="008E030D" w:rsidRDefault="00BE56AC">
      <w:pPr>
        <w:jc w:val="both"/>
        <w:rPr>
          <w:sz w:val="22"/>
          <w:szCs w:val="22"/>
        </w:rPr>
      </w:pPr>
      <w:r>
        <w:rPr>
          <w:sz w:val="22"/>
          <w:szCs w:val="22"/>
        </w:rPr>
        <w:t>Понуђач попуњава понуду читко, јасно и недвосмислено</w:t>
      </w:r>
      <w:r>
        <w:rPr>
          <w:rFonts w:ascii="Arial Narrow" w:eastAsia="Arial Narrow" w:hAnsi="Arial Narrow" w:cs="Arial Narrow"/>
          <w:sz w:val="22"/>
          <w:szCs w:val="22"/>
        </w:rPr>
        <w:t xml:space="preserve">. </w:t>
      </w:r>
      <w:r>
        <w:rPr>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E030D" w:rsidRDefault="00BE56AC">
      <w:pPr>
        <w:jc w:val="both"/>
        <w:rPr>
          <w:sz w:val="22"/>
          <w:szCs w:val="22"/>
        </w:rPr>
      </w:pPr>
      <w:r>
        <w:rPr>
          <w:sz w:val="22"/>
          <w:szCs w:val="22"/>
        </w:rPr>
        <w:t xml:space="preserve">На полеђини коверте или на кутији навести назив и адресу понуђача. </w:t>
      </w:r>
    </w:p>
    <w:p w:rsidR="008E030D" w:rsidRDefault="00BE56AC">
      <w:pPr>
        <w:jc w:val="both"/>
        <w:rPr>
          <w:sz w:val="22"/>
          <w:szCs w:val="22"/>
        </w:rPr>
      </w:pPr>
      <w:r>
        <w:rPr>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color w:val="FF0000"/>
          <w:sz w:val="22"/>
          <w:szCs w:val="22"/>
        </w:rPr>
      </w:pPr>
      <w:r>
        <w:rPr>
          <w:sz w:val="22"/>
          <w:szCs w:val="22"/>
        </w:rPr>
        <w:t>Понуду доставити на адресу:</w:t>
      </w:r>
      <w:r>
        <w:rPr>
          <w:b/>
          <w:sz w:val="22"/>
          <w:szCs w:val="22"/>
        </w:rPr>
        <w:t xml:space="preserve"> Завод за јавно здравље Лесковац, Максима Ковачевића 11, 16000 Лесковац, </w:t>
      </w:r>
      <w:r>
        <w:rPr>
          <w:sz w:val="22"/>
          <w:szCs w:val="22"/>
        </w:rPr>
        <w:t xml:space="preserve">са назнаком: </w:t>
      </w:r>
      <w:r>
        <w:rPr>
          <w:b/>
          <w:sz w:val="22"/>
          <w:szCs w:val="22"/>
        </w:rPr>
        <w:t xml:space="preserve">,, Понуда за јавну набавку добра, ЈНМВ бр. </w:t>
      </w:r>
      <w:r w:rsidR="0033509F">
        <w:rPr>
          <w:b/>
          <w:sz w:val="22"/>
          <w:szCs w:val="22"/>
          <w:lang w:val="sr-Cyrl-CS"/>
        </w:rPr>
        <w:t>2</w:t>
      </w:r>
      <w:r w:rsidR="00EA0987">
        <w:rPr>
          <w:b/>
          <w:sz w:val="22"/>
          <w:szCs w:val="22"/>
          <w:lang w:val="sr-Cyrl-CS"/>
        </w:rPr>
        <w:t>-1</w:t>
      </w:r>
      <w:r w:rsidR="0033509F">
        <w:rPr>
          <w:b/>
          <w:sz w:val="22"/>
          <w:szCs w:val="22"/>
          <w:lang w:val="sr-Cyrl-CS"/>
        </w:rPr>
        <w:t xml:space="preserve">/19 </w:t>
      </w:r>
      <w:r w:rsidR="0033509F" w:rsidRPr="0033509F">
        <w:rPr>
          <w:b/>
          <w:sz w:val="22"/>
          <w:szCs w:val="22"/>
          <w:lang w:val="sr-Cyrl-RS"/>
        </w:rPr>
        <w:t>Набавка и уградња електричног котла са припадајућом опремом</w:t>
      </w:r>
      <w:r>
        <w:rPr>
          <w:b/>
          <w:sz w:val="22"/>
          <w:szCs w:val="22"/>
        </w:rPr>
        <w:t xml:space="preserve">  </w:t>
      </w:r>
      <w:r>
        <w:rPr>
          <w:b/>
          <w:color w:val="00000A"/>
          <w:sz w:val="22"/>
          <w:szCs w:val="22"/>
        </w:rPr>
        <w:t>- НЕ ОТВАРАТИ”.</w:t>
      </w:r>
      <w:r>
        <w:rPr>
          <w:color w:val="00000A"/>
          <w:sz w:val="22"/>
          <w:szCs w:val="22"/>
        </w:rPr>
        <w:t xml:space="preserve"> Понуда се сматра благовременом уколико је примљена од стране наручиоца до </w:t>
      </w:r>
      <w:r w:rsidR="0033509F" w:rsidRPr="0033509F">
        <w:rPr>
          <w:b/>
          <w:color w:val="00000A"/>
          <w:sz w:val="22"/>
          <w:szCs w:val="22"/>
          <w:lang w:val="sr-Cyrl-RS"/>
        </w:rPr>
        <w:t>2</w:t>
      </w:r>
      <w:r w:rsidR="00EA0987">
        <w:rPr>
          <w:b/>
          <w:color w:val="00000A"/>
          <w:sz w:val="22"/>
          <w:szCs w:val="22"/>
          <w:lang w:val="sr-Cyrl-RS"/>
        </w:rPr>
        <w:t>0</w:t>
      </w:r>
      <w:r w:rsidR="00A575AA">
        <w:rPr>
          <w:b/>
          <w:sz w:val="22"/>
          <w:szCs w:val="22"/>
          <w:lang w:val="sr-Cyrl-CS"/>
        </w:rPr>
        <w:t>.0</w:t>
      </w:r>
      <w:r w:rsidR="00EA0987">
        <w:rPr>
          <w:b/>
          <w:sz w:val="22"/>
          <w:szCs w:val="22"/>
          <w:lang w:val="sr-Cyrl-CS"/>
        </w:rPr>
        <w:t>6</w:t>
      </w:r>
      <w:r w:rsidR="00A575AA">
        <w:rPr>
          <w:b/>
          <w:sz w:val="22"/>
          <w:szCs w:val="22"/>
          <w:lang w:val="sr-Cyrl-CS"/>
        </w:rPr>
        <w:t>.2019</w:t>
      </w:r>
      <w:r>
        <w:rPr>
          <w:b/>
          <w:color w:val="00000A"/>
          <w:sz w:val="22"/>
          <w:szCs w:val="22"/>
        </w:rPr>
        <w:t xml:space="preserve"> </w:t>
      </w:r>
      <w:r>
        <w:rPr>
          <w:color w:val="00000A"/>
          <w:sz w:val="22"/>
          <w:szCs w:val="22"/>
        </w:rPr>
        <w:t>до 11:30 часова.</w:t>
      </w:r>
    </w:p>
    <w:p w:rsidR="008E030D" w:rsidRDefault="008E030D">
      <w:pPr>
        <w:jc w:val="both"/>
        <w:rPr>
          <w:color w:val="00000A"/>
        </w:rPr>
      </w:pPr>
    </w:p>
    <w:p w:rsidR="008E030D" w:rsidRDefault="00BE56AC">
      <w:pPr>
        <w:jc w:val="both"/>
        <w:rPr>
          <w:color w:val="00000A"/>
          <w:sz w:val="22"/>
          <w:szCs w:val="22"/>
        </w:rPr>
      </w:pPr>
      <w:r>
        <w:rPr>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8E030D" w:rsidRDefault="00BE56AC">
      <w:pPr>
        <w:jc w:val="both"/>
        <w:rPr>
          <w:color w:val="00000A"/>
          <w:sz w:val="22"/>
          <w:szCs w:val="22"/>
        </w:rPr>
      </w:pPr>
      <w:r>
        <w:rPr>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030D" w:rsidRDefault="008E030D">
      <w:pPr>
        <w:jc w:val="both"/>
      </w:pPr>
    </w:p>
    <w:p w:rsidR="00A575AA" w:rsidRDefault="00BE56AC" w:rsidP="00A575AA">
      <w:pPr>
        <w:jc w:val="both"/>
        <w:rPr>
          <w:b/>
          <w:sz w:val="22"/>
          <w:szCs w:val="22"/>
          <w:lang w:val="sr-Cyrl-CS"/>
        </w:rPr>
      </w:pPr>
      <w:r>
        <w:rPr>
          <w:b/>
          <w:sz w:val="22"/>
          <w:szCs w:val="22"/>
        </w:rPr>
        <w:t>Понуда мора да садржи:</w:t>
      </w:r>
      <w:r w:rsidR="00A575AA">
        <w:rPr>
          <w:b/>
          <w:sz w:val="22"/>
          <w:szCs w:val="22"/>
          <w:lang w:val="sr-Cyrl-CS"/>
        </w:rPr>
        <w:t xml:space="preserve"> </w:t>
      </w:r>
    </w:p>
    <w:p w:rsidR="008E030D" w:rsidRDefault="00BE56AC" w:rsidP="00A575AA">
      <w:pPr>
        <w:jc w:val="both"/>
        <w:rPr>
          <w:color w:val="000000"/>
          <w:sz w:val="22"/>
          <w:szCs w:val="22"/>
        </w:rPr>
      </w:pPr>
      <w:r>
        <w:rPr>
          <w:color w:val="000000"/>
          <w:sz w:val="22"/>
          <w:szCs w:val="22"/>
        </w:rPr>
        <w:t>1. Обавезну садржину понуде чине Образац понуде, сви докази (прилози) о испуњености обавезних и додатних услова тражени конкурсном документацијом, као и попуњени, потписани и оверени сви обрасци из конкурсне документације .</w:t>
      </w:r>
    </w:p>
    <w:p w:rsidR="008E030D" w:rsidRDefault="00A575AA" w:rsidP="00A575AA">
      <w:pPr>
        <w:pBdr>
          <w:top w:val="nil"/>
          <w:left w:val="nil"/>
          <w:bottom w:val="nil"/>
          <w:right w:val="nil"/>
          <w:between w:val="nil"/>
        </w:pBdr>
        <w:jc w:val="both"/>
        <w:rPr>
          <w:color w:val="000000"/>
          <w:sz w:val="22"/>
          <w:szCs w:val="22"/>
        </w:rPr>
      </w:pPr>
      <w:r>
        <w:rPr>
          <w:color w:val="000000"/>
          <w:sz w:val="22"/>
          <w:szCs w:val="22"/>
          <w:lang w:val="sr-Cyrl-CS"/>
        </w:rPr>
        <w:t xml:space="preserve">2.  </w:t>
      </w:r>
      <w:r w:rsidR="00BE56AC">
        <w:rPr>
          <w:color w:val="000000"/>
          <w:sz w:val="22"/>
          <w:szCs w:val="22"/>
        </w:rPr>
        <w:t>Средство финансијског обезбеђења понуде (поглавље 11.)</w:t>
      </w:r>
    </w:p>
    <w:p w:rsidR="008E030D" w:rsidRDefault="00BE56AC" w:rsidP="00A575AA">
      <w:pPr>
        <w:pBdr>
          <w:top w:val="nil"/>
          <w:left w:val="nil"/>
          <w:bottom w:val="nil"/>
          <w:right w:val="nil"/>
          <w:between w:val="nil"/>
        </w:pBdr>
        <w:jc w:val="both"/>
        <w:rPr>
          <w:color w:val="000000"/>
          <w:sz w:val="22"/>
          <w:szCs w:val="22"/>
        </w:rPr>
      </w:pPr>
      <w:r>
        <w:rPr>
          <w:color w:val="000000"/>
          <w:sz w:val="22"/>
          <w:szCs w:val="22"/>
        </w:rPr>
        <w:t>3. Попуњену изјаву о независној понуди (поглавље 10.)</w:t>
      </w:r>
    </w:p>
    <w:p w:rsidR="008E030D" w:rsidRDefault="00BE56AC">
      <w:pPr>
        <w:spacing w:line="276" w:lineRule="auto"/>
        <w:jc w:val="both"/>
        <w:rPr>
          <w:sz w:val="22"/>
          <w:szCs w:val="22"/>
        </w:rPr>
      </w:pPr>
      <w:r>
        <w:rPr>
          <w:sz w:val="22"/>
          <w:szCs w:val="22"/>
        </w:rPr>
        <w:lastRenderedPageBreak/>
        <w:t xml:space="preserve">4. 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E030D" w:rsidRDefault="00BE56AC">
      <w:pPr>
        <w:spacing w:line="276" w:lineRule="auto"/>
        <w:jc w:val="both"/>
        <w:rPr>
          <w:sz w:val="22"/>
          <w:szCs w:val="22"/>
        </w:rPr>
      </w:pPr>
      <w:r>
        <w:rPr>
          <w:sz w:val="22"/>
          <w:szCs w:val="22"/>
        </w:rPr>
        <w:t xml:space="preserve">5.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E030D" w:rsidRDefault="00BE56AC">
      <w:pPr>
        <w:spacing w:line="276" w:lineRule="auto"/>
        <w:jc w:val="both"/>
        <w:rPr>
          <w:sz w:val="22"/>
          <w:szCs w:val="22"/>
        </w:rPr>
      </w:pPr>
      <w:r>
        <w:rPr>
          <w:sz w:val="22"/>
          <w:szCs w:val="22"/>
        </w:rPr>
        <w:t>6. Попуњени образац структуре цена (поглавље 8. доставити у склопу понуде)</w:t>
      </w:r>
    </w:p>
    <w:p w:rsidR="008E030D" w:rsidRDefault="008E030D">
      <w:pPr>
        <w:jc w:val="both"/>
        <w:rPr>
          <w:sz w:val="22"/>
          <w:szCs w:val="22"/>
        </w:rPr>
      </w:pPr>
    </w:p>
    <w:p w:rsidR="008E030D" w:rsidRDefault="00BE56AC">
      <w:pPr>
        <w:numPr>
          <w:ilvl w:val="0"/>
          <w:numId w:val="4"/>
        </w:numPr>
        <w:pBdr>
          <w:top w:val="nil"/>
          <w:left w:val="nil"/>
          <w:bottom w:val="nil"/>
          <w:right w:val="nil"/>
          <w:between w:val="nil"/>
        </w:pBdr>
        <w:tabs>
          <w:tab w:val="left" w:pos="0"/>
          <w:tab w:val="left" w:pos="360"/>
        </w:tabs>
        <w:ind w:left="0" w:firstLine="0"/>
        <w:rPr>
          <w:color w:val="000000"/>
          <w:sz w:val="22"/>
          <w:szCs w:val="22"/>
        </w:rPr>
      </w:pPr>
      <w:r>
        <w:rPr>
          <w:b/>
          <w:color w:val="000000"/>
          <w:sz w:val="22"/>
          <w:szCs w:val="22"/>
        </w:rPr>
        <w:t>ПАРТИЈЕ</w:t>
      </w:r>
    </w:p>
    <w:p w:rsidR="008E030D" w:rsidRDefault="00BE56AC">
      <w:pPr>
        <w:jc w:val="both"/>
        <w:rPr>
          <w:sz w:val="22"/>
          <w:szCs w:val="22"/>
        </w:rPr>
      </w:pPr>
      <w:r>
        <w:rPr>
          <w:sz w:val="22"/>
          <w:szCs w:val="22"/>
        </w:rPr>
        <w:t>Набавка није обликована по партијама</w:t>
      </w:r>
    </w:p>
    <w:p w:rsidR="008E030D" w:rsidRDefault="008E030D">
      <w:pPr>
        <w:ind w:left="360" w:hanging="360"/>
        <w:jc w:val="both"/>
        <w:rPr>
          <w:sz w:val="22"/>
          <w:szCs w:val="22"/>
        </w:rPr>
      </w:pPr>
    </w:p>
    <w:p w:rsidR="008E030D" w:rsidRDefault="00BE56AC">
      <w:pPr>
        <w:jc w:val="both"/>
        <w:rPr>
          <w:sz w:val="22"/>
          <w:szCs w:val="22"/>
        </w:rPr>
      </w:pPr>
      <w:r>
        <w:rPr>
          <w:b/>
          <w:sz w:val="22"/>
          <w:szCs w:val="22"/>
        </w:rPr>
        <w:t>4.  ПОНУДА СА ВАРИЈАНТАМА</w:t>
      </w:r>
    </w:p>
    <w:p w:rsidR="008E030D" w:rsidRDefault="00BE56AC">
      <w:pPr>
        <w:jc w:val="both"/>
        <w:rPr>
          <w:sz w:val="22"/>
          <w:szCs w:val="22"/>
        </w:rPr>
      </w:pPr>
      <w:r>
        <w:rPr>
          <w:sz w:val="22"/>
          <w:szCs w:val="22"/>
        </w:rPr>
        <w:t>Подношење понуде са варијантама није дозвољено.</w:t>
      </w:r>
    </w:p>
    <w:p w:rsidR="008E030D" w:rsidRDefault="008E030D">
      <w:pPr>
        <w:jc w:val="both"/>
        <w:rPr>
          <w:sz w:val="22"/>
          <w:szCs w:val="22"/>
        </w:rPr>
      </w:pPr>
    </w:p>
    <w:p w:rsidR="008E030D" w:rsidRDefault="00BE56AC">
      <w:pPr>
        <w:jc w:val="both"/>
      </w:pPr>
      <w:r>
        <w:rPr>
          <w:b/>
        </w:rPr>
        <w:t>5. НАЧИН ИЗМЕНЕ, ДОПУНЕ И ОПОЗИВА ПОНУДЕ</w:t>
      </w:r>
    </w:p>
    <w:p w:rsidR="008E030D" w:rsidRDefault="00BE56AC">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E030D" w:rsidRDefault="00BE56AC">
      <w:pPr>
        <w:jc w:val="both"/>
        <w:rPr>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8E030D" w:rsidRDefault="00BE56AC">
      <w:pPr>
        <w:jc w:val="both"/>
        <w:rPr>
          <w:sz w:val="22"/>
          <w:szCs w:val="22"/>
        </w:rPr>
      </w:pPr>
      <w:r>
        <w:rPr>
          <w:sz w:val="22"/>
          <w:szCs w:val="22"/>
        </w:rPr>
        <w:t>Измену, допуну или опозив понуде треба доставити на адресу: Завод за јавно здравље Лесковац, Максима Ковачевића 11, 16000 Лесковац, са назнаком:</w:t>
      </w:r>
    </w:p>
    <w:p w:rsidR="008E030D" w:rsidRDefault="00BE56AC">
      <w:pPr>
        <w:rPr>
          <w:color w:val="00000A"/>
          <w:sz w:val="22"/>
          <w:szCs w:val="22"/>
        </w:rPr>
      </w:pPr>
      <w:r>
        <w:rPr>
          <w:sz w:val="22"/>
          <w:szCs w:val="22"/>
        </w:rPr>
        <w:t>„</w:t>
      </w:r>
      <w:r>
        <w:rPr>
          <w:b/>
          <w:sz w:val="22"/>
          <w:szCs w:val="22"/>
        </w:rPr>
        <w:t>Измена понуде за јавну набавку</w:t>
      </w:r>
      <w:r>
        <w:rPr>
          <w:sz w:val="22"/>
          <w:szCs w:val="22"/>
        </w:rPr>
        <w:t xml:space="preserve"> </w:t>
      </w:r>
      <w:r>
        <w:rPr>
          <w:color w:val="00000A"/>
          <w:sz w:val="22"/>
          <w:szCs w:val="22"/>
        </w:rPr>
        <w:t>добра</w:t>
      </w:r>
      <w:r w:rsidR="0033509F">
        <w:rPr>
          <w:color w:val="00000A"/>
          <w:sz w:val="22"/>
          <w:szCs w:val="22"/>
          <w:lang w:val="sr-Cyrl-RS"/>
        </w:rPr>
        <w:t xml:space="preserve"> </w:t>
      </w:r>
      <w:r>
        <w:rPr>
          <w:color w:val="00000A"/>
          <w:sz w:val="22"/>
          <w:szCs w:val="22"/>
        </w:rPr>
        <w:t xml:space="preserve">- </w:t>
      </w:r>
      <w:r w:rsidR="0033509F" w:rsidRPr="0033509F">
        <w:rPr>
          <w:b/>
          <w:sz w:val="22"/>
          <w:szCs w:val="22"/>
          <w:lang w:val="sr-Cyrl-RS"/>
        </w:rPr>
        <w:t xml:space="preserve">Набавка и уградња електричног котла са припадајућом </w:t>
      </w:r>
      <w:r w:rsidR="009B7C5D">
        <w:rPr>
          <w:b/>
          <w:sz w:val="22"/>
          <w:szCs w:val="22"/>
          <w:lang w:val="sr-Cyrl-RS"/>
        </w:rPr>
        <w:t>о</w:t>
      </w:r>
      <w:r w:rsidR="0033509F" w:rsidRPr="0033509F">
        <w:rPr>
          <w:b/>
          <w:sz w:val="22"/>
          <w:szCs w:val="22"/>
          <w:lang w:val="sr-Cyrl-RS"/>
        </w:rPr>
        <w:t>премом</w:t>
      </w:r>
      <w:r>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9B7C5D" w:rsidRPr="009B7C5D">
        <w:rPr>
          <w:sz w:val="22"/>
          <w:szCs w:val="22"/>
          <w:lang w:val="sr-Cyrl-RS"/>
        </w:rPr>
        <w:t>2</w:t>
      </w:r>
      <w:r w:rsidR="00EA0987">
        <w:rPr>
          <w:sz w:val="22"/>
          <w:szCs w:val="22"/>
          <w:lang w:val="sr-Cyrl-RS"/>
        </w:rPr>
        <w:t>-1</w:t>
      </w:r>
      <w:r w:rsidR="00A575AA" w:rsidRPr="009B7C5D">
        <w:rPr>
          <w:sz w:val="22"/>
          <w:szCs w:val="22"/>
          <w:lang w:val="sr-Cyrl-CS"/>
        </w:rPr>
        <w:t>/</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Допуна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w:t>
      </w:r>
      <w:r w:rsidR="009B7C5D">
        <w:rPr>
          <w:color w:val="00000A"/>
          <w:sz w:val="22"/>
          <w:szCs w:val="22"/>
          <w:lang w:val="sr-Cyrl-RS"/>
        </w:rPr>
        <w:t xml:space="preserve"> </w:t>
      </w:r>
      <w:r>
        <w:rPr>
          <w:b/>
          <w:color w:val="00000A"/>
          <w:sz w:val="22"/>
          <w:szCs w:val="22"/>
        </w:rPr>
        <w:t xml:space="preserve">– </w:t>
      </w:r>
      <w:bookmarkStart w:id="0" w:name="_Hlk8375747"/>
      <w:r w:rsidR="009B7C5D" w:rsidRPr="009B7C5D">
        <w:rPr>
          <w:b/>
          <w:sz w:val="22"/>
          <w:szCs w:val="22"/>
          <w:lang w:val="sr-Cyrl-RS"/>
        </w:rPr>
        <w:t>Набавка и уградња електричног котла са припадајућом опремом</w:t>
      </w:r>
      <w:r>
        <w:rPr>
          <w:b/>
          <w:color w:val="00000A"/>
          <w:sz w:val="22"/>
          <w:szCs w:val="22"/>
        </w:rPr>
        <w:t>,</w:t>
      </w:r>
      <w:bookmarkEnd w:id="0"/>
      <w:r>
        <w:rPr>
          <w:color w:val="FF0000"/>
          <w:sz w:val="22"/>
          <w:szCs w:val="22"/>
        </w:rPr>
        <w:t xml:space="preserve"> </w:t>
      </w:r>
      <w:r>
        <w:rPr>
          <w:color w:val="00000A"/>
          <w:sz w:val="22"/>
          <w:szCs w:val="22"/>
        </w:rPr>
        <w:t>ЈНМВ бр.</w:t>
      </w:r>
      <w:r>
        <w:rPr>
          <w:color w:val="FF0000"/>
          <w:sz w:val="22"/>
          <w:szCs w:val="22"/>
        </w:rPr>
        <w:t xml:space="preserve"> </w:t>
      </w:r>
      <w:r w:rsidR="009B7C5D" w:rsidRPr="009B7C5D">
        <w:rPr>
          <w:sz w:val="22"/>
          <w:szCs w:val="22"/>
          <w:lang w:val="sr-Cyrl-RS"/>
        </w:rPr>
        <w:t>2</w:t>
      </w:r>
      <w:r w:rsidR="00EA0987">
        <w:rPr>
          <w:sz w:val="22"/>
          <w:szCs w:val="22"/>
          <w:lang w:val="sr-Cyrl-RS"/>
        </w:rPr>
        <w:t>-1</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Опозив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520097">
        <w:rPr>
          <w:sz w:val="22"/>
          <w:szCs w:val="22"/>
          <w:lang w:val="sr-Cyrl-CS"/>
        </w:rPr>
        <w:t>2</w:t>
      </w:r>
      <w:r w:rsidR="00EA0987">
        <w:rPr>
          <w:sz w:val="22"/>
          <w:szCs w:val="22"/>
          <w:lang w:val="sr-Cyrl-CS"/>
        </w:rPr>
        <w:t>-1</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rPr>
        <w:t>„</w:t>
      </w:r>
      <w:r>
        <w:rPr>
          <w:b/>
          <w:color w:val="00000A"/>
          <w:sz w:val="22"/>
          <w:szCs w:val="22"/>
        </w:rPr>
        <w:t>Измена и допуна понуде за јавну набавку</w:t>
      </w:r>
      <w:r>
        <w:rPr>
          <w:color w:val="00000A"/>
          <w:sz w:val="22"/>
          <w:szCs w:val="22"/>
        </w:rPr>
        <w:t xml:space="preserve"> добра-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520097">
        <w:rPr>
          <w:sz w:val="22"/>
          <w:szCs w:val="22"/>
          <w:lang w:val="sr-Cyrl-CS"/>
        </w:rPr>
        <w:t>2</w:t>
      </w:r>
      <w:r w:rsidR="00EA0987">
        <w:rPr>
          <w:sz w:val="22"/>
          <w:szCs w:val="22"/>
          <w:lang w:val="sr-Cyrl-CS"/>
        </w:rPr>
        <w:t>-1</w:t>
      </w:r>
      <w:r w:rsidR="00520097">
        <w:rPr>
          <w:sz w:val="22"/>
          <w:szCs w:val="22"/>
          <w:lang w:val="sr-Cyrl-CS"/>
        </w:rPr>
        <w:t>/</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sz w:val="22"/>
          <w:szCs w:val="22"/>
        </w:rPr>
      </w:pPr>
      <w:r>
        <w:rPr>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sz w:val="22"/>
          <w:szCs w:val="22"/>
        </w:rPr>
      </w:pPr>
      <w:r>
        <w:rPr>
          <w:sz w:val="22"/>
          <w:szCs w:val="22"/>
        </w:rPr>
        <w:t>По истеку рока за подношење понуда понуђач не може да повуче нити да мења своју понуду.</w:t>
      </w:r>
    </w:p>
    <w:p w:rsidR="00520097" w:rsidRDefault="00520097">
      <w:pPr>
        <w:jc w:val="both"/>
        <w:rPr>
          <w:b/>
          <w:sz w:val="22"/>
          <w:szCs w:val="22"/>
        </w:rPr>
      </w:pPr>
    </w:p>
    <w:p w:rsidR="008E030D" w:rsidRDefault="00BE56AC">
      <w:pPr>
        <w:jc w:val="both"/>
        <w:rPr>
          <w:sz w:val="22"/>
          <w:szCs w:val="22"/>
        </w:rPr>
      </w:pPr>
      <w:r>
        <w:rPr>
          <w:b/>
          <w:sz w:val="22"/>
          <w:szCs w:val="22"/>
        </w:rPr>
        <w:t xml:space="preserve">6. УЧЕСТВОВАЊЕ У ЗАЈЕДНИЧКОЈ ПОНУДИ ИЛИ КАО ПОДИЗВОЂАЧ </w:t>
      </w:r>
    </w:p>
    <w:p w:rsidR="008E030D" w:rsidRDefault="00BE56AC">
      <w:pPr>
        <w:jc w:val="both"/>
        <w:rPr>
          <w:sz w:val="22"/>
          <w:szCs w:val="22"/>
        </w:rPr>
      </w:pPr>
      <w:r>
        <w:rPr>
          <w:sz w:val="22"/>
          <w:szCs w:val="22"/>
        </w:rPr>
        <w:t>Понуђач може да поднесе само једну понуду.</w:t>
      </w:r>
      <w:r>
        <w:rPr>
          <w:i/>
          <w:sz w:val="22"/>
          <w:szCs w:val="22"/>
        </w:rPr>
        <w:t xml:space="preserve"> </w:t>
      </w:r>
    </w:p>
    <w:p w:rsidR="008E030D" w:rsidRDefault="00BE56AC">
      <w:pPr>
        <w:jc w:val="both"/>
        <w:rPr>
          <w:sz w:val="22"/>
          <w:szCs w:val="22"/>
        </w:rPr>
      </w:pPr>
      <w:r>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030D" w:rsidRDefault="00BE56AC">
      <w:pPr>
        <w:jc w:val="both"/>
        <w:rPr>
          <w:sz w:val="22"/>
          <w:szCs w:val="22"/>
        </w:rPr>
      </w:pPr>
      <w:r>
        <w:rPr>
          <w:sz w:val="22"/>
          <w:szCs w:val="22"/>
        </w:rPr>
        <w:t>У Обрасцу понуде (поглавље 6.),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030D" w:rsidRDefault="00BE56AC">
      <w:pPr>
        <w:jc w:val="both"/>
        <w:rPr>
          <w:sz w:val="22"/>
          <w:szCs w:val="22"/>
        </w:rPr>
      </w:pPr>
      <w:r>
        <w:rPr>
          <w:b/>
          <w:sz w:val="22"/>
          <w:szCs w:val="22"/>
        </w:rPr>
        <w:lastRenderedPageBreak/>
        <w:t>7. ПОНУДА СА ПОДИЗВОЂАЧЕМ</w:t>
      </w:r>
    </w:p>
    <w:p w:rsidR="008E030D" w:rsidRDefault="00BE56AC">
      <w:pPr>
        <w:jc w:val="both"/>
        <w:rPr>
          <w:sz w:val="22"/>
          <w:szCs w:val="22"/>
        </w:rPr>
      </w:pPr>
      <w:r>
        <w:rPr>
          <w:sz w:val="22"/>
          <w:szCs w:val="22"/>
        </w:rPr>
        <w:t xml:space="preserve">Уколико понуђач подноси понуду са подизвођачем дужан је да у Обрасцу понуде (поглавље 6)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030D" w:rsidRDefault="00BE56AC">
      <w:pPr>
        <w:jc w:val="both"/>
        <w:rPr>
          <w:sz w:val="22"/>
          <w:szCs w:val="22"/>
        </w:rPr>
      </w:pPr>
      <w:r>
        <w:rPr>
          <w:sz w:val="22"/>
          <w:szCs w:val="22"/>
        </w:rPr>
        <w:t xml:space="preserve">Понуђач </w:t>
      </w:r>
      <w:r>
        <w:rPr>
          <w:color w:val="00000A"/>
          <w:sz w:val="22"/>
          <w:szCs w:val="22"/>
        </w:rPr>
        <w:t>у Обрасцу понуде</w:t>
      </w:r>
      <w:r>
        <w:rPr>
          <w:i/>
          <w:sz w:val="22"/>
          <w:szCs w:val="22"/>
        </w:rPr>
        <w:t xml:space="preserve"> </w:t>
      </w:r>
      <w:r>
        <w:rPr>
          <w:sz w:val="22"/>
          <w:szCs w:val="22"/>
        </w:rPr>
        <w:t xml:space="preserve">наводи назив и седиште подизвођача, уколико ће делимично извршење набавке поверити подизвођачу. </w:t>
      </w:r>
    </w:p>
    <w:p w:rsidR="008E030D" w:rsidRDefault="00BE56AC">
      <w:pPr>
        <w:jc w:val="both"/>
        <w:rPr>
          <w:sz w:val="22"/>
          <w:szCs w:val="22"/>
        </w:rPr>
      </w:pPr>
      <w:r>
        <w:rPr>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E030D" w:rsidRDefault="00BE56AC">
      <w:pPr>
        <w:jc w:val="both"/>
        <w:rPr>
          <w:sz w:val="22"/>
          <w:szCs w:val="22"/>
        </w:rPr>
      </w:pPr>
      <w:r>
        <w:rPr>
          <w:sz w:val="22"/>
          <w:szCs w:val="22"/>
        </w:rPr>
        <w:t>Понуђач је дужан да за подизвођаче достави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030D" w:rsidRDefault="00BE56AC">
      <w:pPr>
        <w:jc w:val="both"/>
        <w:rPr>
          <w:sz w:val="22"/>
          <w:szCs w:val="22"/>
        </w:rPr>
      </w:pPr>
      <w:r>
        <w:rPr>
          <w:sz w:val="22"/>
          <w:szCs w:val="22"/>
        </w:rPr>
        <w:t>Понуђач је дужан да наручиоцу, на његов захтев, омогући приступ код подизвођача, ради утврђивања испуњености тражених услова.</w:t>
      </w:r>
    </w:p>
    <w:p w:rsidR="008E030D" w:rsidRDefault="008E030D">
      <w:pPr>
        <w:jc w:val="both"/>
        <w:rPr>
          <w:sz w:val="22"/>
          <w:szCs w:val="22"/>
        </w:rPr>
      </w:pPr>
    </w:p>
    <w:p w:rsidR="008E030D" w:rsidRDefault="00BE56AC">
      <w:pPr>
        <w:jc w:val="both"/>
        <w:rPr>
          <w:sz w:val="22"/>
          <w:szCs w:val="22"/>
        </w:rPr>
      </w:pPr>
      <w:r>
        <w:rPr>
          <w:b/>
          <w:sz w:val="22"/>
          <w:szCs w:val="22"/>
        </w:rPr>
        <w:t>8. ЗАЈЕДНИЧКА ПОНУДА</w:t>
      </w:r>
    </w:p>
    <w:p w:rsidR="008E030D" w:rsidRDefault="00BE56AC">
      <w:pPr>
        <w:jc w:val="both"/>
        <w:rPr>
          <w:sz w:val="22"/>
          <w:szCs w:val="22"/>
        </w:rPr>
      </w:pPr>
      <w:r>
        <w:rPr>
          <w:sz w:val="22"/>
          <w:szCs w:val="22"/>
        </w:rPr>
        <w:t>Понуду може поднети група понуђача.</w:t>
      </w:r>
    </w:p>
    <w:p w:rsidR="008E030D" w:rsidRDefault="00BE56AC">
      <w:pPr>
        <w:jc w:val="both"/>
        <w:rPr>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2. опис послова сваког од понуђача из групе понуђача у извршењу уговора.</w:t>
      </w:r>
    </w:p>
    <w:p w:rsidR="008E030D" w:rsidRDefault="00BE56AC">
      <w:pPr>
        <w:jc w:val="both"/>
        <w:rPr>
          <w:sz w:val="22"/>
          <w:szCs w:val="22"/>
        </w:rPr>
      </w:pPr>
      <w:r>
        <w:rPr>
          <w:sz w:val="22"/>
          <w:szCs w:val="22"/>
        </w:rPr>
        <w:t>Група понуђача је дужна да достави све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Понуђачи из групе понуђача одговарају неограничено солидарно према наручиоцу. </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Задруга може поднети понуду самостално, у своје име, а за рачун задругара или заједничку понуду у име задругара.</w:t>
      </w:r>
    </w:p>
    <w:p w:rsidR="008E030D" w:rsidRDefault="00BE56AC">
      <w:pPr>
        <w:jc w:val="both"/>
        <w:rPr>
          <w:color w:val="00000A"/>
          <w:sz w:val="22"/>
          <w:szCs w:val="22"/>
        </w:rPr>
      </w:pPr>
      <w:r>
        <w:rPr>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030D" w:rsidRDefault="008E030D">
      <w:pPr>
        <w:jc w:val="both"/>
        <w:rPr>
          <w:sz w:val="22"/>
          <w:szCs w:val="22"/>
        </w:rPr>
      </w:pPr>
    </w:p>
    <w:p w:rsidR="008E030D" w:rsidRDefault="00BE56AC">
      <w:pPr>
        <w:jc w:val="both"/>
        <w:rPr>
          <w:sz w:val="22"/>
          <w:szCs w:val="22"/>
        </w:rPr>
      </w:pPr>
      <w:r>
        <w:rPr>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0097" w:rsidRDefault="00520097">
      <w:pPr>
        <w:jc w:val="both"/>
        <w:rPr>
          <w:b/>
          <w:sz w:val="22"/>
          <w:szCs w:val="22"/>
        </w:rPr>
      </w:pPr>
    </w:p>
    <w:p w:rsidR="008E030D" w:rsidRDefault="00BE56AC">
      <w:pPr>
        <w:jc w:val="both"/>
        <w:rPr>
          <w:sz w:val="22"/>
          <w:szCs w:val="22"/>
        </w:rPr>
      </w:pPr>
      <w:r>
        <w:rPr>
          <w:b/>
          <w:sz w:val="22"/>
          <w:szCs w:val="22"/>
        </w:rPr>
        <w:t>9. НАЧИН И УСЛОВИ ПЛАЋАЊА, ГАРАНТНИ РОК, КАО И ДРУГЕ ОКОЛНОСТИ ОД КОЈИХ ЗАВИСИ ПРИХВАТЉИВОСТ  ПОНУДЕ</w:t>
      </w:r>
    </w:p>
    <w:p w:rsidR="008E030D" w:rsidRDefault="008E030D">
      <w:pPr>
        <w:jc w:val="both"/>
        <w:rPr>
          <w:sz w:val="22"/>
          <w:szCs w:val="22"/>
        </w:rPr>
      </w:pPr>
    </w:p>
    <w:p w:rsidR="008E030D" w:rsidRDefault="00BE56AC">
      <w:pPr>
        <w:jc w:val="both"/>
        <w:rPr>
          <w:sz w:val="22"/>
          <w:szCs w:val="22"/>
          <w:u w:val="single"/>
        </w:rPr>
      </w:pPr>
      <w:r>
        <w:rPr>
          <w:b/>
          <w:sz w:val="22"/>
          <w:szCs w:val="22"/>
        </w:rPr>
        <w:t>9.1</w:t>
      </w:r>
      <w:r>
        <w:rPr>
          <w:b/>
          <w:sz w:val="22"/>
          <w:szCs w:val="22"/>
          <w:u w:val="single"/>
        </w:rPr>
        <w:t>. Захтеви у погледу начина, рока и услова плаћања.</w:t>
      </w:r>
    </w:p>
    <w:p w:rsidR="008E030D" w:rsidRDefault="00BE56AC">
      <w:pPr>
        <w:widowControl w:val="0"/>
        <w:spacing w:before="120"/>
        <w:ind w:right="-426"/>
        <w:jc w:val="both"/>
        <w:rPr>
          <w:color w:val="000000"/>
          <w:sz w:val="22"/>
          <w:szCs w:val="22"/>
          <w:highlight w:val="white"/>
        </w:rPr>
      </w:pPr>
      <w:r>
        <w:rPr>
          <w:color w:val="000000"/>
          <w:sz w:val="22"/>
          <w:szCs w:val="22"/>
          <w:highlight w:val="white"/>
        </w:rPr>
        <w:t>Наручилац ће вршити плаћање на следећи начин:</w:t>
      </w:r>
    </w:p>
    <w:p w:rsidR="008E030D" w:rsidRDefault="00BE56AC">
      <w:pPr>
        <w:jc w:val="both"/>
        <w:rPr>
          <w:sz w:val="22"/>
          <w:szCs w:val="22"/>
        </w:rPr>
      </w:pPr>
      <w:r>
        <w:rPr>
          <w:b/>
          <w:sz w:val="22"/>
          <w:szCs w:val="22"/>
        </w:rPr>
        <w:t>Рок плаћања не краћи од 45 дана ни дужи од 90 дана</w:t>
      </w:r>
      <w:r>
        <w:rPr>
          <w:sz w:val="22"/>
          <w:szCs w:val="22"/>
        </w:rPr>
        <w:t xml:space="preserve"> од дана пријема исправног рачуна у Заводу за јавно здравље Лесковац, Максима Ковачевића 11, 16000 Лесковац.</w:t>
      </w:r>
    </w:p>
    <w:p w:rsidR="008E030D" w:rsidRDefault="00BE56AC">
      <w:pPr>
        <w:jc w:val="both"/>
        <w:rPr>
          <w:sz w:val="22"/>
          <w:szCs w:val="22"/>
        </w:rPr>
      </w:pPr>
      <w:r>
        <w:rPr>
          <w:sz w:val="22"/>
          <w:szCs w:val="22"/>
        </w:rPr>
        <w:t>Понуђачу није дозвољено да захтева аванс. Понуде са авансним плаћањем ће бити одбијене као неприхватљиве.</w:t>
      </w:r>
    </w:p>
    <w:p w:rsidR="008E030D" w:rsidRDefault="00BE56AC">
      <w:pPr>
        <w:widowControl w:val="0"/>
        <w:ind w:right="-426"/>
        <w:jc w:val="both"/>
        <w:rPr>
          <w:color w:val="000000"/>
          <w:sz w:val="22"/>
          <w:szCs w:val="22"/>
          <w:highlight w:val="white"/>
        </w:rPr>
      </w:pPr>
      <w:r>
        <w:rPr>
          <w:color w:val="000000"/>
          <w:sz w:val="22"/>
          <w:szCs w:val="22"/>
          <w:highlight w:val="white"/>
        </w:rPr>
        <w:lastRenderedPageBreak/>
        <w:t>Плаћање ће се вршити у динарима.</w:t>
      </w:r>
    </w:p>
    <w:p w:rsidR="008E030D" w:rsidRDefault="008E030D">
      <w:pPr>
        <w:jc w:val="both"/>
        <w:rPr>
          <w:sz w:val="22"/>
          <w:szCs w:val="22"/>
        </w:rPr>
      </w:pPr>
    </w:p>
    <w:p w:rsidR="008E030D" w:rsidRPr="00E62E05" w:rsidRDefault="00BE56AC">
      <w:pPr>
        <w:jc w:val="both"/>
        <w:rPr>
          <w:sz w:val="22"/>
          <w:szCs w:val="22"/>
        </w:rPr>
      </w:pPr>
      <w:r w:rsidRPr="00E62E05">
        <w:rPr>
          <w:b/>
          <w:sz w:val="22"/>
          <w:szCs w:val="22"/>
        </w:rPr>
        <w:t xml:space="preserve">9.2. </w:t>
      </w:r>
      <w:r w:rsidRPr="00E62E05">
        <w:rPr>
          <w:b/>
          <w:sz w:val="22"/>
          <w:szCs w:val="22"/>
          <w:u w:val="single"/>
        </w:rPr>
        <w:t>Захтев у погледу рока испоруке добара.</w:t>
      </w:r>
    </w:p>
    <w:p w:rsidR="008E030D" w:rsidRPr="00E62E05" w:rsidRDefault="00BE56AC">
      <w:pPr>
        <w:jc w:val="both"/>
        <w:rPr>
          <w:sz w:val="22"/>
          <w:szCs w:val="22"/>
        </w:rPr>
      </w:pPr>
      <w:r w:rsidRPr="00E62E05">
        <w:rPr>
          <w:sz w:val="22"/>
          <w:szCs w:val="22"/>
        </w:rPr>
        <w:t xml:space="preserve">Рок за испоруку је </w:t>
      </w:r>
      <w:r w:rsidRPr="00E62E05">
        <w:rPr>
          <w:b/>
          <w:sz w:val="22"/>
          <w:szCs w:val="22"/>
        </w:rPr>
        <w:t xml:space="preserve">не дужи од </w:t>
      </w:r>
      <w:r w:rsidR="00520097" w:rsidRPr="00E62E05">
        <w:rPr>
          <w:b/>
          <w:sz w:val="22"/>
          <w:szCs w:val="22"/>
          <w:lang w:val="sr-Cyrl-RS"/>
        </w:rPr>
        <w:t>5</w:t>
      </w:r>
      <w:r w:rsidRPr="00E62E05">
        <w:rPr>
          <w:b/>
          <w:sz w:val="22"/>
          <w:szCs w:val="22"/>
        </w:rPr>
        <w:t xml:space="preserve"> (</w:t>
      </w:r>
      <w:r w:rsidR="00DA2013" w:rsidRPr="00E62E05">
        <w:rPr>
          <w:b/>
          <w:sz w:val="22"/>
          <w:szCs w:val="22"/>
          <w:lang w:val="sr-Cyrl-CS"/>
        </w:rPr>
        <w:t>пет</w:t>
      </w:r>
      <w:r w:rsidRPr="00E62E05">
        <w:rPr>
          <w:b/>
          <w:sz w:val="22"/>
          <w:szCs w:val="22"/>
        </w:rPr>
        <w:t>) дана</w:t>
      </w:r>
      <w:r w:rsidRPr="00E62E05">
        <w:rPr>
          <w:sz w:val="22"/>
          <w:szCs w:val="22"/>
        </w:rPr>
        <w:t xml:space="preserve"> од дана потписивања уговора.</w:t>
      </w:r>
    </w:p>
    <w:p w:rsidR="00520097" w:rsidRPr="00E62E05" w:rsidRDefault="00BE56AC">
      <w:pPr>
        <w:jc w:val="both"/>
        <w:rPr>
          <w:sz w:val="22"/>
          <w:szCs w:val="22"/>
        </w:rPr>
      </w:pPr>
      <w:r w:rsidRPr="00E62E05">
        <w:rPr>
          <w:sz w:val="22"/>
          <w:szCs w:val="22"/>
        </w:rPr>
        <w:t xml:space="preserve">Добра која су предмет овог уговора морају бити спакована у оригиналну амбалажу и на начин који одговара превозу до места испоруке, која исти штити од оштећења и са уредном етикетом. </w:t>
      </w:r>
    </w:p>
    <w:p w:rsidR="008E030D" w:rsidRPr="00E62E05" w:rsidRDefault="00BE56AC">
      <w:pPr>
        <w:jc w:val="both"/>
        <w:rPr>
          <w:sz w:val="22"/>
          <w:szCs w:val="22"/>
        </w:rPr>
      </w:pPr>
      <w:r w:rsidRPr="00E62E05">
        <w:rPr>
          <w:sz w:val="22"/>
          <w:szCs w:val="22"/>
        </w:rPr>
        <w:t>Место испоруке добара - адреса наручиоца:</w:t>
      </w:r>
      <w:r w:rsidR="00520097" w:rsidRPr="00E62E05">
        <w:rPr>
          <w:sz w:val="22"/>
          <w:szCs w:val="22"/>
          <w:lang w:val="sr-Cyrl-RS"/>
        </w:rPr>
        <w:t xml:space="preserve"> </w:t>
      </w:r>
      <w:r w:rsidRPr="00E62E05">
        <w:rPr>
          <w:sz w:val="22"/>
          <w:szCs w:val="22"/>
        </w:rPr>
        <w:t xml:space="preserve">Завод за јавно здравље Лесковац, Максима Ковачевића 11, 16000 Лесковац. </w:t>
      </w:r>
    </w:p>
    <w:p w:rsidR="008E030D" w:rsidRDefault="008E030D">
      <w:pPr>
        <w:jc w:val="both"/>
        <w:rPr>
          <w:sz w:val="22"/>
          <w:szCs w:val="22"/>
        </w:rPr>
      </w:pPr>
    </w:p>
    <w:p w:rsidR="008E030D" w:rsidRDefault="00BE56AC">
      <w:pPr>
        <w:jc w:val="both"/>
        <w:rPr>
          <w:sz w:val="22"/>
          <w:szCs w:val="22"/>
        </w:rPr>
      </w:pPr>
      <w:r>
        <w:rPr>
          <w:b/>
          <w:sz w:val="22"/>
          <w:szCs w:val="22"/>
          <w:u w:val="single"/>
        </w:rPr>
        <w:t>9.3. Захтев у погледу рока важења понуде</w:t>
      </w:r>
    </w:p>
    <w:p w:rsidR="008E030D" w:rsidRDefault="00BE56AC">
      <w:pPr>
        <w:jc w:val="both"/>
        <w:rPr>
          <w:sz w:val="22"/>
          <w:szCs w:val="22"/>
        </w:rPr>
      </w:pPr>
      <w:r>
        <w:rPr>
          <w:sz w:val="22"/>
          <w:szCs w:val="22"/>
        </w:rPr>
        <w:t xml:space="preserve">Рок важења понуде не може бити краћи </w:t>
      </w:r>
      <w:r>
        <w:rPr>
          <w:b/>
          <w:sz w:val="22"/>
          <w:szCs w:val="22"/>
        </w:rPr>
        <w:t>од 30 дана од дана отварања понуда.</w:t>
      </w:r>
    </w:p>
    <w:p w:rsidR="008E030D" w:rsidRDefault="00BE56AC">
      <w:pPr>
        <w:jc w:val="both"/>
        <w:rPr>
          <w:sz w:val="22"/>
          <w:szCs w:val="22"/>
        </w:rPr>
      </w:pPr>
      <w:r>
        <w:rPr>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E030D" w:rsidRDefault="00BE56AC">
      <w:pPr>
        <w:jc w:val="both"/>
        <w:rPr>
          <w:color w:val="FF0000"/>
          <w:sz w:val="22"/>
          <w:szCs w:val="22"/>
        </w:rPr>
      </w:pPr>
      <w:r>
        <w:rPr>
          <w:sz w:val="22"/>
          <w:szCs w:val="22"/>
        </w:rPr>
        <w:t>Понуђач који прихвати захтев за продужење рока важења понуде на може мењати понуду.</w:t>
      </w:r>
    </w:p>
    <w:p w:rsidR="008E030D" w:rsidRDefault="008E030D">
      <w:pPr>
        <w:jc w:val="both"/>
        <w:rPr>
          <w:color w:val="FF0000"/>
          <w:sz w:val="22"/>
          <w:szCs w:val="22"/>
        </w:rPr>
      </w:pPr>
    </w:p>
    <w:p w:rsidR="008E030D" w:rsidRPr="00E62E05" w:rsidRDefault="00BE56AC">
      <w:pPr>
        <w:jc w:val="both"/>
        <w:rPr>
          <w:sz w:val="22"/>
          <w:szCs w:val="22"/>
        </w:rPr>
      </w:pPr>
      <w:r w:rsidRPr="00E62E05">
        <w:rPr>
          <w:b/>
          <w:sz w:val="22"/>
          <w:szCs w:val="22"/>
          <w:u w:val="single"/>
        </w:rPr>
        <w:t>9.4</w:t>
      </w:r>
      <w:r w:rsidRPr="00E62E05">
        <w:rPr>
          <w:sz w:val="22"/>
          <w:szCs w:val="22"/>
          <w:u w:val="single"/>
        </w:rPr>
        <w:t xml:space="preserve">. </w:t>
      </w:r>
      <w:r w:rsidRPr="00E62E05">
        <w:rPr>
          <w:b/>
          <w:sz w:val="22"/>
          <w:szCs w:val="22"/>
          <w:u w:val="single"/>
        </w:rPr>
        <w:t>Захтев у погледу гарантног рока</w:t>
      </w:r>
    </w:p>
    <w:p w:rsidR="008E030D" w:rsidRPr="00E62E05" w:rsidRDefault="00BE56AC">
      <w:pPr>
        <w:jc w:val="both"/>
        <w:rPr>
          <w:sz w:val="22"/>
          <w:szCs w:val="22"/>
        </w:rPr>
      </w:pPr>
      <w:r w:rsidRPr="00E62E05">
        <w:rPr>
          <w:sz w:val="22"/>
          <w:szCs w:val="22"/>
        </w:rPr>
        <w:t xml:space="preserve">Неће се узети у разматрање добра чији је </w:t>
      </w:r>
      <w:r w:rsidRPr="00E62E05">
        <w:rPr>
          <w:b/>
          <w:sz w:val="22"/>
          <w:szCs w:val="22"/>
        </w:rPr>
        <w:t xml:space="preserve">гарантни рок краћи од 1 године. </w:t>
      </w:r>
      <w:r w:rsidRPr="00E62E05">
        <w:rPr>
          <w:sz w:val="22"/>
          <w:szCs w:val="22"/>
        </w:rPr>
        <w:t>Понуде које нуде таква добра биће одбијене као неприхватљиве.</w:t>
      </w:r>
    </w:p>
    <w:p w:rsidR="008E030D" w:rsidRPr="00E62E05" w:rsidRDefault="00BE56AC">
      <w:pPr>
        <w:jc w:val="both"/>
        <w:rPr>
          <w:sz w:val="22"/>
          <w:szCs w:val="22"/>
        </w:rPr>
      </w:pPr>
      <w:r w:rsidRPr="00E62E05">
        <w:rPr>
          <w:sz w:val="22"/>
          <w:szCs w:val="22"/>
        </w:rPr>
        <w:t>Гарантни рок почиње да тече од дана (датума) квалитативног и квантитативног пријема добара.</w:t>
      </w:r>
    </w:p>
    <w:p w:rsidR="008E030D" w:rsidRPr="00E62E05" w:rsidRDefault="00BE56AC">
      <w:pPr>
        <w:jc w:val="both"/>
        <w:rPr>
          <w:sz w:val="22"/>
          <w:szCs w:val="22"/>
        </w:rPr>
      </w:pPr>
      <w:r w:rsidRPr="00E62E05">
        <w:rPr>
          <w:sz w:val="22"/>
          <w:szCs w:val="22"/>
        </w:rPr>
        <w:t xml:space="preserve">У гарантном року понуђач мора да обезбеди: </w:t>
      </w:r>
    </w:p>
    <w:p w:rsidR="008E030D" w:rsidRPr="00E62E05" w:rsidRDefault="00BE56AC">
      <w:pPr>
        <w:jc w:val="both"/>
        <w:rPr>
          <w:sz w:val="22"/>
          <w:szCs w:val="22"/>
        </w:rPr>
      </w:pPr>
      <w:r w:rsidRPr="00E62E05">
        <w:rPr>
          <w:sz w:val="22"/>
          <w:szCs w:val="22"/>
        </w:rPr>
        <w:t xml:space="preserve">- замену добара за која се утврди да су неисправна или неодговарајућа, и гаранцију од најмање дванест месеци  од дана испоруке замењеног добра, </w:t>
      </w:r>
    </w:p>
    <w:p w:rsidR="008E030D" w:rsidRPr="00E62E05" w:rsidRDefault="00BE56AC">
      <w:pPr>
        <w:jc w:val="both"/>
        <w:rPr>
          <w:sz w:val="22"/>
          <w:szCs w:val="22"/>
        </w:rPr>
      </w:pPr>
      <w:r w:rsidRPr="00E62E05">
        <w:rPr>
          <w:sz w:val="22"/>
          <w:szCs w:val="22"/>
        </w:rPr>
        <w:t>- одзив на позив за рекламацију, у гарантном року, не дужи од 24 часа од часа достављања рекламације, и рок за решавања рекламације не дужи од 3 дана од дана достављања рекламације.</w:t>
      </w:r>
    </w:p>
    <w:p w:rsidR="008E030D" w:rsidRDefault="008E030D">
      <w:pPr>
        <w:jc w:val="both"/>
        <w:rPr>
          <w:sz w:val="22"/>
          <w:szCs w:val="22"/>
        </w:rPr>
      </w:pPr>
    </w:p>
    <w:p w:rsidR="008E030D" w:rsidRDefault="00BE56AC">
      <w:pPr>
        <w:jc w:val="both"/>
        <w:rPr>
          <w:sz w:val="22"/>
          <w:szCs w:val="22"/>
        </w:rPr>
      </w:pPr>
      <w:r>
        <w:rPr>
          <w:b/>
          <w:sz w:val="22"/>
          <w:szCs w:val="22"/>
        </w:rPr>
        <w:t>10. ВАЛУТА И НАЧИН НА КОЈИ МОРА ДА БУДЕ НАВЕДЕНА И ИЗРАЖЕНА ЦЕНА У ПОНУДИ</w:t>
      </w:r>
    </w:p>
    <w:p w:rsidR="008E030D" w:rsidRDefault="008E030D">
      <w:pPr>
        <w:jc w:val="both"/>
        <w:rPr>
          <w:sz w:val="22"/>
          <w:szCs w:val="22"/>
        </w:rPr>
      </w:pPr>
    </w:p>
    <w:p w:rsidR="008E030D" w:rsidRDefault="00BE56AC">
      <w:pPr>
        <w:jc w:val="both"/>
        <w:rPr>
          <w:sz w:val="22"/>
          <w:szCs w:val="22"/>
        </w:rPr>
      </w:pPr>
      <w:r>
        <w:rPr>
          <w:sz w:val="22"/>
          <w:szCs w:val="22"/>
        </w:rPr>
        <w:t xml:space="preserve">Цена мора бити исказана у динарима, са и </w:t>
      </w:r>
      <w:r>
        <w:rPr>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E030D" w:rsidRDefault="00BE56AC">
      <w:pPr>
        <w:jc w:val="both"/>
        <w:rPr>
          <w:sz w:val="22"/>
          <w:szCs w:val="22"/>
        </w:rPr>
      </w:pPr>
      <w:r>
        <w:rPr>
          <w:sz w:val="22"/>
          <w:szCs w:val="22"/>
        </w:rPr>
        <w:t>У цену је урачуната цена предмета јавне набавке и испорука.</w:t>
      </w:r>
    </w:p>
    <w:p w:rsidR="008E030D" w:rsidRDefault="00BE56AC">
      <w:pPr>
        <w:jc w:val="both"/>
        <w:rPr>
          <w:sz w:val="22"/>
          <w:szCs w:val="22"/>
        </w:rPr>
      </w:pPr>
      <w:r>
        <w:rPr>
          <w:sz w:val="22"/>
          <w:szCs w:val="22"/>
        </w:rPr>
        <w:t xml:space="preserve">Цена је фиксна и не може се мењати. </w:t>
      </w:r>
    </w:p>
    <w:p w:rsidR="008E030D" w:rsidRDefault="00BE56AC">
      <w:pPr>
        <w:jc w:val="both"/>
        <w:rPr>
          <w:sz w:val="22"/>
          <w:szCs w:val="22"/>
        </w:rPr>
      </w:pPr>
      <w:r>
        <w:rPr>
          <w:sz w:val="22"/>
          <w:szCs w:val="22"/>
        </w:rPr>
        <w:t>Ако је у понуди исказана неуобичајено ниска цена, наручилац ће поступити у складу са чланом 92. Закона.</w:t>
      </w:r>
    </w:p>
    <w:p w:rsidR="00520097" w:rsidRDefault="00520097">
      <w:pPr>
        <w:jc w:val="both"/>
        <w:rPr>
          <w:b/>
          <w:color w:val="00000A"/>
          <w:sz w:val="22"/>
          <w:szCs w:val="22"/>
        </w:rPr>
      </w:pPr>
    </w:p>
    <w:p w:rsidR="008E030D" w:rsidRDefault="00BE56AC">
      <w:pPr>
        <w:jc w:val="both"/>
        <w:rPr>
          <w:color w:val="00000A"/>
          <w:sz w:val="22"/>
          <w:szCs w:val="22"/>
        </w:rPr>
      </w:pPr>
      <w:r>
        <w:rPr>
          <w:b/>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E030D" w:rsidRDefault="00BE56AC">
      <w:pPr>
        <w:jc w:val="both"/>
        <w:rPr>
          <w:color w:val="00000A"/>
          <w:sz w:val="22"/>
          <w:szCs w:val="22"/>
        </w:rPr>
      </w:pPr>
      <w:r>
        <w:rPr>
          <w:color w:val="00000A"/>
          <w:sz w:val="22"/>
          <w:szCs w:val="22"/>
        </w:rPr>
        <w:t>Подаци о пореским обавезама се могу добити у Пореској управи, Министарства финансија и привреде.</w:t>
      </w:r>
    </w:p>
    <w:p w:rsidR="008E030D" w:rsidRDefault="00BE56AC">
      <w:pPr>
        <w:jc w:val="both"/>
        <w:rPr>
          <w:color w:val="00000A"/>
          <w:sz w:val="22"/>
          <w:szCs w:val="22"/>
        </w:rPr>
      </w:pPr>
      <w:r>
        <w:rPr>
          <w:color w:val="00000A"/>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E030D" w:rsidRDefault="00BE56AC">
      <w:pPr>
        <w:jc w:val="both"/>
        <w:rPr>
          <w:sz w:val="22"/>
          <w:szCs w:val="22"/>
        </w:rPr>
      </w:pPr>
      <w:r>
        <w:rPr>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E030D" w:rsidRDefault="00BE56AC">
      <w:pPr>
        <w:jc w:val="both"/>
        <w:rPr>
          <w:color w:val="00000A"/>
          <w:sz w:val="22"/>
          <w:szCs w:val="22"/>
          <w:u w:val="single"/>
        </w:rPr>
      </w:pPr>
      <w:r>
        <w:rPr>
          <w:b/>
          <w:sz w:val="22"/>
          <w:szCs w:val="22"/>
        </w:rPr>
        <w:lastRenderedPageBreak/>
        <w:t>12. ПОДАЦИ О ВРСТИ, САДРЖИНИ, НАЧИНУ ПОДНОШЕЊА, ВИСИНИ И РОКОВИМА ОБЕЗБЕЂЕЊА ИСПУЊЕЊА ОБАВЕЗА ПОНУЂАЧА</w:t>
      </w:r>
    </w:p>
    <w:p w:rsidR="008E030D" w:rsidRDefault="00BE56AC">
      <w:pPr>
        <w:jc w:val="both"/>
        <w:rPr>
          <w:color w:val="00000A"/>
          <w:sz w:val="22"/>
          <w:szCs w:val="22"/>
          <w:u w:val="single"/>
        </w:rPr>
      </w:pPr>
      <w:r>
        <w:rPr>
          <w:b/>
          <w:color w:val="00000A"/>
          <w:sz w:val="22"/>
          <w:szCs w:val="22"/>
          <w:u w:val="single"/>
        </w:rPr>
        <w:t>I Изабрани понуђач је дужан да достави:</w:t>
      </w:r>
    </w:p>
    <w:p w:rsidR="008E030D" w:rsidRDefault="008E030D">
      <w:pPr>
        <w:tabs>
          <w:tab w:val="left" w:pos="0"/>
        </w:tabs>
        <w:ind w:left="450"/>
        <w:jc w:val="both"/>
        <w:rPr>
          <w:color w:val="00000A"/>
          <w:sz w:val="22"/>
          <w:szCs w:val="22"/>
          <w:u w:val="single"/>
        </w:rPr>
      </w:pPr>
    </w:p>
    <w:p w:rsidR="008E030D" w:rsidRDefault="00BE56AC">
      <w:pPr>
        <w:jc w:val="both"/>
        <w:rPr>
          <w:sz w:val="22"/>
          <w:szCs w:val="22"/>
        </w:rPr>
      </w:pPr>
      <w:r>
        <w:rPr>
          <w:sz w:val="22"/>
          <w:szCs w:val="22"/>
        </w:rPr>
        <w:t xml:space="preserve">Изабрани понуђач се обавезује да у року од 7 дана од дана закључења уговора преда наручиоцу </w:t>
      </w:r>
      <w:r>
        <w:rPr>
          <w:color w:val="00000A"/>
          <w:sz w:val="22"/>
          <w:szCs w:val="22"/>
        </w:rPr>
        <w:t>средство финансијског обезбеђења за добро ивршење посла</w:t>
      </w:r>
      <w:r>
        <w:rPr>
          <w:b/>
          <w:color w:val="00000A"/>
          <w:sz w:val="22"/>
          <w:szCs w:val="22"/>
        </w:rPr>
        <w:t xml:space="preserve"> </w:t>
      </w:r>
      <w:r>
        <w:rPr>
          <w:color w:val="00000A"/>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b/>
          <w:color w:val="00000A"/>
          <w:sz w:val="22"/>
          <w:szCs w:val="22"/>
        </w:rPr>
        <w:t>30</w:t>
      </w:r>
      <w:r>
        <w:rPr>
          <w:color w:val="00000A"/>
          <w:sz w:val="22"/>
          <w:szCs w:val="22"/>
        </w:rPr>
        <w:t xml:space="preserve"> дана дужи од рока за испуњење уговорних обавеза.</w:t>
      </w:r>
    </w:p>
    <w:p w:rsidR="008E030D" w:rsidRDefault="00BE56AC">
      <w:pPr>
        <w:jc w:val="both"/>
        <w:rPr>
          <w:color w:val="000000"/>
          <w:sz w:val="22"/>
          <w:szCs w:val="22"/>
        </w:rPr>
      </w:pPr>
      <w:r>
        <w:rPr>
          <w:color w:val="000000"/>
          <w:sz w:val="22"/>
          <w:szCs w:val="22"/>
        </w:rPr>
        <w:t>Ако се за време трајања уговора промене рокови за извршење уговорне обавезе, важност меничног овлешћења за добро извршење посла мора да се продужи.</w:t>
      </w:r>
      <w:r>
        <w:rPr>
          <w:color w:val="00000A"/>
          <w:sz w:val="22"/>
          <w:szCs w:val="22"/>
        </w:rPr>
        <w:t xml:space="preserve"> </w:t>
      </w:r>
    </w:p>
    <w:p w:rsidR="008E030D" w:rsidRDefault="008E030D">
      <w:pPr>
        <w:jc w:val="both"/>
        <w:rPr>
          <w:sz w:val="22"/>
          <w:szCs w:val="22"/>
        </w:rPr>
      </w:pPr>
    </w:p>
    <w:p w:rsidR="008E030D" w:rsidRDefault="00BE56AC">
      <w:pPr>
        <w:jc w:val="both"/>
        <w:rPr>
          <w:sz w:val="22"/>
          <w:szCs w:val="22"/>
        </w:rPr>
      </w:pPr>
      <w:r>
        <w:rPr>
          <w:b/>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E030D" w:rsidRDefault="00BE56AC">
      <w:pPr>
        <w:spacing w:before="120" w:after="120"/>
        <w:jc w:val="both"/>
        <w:rPr>
          <w:sz w:val="22"/>
          <w:szCs w:val="22"/>
        </w:rPr>
      </w:pPr>
      <w:r>
        <w:rPr>
          <w:sz w:val="22"/>
          <w:szCs w:val="22"/>
        </w:rPr>
        <w:t>Предметна набавка не садржи поверљиве информације које наручилац ставља на располагање.</w:t>
      </w:r>
    </w:p>
    <w:p w:rsidR="008E030D" w:rsidRDefault="008E030D">
      <w:pPr>
        <w:jc w:val="both"/>
        <w:rPr>
          <w:sz w:val="22"/>
          <w:szCs w:val="22"/>
        </w:rPr>
      </w:pPr>
    </w:p>
    <w:p w:rsidR="008E030D" w:rsidRDefault="00BE56AC">
      <w:pPr>
        <w:jc w:val="both"/>
        <w:rPr>
          <w:sz w:val="22"/>
          <w:szCs w:val="22"/>
        </w:rPr>
      </w:pPr>
      <w:r>
        <w:rPr>
          <w:b/>
          <w:sz w:val="22"/>
          <w:szCs w:val="22"/>
        </w:rPr>
        <w:t>14. ДОДАТНЕ ИНФОРМАЦИЈЕ ИЛИ ПОЈАШЊЕЊА У ВЕЗИ СА ПРИПРЕМАЊЕМ ПОНУДЕ</w:t>
      </w:r>
    </w:p>
    <w:p w:rsidR="008E030D" w:rsidRDefault="00BE56AC">
      <w:pPr>
        <w:jc w:val="both"/>
        <w:rPr>
          <w:sz w:val="22"/>
          <w:szCs w:val="22"/>
        </w:rPr>
      </w:pPr>
      <w:r>
        <w:rPr>
          <w:sz w:val="22"/>
          <w:szCs w:val="22"/>
        </w:rPr>
        <w:t xml:space="preserve">Заинтересовано лице може, у писаном облику путем поште на адресу наручиоца, електронске поште на e-mail: </w:t>
      </w:r>
      <w:hyperlink r:id="rId10">
        <w:r>
          <w:rPr>
            <w:color w:val="0000FF"/>
            <w:sz w:val="22"/>
            <w:szCs w:val="22"/>
            <w:u w:val="single"/>
          </w:rPr>
          <w:t>info@zzjzle.org.rs</w:t>
        </w:r>
      </w:hyperlink>
      <w:r>
        <w:rPr>
          <w:color w:val="FF0000"/>
          <w:sz w:val="22"/>
          <w:szCs w:val="22"/>
        </w:rPr>
        <w:t xml:space="preserve"> </w:t>
      </w:r>
      <w:r>
        <w:rPr>
          <w:sz w:val="22"/>
          <w:szCs w:val="22"/>
        </w:rPr>
        <w:t>или факсом на број 016/244-910</w:t>
      </w:r>
      <w:r>
        <w:rPr>
          <w:color w:val="00000A"/>
          <w:sz w:val="22"/>
          <w:szCs w:val="22"/>
        </w:rPr>
        <w:t xml:space="preserve"> </w:t>
      </w:r>
      <w:r>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E030D" w:rsidRDefault="00BE56AC">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E030D" w:rsidRPr="00DA2013" w:rsidRDefault="00BE56AC">
      <w:pPr>
        <w:jc w:val="both"/>
        <w:rPr>
          <w:sz w:val="22"/>
          <w:szCs w:val="22"/>
          <w:lang w:val="sr-Cyrl-CS"/>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b/>
          <w:sz w:val="22"/>
          <w:szCs w:val="22"/>
        </w:rPr>
        <w:t xml:space="preserve"> ЈНМВ бр. </w:t>
      </w:r>
      <w:r w:rsidR="00520097">
        <w:rPr>
          <w:b/>
          <w:sz w:val="22"/>
          <w:szCs w:val="22"/>
          <w:lang w:val="sr-Cyrl-CS"/>
        </w:rPr>
        <w:t>2</w:t>
      </w:r>
      <w:r w:rsidR="00EA0987">
        <w:rPr>
          <w:b/>
          <w:sz w:val="22"/>
          <w:szCs w:val="22"/>
          <w:lang w:val="sr-Cyrl-CS"/>
        </w:rPr>
        <w:t>-1</w:t>
      </w:r>
      <w:r w:rsidR="00DA2013">
        <w:rPr>
          <w:b/>
          <w:sz w:val="22"/>
          <w:szCs w:val="22"/>
          <w:lang w:val="sr-Cyrl-CS"/>
        </w:rPr>
        <w:t>/19.</w:t>
      </w:r>
    </w:p>
    <w:p w:rsidR="008E030D" w:rsidRDefault="00BE56AC">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0D" w:rsidRDefault="00BE56AC">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8E030D" w:rsidRDefault="00BE56AC">
      <w:pPr>
        <w:jc w:val="both"/>
        <w:rPr>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8E030D" w:rsidRDefault="00BE56AC">
      <w:pPr>
        <w:jc w:val="both"/>
        <w:rPr>
          <w:sz w:val="22"/>
          <w:szCs w:val="22"/>
        </w:rPr>
      </w:pPr>
      <w:r>
        <w:rPr>
          <w:sz w:val="22"/>
          <w:szCs w:val="22"/>
        </w:rPr>
        <w:t>Комуникација у поступку јавне набавке врши се искључиво на начин одређен чланом 20. Закона.</w:t>
      </w:r>
    </w:p>
    <w:p w:rsidR="008E030D" w:rsidRDefault="008E030D">
      <w:pPr>
        <w:jc w:val="both"/>
        <w:rPr>
          <w:sz w:val="22"/>
          <w:szCs w:val="22"/>
        </w:rPr>
      </w:pPr>
    </w:p>
    <w:p w:rsidR="008E030D" w:rsidRDefault="00BE56AC">
      <w:pPr>
        <w:jc w:val="both"/>
        <w:rPr>
          <w:sz w:val="22"/>
          <w:szCs w:val="22"/>
        </w:rPr>
      </w:pPr>
      <w:r>
        <w:rPr>
          <w:b/>
          <w:sz w:val="22"/>
          <w:szCs w:val="22"/>
        </w:rPr>
        <w:t xml:space="preserve">15. ДОДАТНА ОБЈАШЊЕЊА ОД ПОНУЂАЧА ПОСЛЕ ОТВАРАЊА ПОНУДА И КОНТРОЛА КОД ПОНУЂАЧА ОДНОСНО ЊЕГОВОГ ПОДИЗВОЂАЧА </w:t>
      </w:r>
    </w:p>
    <w:p w:rsidR="008E030D" w:rsidRDefault="00BE56AC">
      <w:pPr>
        <w:jc w:val="both"/>
        <w:rPr>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односно његовог подизвођача (члан 93. Закона). </w:t>
      </w:r>
    </w:p>
    <w:p w:rsidR="008E030D" w:rsidRDefault="00BE56AC">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030D" w:rsidRDefault="00BE56AC">
      <w:pPr>
        <w:tabs>
          <w:tab w:val="left" w:pos="-135"/>
          <w:tab w:val="left" w:pos="0"/>
          <w:tab w:val="left" w:pos="120"/>
        </w:tabs>
        <w:jc w:val="both"/>
        <w:rPr>
          <w:sz w:val="22"/>
          <w:szCs w:val="22"/>
        </w:rPr>
      </w:pPr>
      <w:r>
        <w:rPr>
          <w:sz w:val="22"/>
          <w:szCs w:val="22"/>
        </w:rPr>
        <w:lastRenderedPageBreak/>
        <w:t>У случају разлике између јединичне и укупне цене, меродавна је јединична цена.</w:t>
      </w:r>
    </w:p>
    <w:p w:rsidR="008E030D" w:rsidRDefault="00BE56AC">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8E030D" w:rsidRDefault="008E030D">
      <w:pPr>
        <w:jc w:val="both"/>
        <w:rPr>
          <w:sz w:val="22"/>
          <w:szCs w:val="22"/>
        </w:rPr>
      </w:pPr>
    </w:p>
    <w:p w:rsidR="008E030D" w:rsidRDefault="00BE56AC">
      <w:pPr>
        <w:jc w:val="both"/>
        <w:rPr>
          <w:sz w:val="22"/>
          <w:szCs w:val="22"/>
        </w:rPr>
      </w:pPr>
      <w:r>
        <w:rPr>
          <w:b/>
          <w:sz w:val="22"/>
          <w:szCs w:val="22"/>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E030D" w:rsidRDefault="008E030D">
      <w:pPr>
        <w:jc w:val="both"/>
        <w:rPr>
          <w:sz w:val="22"/>
          <w:szCs w:val="22"/>
        </w:rPr>
      </w:pPr>
    </w:p>
    <w:p w:rsidR="008E030D" w:rsidRDefault="00BE56AC">
      <w:pPr>
        <w:jc w:val="both"/>
        <w:rPr>
          <w:color w:val="00000A"/>
          <w:sz w:val="22"/>
          <w:szCs w:val="22"/>
        </w:rPr>
      </w:pPr>
      <w:r>
        <w:rPr>
          <w:color w:val="00000A"/>
          <w:sz w:val="22"/>
          <w:szCs w:val="22"/>
        </w:rPr>
        <w:t>Избор најповољније понуде ће се извршити применом критеријума</w:t>
      </w:r>
      <w:r>
        <w:rPr>
          <w:color w:val="00000A"/>
          <w:sz w:val="28"/>
          <w:szCs w:val="28"/>
        </w:rPr>
        <w:t xml:space="preserve"> </w:t>
      </w:r>
      <w:r>
        <w:rPr>
          <w:b/>
          <w:color w:val="00000A"/>
          <w:sz w:val="30"/>
          <w:szCs w:val="30"/>
        </w:rPr>
        <w:t>„најнижа понуђена цена“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понуђену цену страног понуђача урачунавају се и царинске дажбине.</w:t>
      </w:r>
    </w:p>
    <w:p w:rsidR="008E030D" w:rsidRDefault="00BE56AC">
      <w:pPr>
        <w:widowControl w:val="0"/>
        <w:tabs>
          <w:tab w:val="left" w:pos="567"/>
        </w:tabs>
        <w:spacing w:before="120"/>
        <w:jc w:val="both"/>
        <w:rPr>
          <w:sz w:val="22"/>
          <w:szCs w:val="22"/>
        </w:rPr>
      </w:pPr>
      <w:r>
        <w:rPr>
          <w:sz w:val="22"/>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E030D" w:rsidRDefault="00BE56AC">
      <w:pPr>
        <w:widowControl w:val="0"/>
        <w:tabs>
          <w:tab w:val="left" w:pos="567"/>
        </w:tabs>
        <w:spacing w:before="120"/>
        <w:jc w:val="both"/>
        <w:rPr>
          <w:sz w:val="22"/>
          <w:szCs w:val="22"/>
        </w:rPr>
      </w:pPr>
      <w:r>
        <w:rPr>
          <w:sz w:val="22"/>
          <w:szCs w:val="22"/>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E030D" w:rsidRDefault="00BE56AC">
      <w:pPr>
        <w:widowControl w:val="0"/>
        <w:tabs>
          <w:tab w:val="left" w:pos="567"/>
        </w:tabs>
        <w:jc w:val="both"/>
        <w:rPr>
          <w:sz w:val="22"/>
          <w:szCs w:val="22"/>
        </w:rPr>
      </w:pPr>
      <w:r>
        <w:rPr>
          <w:sz w:val="22"/>
          <w:szCs w:val="22"/>
        </w:rPr>
        <w:t>Предност дата за домаће понуђаче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030D" w:rsidRDefault="008E030D">
      <w:pPr>
        <w:jc w:val="both"/>
        <w:rPr>
          <w:sz w:val="22"/>
          <w:szCs w:val="22"/>
        </w:rPr>
      </w:pPr>
    </w:p>
    <w:p w:rsidR="008E030D" w:rsidRDefault="00BE56AC">
      <w:pPr>
        <w:jc w:val="both"/>
        <w:rPr>
          <w:color w:val="FF0000"/>
          <w:sz w:val="22"/>
          <w:szCs w:val="22"/>
        </w:rPr>
      </w:pPr>
      <w:r>
        <w:rPr>
          <w:b/>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030D" w:rsidRDefault="00BE56AC">
      <w:pPr>
        <w:ind w:firstLine="720"/>
        <w:jc w:val="both"/>
        <w:rPr>
          <w:sz w:val="22"/>
          <w:szCs w:val="22"/>
        </w:rPr>
      </w:pPr>
      <w:bookmarkStart w:id="1" w:name="_gjdgxs" w:colFirst="0" w:colLast="0"/>
      <w:bookmarkEnd w:id="1"/>
      <w:r>
        <w:rPr>
          <w:sz w:val="22"/>
          <w:szCs w:val="22"/>
        </w:rPr>
        <w:t>Уколико две или више понуда имају исту финансијску вредност, као најповољнија биће изабрана понуда оног понуђача који је понудио дужи рок плаћања</w:t>
      </w:r>
      <w:r>
        <w:rPr>
          <w:color w:val="FF0000"/>
          <w:sz w:val="22"/>
          <w:szCs w:val="22"/>
        </w:rPr>
        <w:t xml:space="preserve">. </w:t>
      </w:r>
      <w:r>
        <w:rPr>
          <w:sz w:val="22"/>
          <w:szCs w:val="22"/>
        </w:rPr>
        <w:t>Уколико две или више понуда имају исту финансијску вредност и исти рок плаћања као најповољнија ће бити изабрана понуда понуђача који је понудио краћи рок испоруке..</w:t>
      </w:r>
    </w:p>
    <w:p w:rsidR="008E030D" w:rsidRDefault="00BE56AC">
      <w:pPr>
        <w:ind w:firstLine="720"/>
        <w:jc w:val="both"/>
        <w:rPr>
          <w:sz w:val="22"/>
          <w:szCs w:val="22"/>
        </w:rPr>
      </w:pPr>
      <w:r>
        <w:rPr>
          <w:sz w:val="22"/>
          <w:szCs w:val="22"/>
        </w:rPr>
        <w:t>Уколико и тада две или више понуде имају једнаки број пондера најповољнији понуђач биће одређен жребом – позивањем понуђача да присуствује жребању.</w:t>
      </w:r>
    </w:p>
    <w:p w:rsidR="008E030D" w:rsidRDefault="00BE56AC">
      <w:pPr>
        <w:ind w:firstLine="720"/>
        <w:jc w:val="both"/>
        <w:rPr>
          <w:sz w:val="22"/>
          <w:szCs w:val="22"/>
        </w:rPr>
      </w:pPr>
      <w:r>
        <w:rPr>
          <w:sz w:val="22"/>
          <w:szCs w:val="22"/>
        </w:rPr>
        <w:lastRenderedPageBreak/>
        <w:t>Извлачење путем жреба извршиће се јавно, одмах након поступка отварања понуда и сачињавање записника о отварању понуда. Представник Наручиоца (један од чланова комисије за јавну набавку) ће на одвојеним папирима (листићима), исте величине и боје, исписати називе понуђача који имају исту, најнижу понуђену цену. Савијене папире (листиће) истовремено ће ставити у кутију одакле ће извући само један папир (листић). Понуђачу чији назив буде на извученом папиру (листићу) ће бити додељен уговор о јавној набавци.</w:t>
      </w:r>
    </w:p>
    <w:p w:rsidR="008E030D" w:rsidRDefault="008E030D">
      <w:pPr>
        <w:jc w:val="both"/>
        <w:rPr>
          <w:sz w:val="22"/>
          <w:szCs w:val="22"/>
        </w:rPr>
      </w:pPr>
    </w:p>
    <w:p w:rsidR="008E030D" w:rsidRDefault="00BE56AC">
      <w:pPr>
        <w:jc w:val="both"/>
        <w:rPr>
          <w:sz w:val="22"/>
          <w:szCs w:val="22"/>
        </w:rPr>
      </w:pPr>
      <w:r>
        <w:rPr>
          <w:b/>
          <w:sz w:val="22"/>
          <w:szCs w:val="22"/>
        </w:rPr>
        <w:t xml:space="preserve">18. ПОШТОВАЊЕ ОБАВЕЗА КОЈЕ ПРОИЗИЛАЗЕ ИЗ ВАЖЕЋИХ ПРОПИСА </w:t>
      </w:r>
    </w:p>
    <w:p w:rsidR="008E030D" w:rsidRDefault="00BE56AC">
      <w:pPr>
        <w:jc w:val="both"/>
        <w:rPr>
          <w:sz w:val="22"/>
          <w:szCs w:val="22"/>
        </w:rPr>
      </w:pPr>
      <w:r>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12 и 13).</w:t>
      </w:r>
    </w:p>
    <w:p w:rsidR="008E030D" w:rsidRDefault="008E030D">
      <w:pPr>
        <w:jc w:val="both"/>
        <w:rPr>
          <w:sz w:val="22"/>
          <w:szCs w:val="22"/>
        </w:rPr>
      </w:pPr>
    </w:p>
    <w:p w:rsidR="008E030D" w:rsidRDefault="00BE56AC">
      <w:pPr>
        <w:jc w:val="both"/>
        <w:rPr>
          <w:sz w:val="22"/>
          <w:szCs w:val="22"/>
        </w:rPr>
      </w:pPr>
      <w:r>
        <w:rPr>
          <w:b/>
          <w:sz w:val="22"/>
          <w:szCs w:val="22"/>
        </w:rPr>
        <w:t>19. КОРИШЋЕЊЕ ПАТЕНТА И ОДГОВОРНОСТ ЗА ПОВРЕДУ ЗАШТИЋЕНИХ ПРАВА ИНТЕЛЕКТУАЛНЕ СВОЈИНЕ ТРЕЋИХ ЛИЦА</w:t>
      </w:r>
    </w:p>
    <w:p w:rsidR="008E030D" w:rsidRDefault="00BE56AC">
      <w:pPr>
        <w:jc w:val="both"/>
        <w:rPr>
          <w:sz w:val="22"/>
          <w:szCs w:val="22"/>
        </w:rPr>
      </w:pPr>
      <w:r>
        <w:rPr>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E030D" w:rsidRDefault="008E030D">
      <w:pPr>
        <w:jc w:val="both"/>
        <w:rPr>
          <w:sz w:val="22"/>
          <w:szCs w:val="22"/>
        </w:rPr>
      </w:pPr>
    </w:p>
    <w:p w:rsidR="008E030D" w:rsidRDefault="00BE56AC">
      <w:pPr>
        <w:jc w:val="both"/>
        <w:rPr>
          <w:sz w:val="22"/>
          <w:szCs w:val="22"/>
        </w:rPr>
      </w:pPr>
      <w:r>
        <w:rPr>
          <w:b/>
          <w:sz w:val="22"/>
          <w:szCs w:val="22"/>
        </w:rPr>
        <w:t xml:space="preserve">20. НАЧИН И РОК ЗА ПОДНОШЕЊЕ ЗАХТЕВА ЗА ЗАШТИТУ ПРАВА ПОНУЂАЧА </w:t>
      </w:r>
    </w:p>
    <w:p w:rsidR="008E030D" w:rsidRDefault="00BE56AC">
      <w:pPr>
        <w:jc w:val="both"/>
        <w:rPr>
          <w:sz w:val="22"/>
          <w:szCs w:val="22"/>
        </w:rPr>
      </w:pPr>
      <w:r>
        <w:rPr>
          <w:sz w:val="22"/>
          <w:szCs w:val="22"/>
        </w:rPr>
        <w:t>Поступак заштите права понуђача регулисан је одредбама чл. 138. - 167. Закона о јавним набавкама.</w:t>
      </w:r>
    </w:p>
    <w:p w:rsidR="008E030D" w:rsidRDefault="00BE56AC">
      <w:pPr>
        <w:jc w:val="both"/>
        <w:rPr>
          <w:sz w:val="22"/>
          <w:szCs w:val="22"/>
        </w:rPr>
      </w:pPr>
      <w:r>
        <w:rPr>
          <w:sz w:val="22"/>
          <w:szCs w:val="22"/>
        </w:rPr>
        <w:t>Захтев за заштиту права може да поднесе понуђач, заинтересовано лице, кандитат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E030D" w:rsidRDefault="00BE56AC">
      <w:pPr>
        <w:jc w:val="both"/>
        <w:rPr>
          <w:sz w:val="22"/>
          <w:szCs w:val="22"/>
        </w:rPr>
      </w:pPr>
      <w:r>
        <w:rPr>
          <w:sz w:val="22"/>
          <w:szCs w:val="22"/>
        </w:rPr>
        <w:t xml:space="preserve"> Захтев за заштиту права подноси се наручиоцу, а копија се истовремено доставља Републичкој комисији. Захтев за заштиту права се доставља непосредно на адреси Завод за јавно здравље Лесковац, Максима Ковачевића 11, 16000 Лесковац, радним даном од 08:00 часова до 15:00 часова, електронском поштом на e-mail</w:t>
      </w:r>
      <w:r>
        <w:rPr>
          <w:i/>
          <w:sz w:val="22"/>
          <w:szCs w:val="22"/>
        </w:rPr>
        <w:t xml:space="preserve"> </w:t>
      </w:r>
      <w:r>
        <w:rPr>
          <w:sz w:val="22"/>
          <w:szCs w:val="22"/>
        </w:rPr>
        <w:t>info@zzjzle.org.rs</w:t>
      </w:r>
      <w:r>
        <w:rPr>
          <w:color w:val="00000A"/>
          <w:sz w:val="22"/>
          <w:szCs w:val="22"/>
        </w:rPr>
        <w:t xml:space="preserve">, </w:t>
      </w:r>
      <w:r>
        <w:rPr>
          <w:sz w:val="22"/>
          <w:szCs w:val="22"/>
        </w:rPr>
        <w:t>факсом на број 016/244-910</w:t>
      </w:r>
      <w:r>
        <w:rPr>
          <w:i/>
          <w:sz w:val="22"/>
          <w:szCs w:val="22"/>
        </w:rPr>
        <w:t xml:space="preserve"> </w:t>
      </w:r>
      <w:r>
        <w:rPr>
          <w:sz w:val="22"/>
          <w:szCs w:val="22"/>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На подношење затева за заштиту права се примењују одредбе члана 149. Закона о јавним набавкама.</w:t>
      </w:r>
    </w:p>
    <w:p w:rsidR="008E030D" w:rsidRDefault="00BE56AC">
      <w:pPr>
        <w:jc w:val="both"/>
        <w:rPr>
          <w:sz w:val="22"/>
          <w:szCs w:val="22"/>
        </w:rPr>
      </w:pPr>
      <w:r>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с тим да је подносилац захтева у том случају у обавези да поступи у складу са чланом 63. став 2. Закона о јавним набавкама.  У том случају подношења захтева за заштиту права долази до застоја рока за подношење понуда. </w:t>
      </w:r>
    </w:p>
    <w:p w:rsidR="008E030D" w:rsidRDefault="00BE56AC">
      <w:pPr>
        <w:jc w:val="both"/>
        <w:rPr>
          <w:sz w:val="22"/>
          <w:szCs w:val="22"/>
        </w:rPr>
      </w:pPr>
      <w:r>
        <w:rPr>
          <w:sz w:val="22"/>
          <w:szCs w:val="22"/>
        </w:rPr>
        <w:t xml:space="preserve">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w:t>
      </w:r>
    </w:p>
    <w:p w:rsidR="008E030D" w:rsidRDefault="00BE56AC">
      <w:pPr>
        <w:jc w:val="both"/>
        <w:rPr>
          <w:sz w:val="22"/>
          <w:szCs w:val="22"/>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E030D" w:rsidRDefault="00BE56AC">
      <w:pPr>
        <w:jc w:val="both"/>
        <w:rPr>
          <w:sz w:val="22"/>
          <w:szCs w:val="22"/>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030D" w:rsidRDefault="00BE56AC">
      <w:pPr>
        <w:jc w:val="both"/>
        <w:rPr>
          <w:color w:val="000000"/>
          <w:sz w:val="22"/>
          <w:szCs w:val="22"/>
        </w:rPr>
      </w:pPr>
      <w:r>
        <w:rPr>
          <w:color w:val="000000"/>
          <w:sz w:val="22"/>
          <w:szCs w:val="22"/>
        </w:rPr>
        <w:lastRenderedPageBreak/>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E030D" w:rsidRDefault="008E030D">
      <w:pPr>
        <w:jc w:val="both"/>
        <w:rPr>
          <w:sz w:val="22"/>
          <w:szCs w:val="22"/>
        </w:rPr>
      </w:pPr>
    </w:p>
    <w:p w:rsidR="008E030D" w:rsidRDefault="00BE56AC">
      <w:pPr>
        <w:jc w:val="both"/>
        <w:rPr>
          <w:sz w:val="22"/>
          <w:szCs w:val="22"/>
        </w:rPr>
      </w:pPr>
      <w:r>
        <w:rPr>
          <w:b/>
          <w:sz w:val="22"/>
          <w:szCs w:val="22"/>
        </w:rPr>
        <w:t>21.  ОДЛУКА О ДОДЕЛИ УГОВОРА</w:t>
      </w:r>
      <w:r>
        <w:rPr>
          <w:sz w:val="22"/>
          <w:szCs w:val="22"/>
        </w:rPr>
        <w:t xml:space="preserve"> </w:t>
      </w:r>
    </w:p>
    <w:p w:rsidR="008E030D" w:rsidRDefault="00BE56AC">
      <w:pPr>
        <w:ind w:firstLine="720"/>
        <w:jc w:val="both"/>
        <w:rPr>
          <w:sz w:val="22"/>
          <w:szCs w:val="22"/>
        </w:rPr>
      </w:pPr>
      <w:r>
        <w:rPr>
          <w:sz w:val="22"/>
          <w:szCs w:val="22"/>
        </w:rPr>
        <w:t>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Наручилац ће одлуку о додели уговора објавити на Порталу јавних набавки и на својој интернет страници. По пријему одлуке о додели уговора, изабрани понуђач ће бити позван да закључи уговор у року од 8 дана од дана протека рока за подношење захтева за заштиту права. (члан 113. ЗЈН). Изабрани понуђач је дужан да одмах приступи потписивању уговора, односно да уговор, потписан и оверен, достави наручиоцу у року од 8 дана од дана када га је Наручилац позвао да закључи  уговор, односно од дана када је примио уговор на потпис. Уколико изабрани понуђач не достави потписан и оверен уговор у наведеном року сматраће се да је одустао од потписивања уговора, у ком случају Наручилац може закључити уговор са следећим најповољнијим понуђачем. Уколико је примљена само једна понуда наручилац може и пре истека рока за подношење захтева  заштиту права закључити уговор о јавној набавци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520097" w:rsidRDefault="00BE56AC" w:rsidP="00520097">
      <w:pPr>
        <w:spacing w:before="240" w:after="240"/>
        <w:rPr>
          <w:b/>
          <w:sz w:val="22"/>
          <w:szCs w:val="22"/>
        </w:rPr>
      </w:pPr>
      <w:r>
        <w:rPr>
          <w:b/>
          <w:sz w:val="22"/>
          <w:szCs w:val="22"/>
        </w:rPr>
        <w:t>22.  РАЗЛОЗИ ОДБИЈАЊА ПОНУДЕ</w:t>
      </w:r>
    </w:p>
    <w:p w:rsidR="008E030D" w:rsidRDefault="00BE56AC" w:rsidP="00520097">
      <w:pPr>
        <w:spacing w:before="240" w:after="240"/>
        <w:rPr>
          <w:rFonts w:ascii="Calibri" w:eastAsia="Calibri" w:hAnsi="Calibri" w:cs="Calibri"/>
          <w:sz w:val="22"/>
          <w:szCs w:val="22"/>
        </w:rPr>
      </w:pPr>
      <w:r>
        <w:rPr>
          <w:sz w:val="22"/>
          <w:szCs w:val="22"/>
        </w:rPr>
        <w:t xml:space="preserve">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ограничава и не условљава права наручиоца. </w:t>
      </w:r>
    </w:p>
    <w:p w:rsidR="008E030D" w:rsidRDefault="00BE56AC">
      <w:pPr>
        <w:spacing w:after="200" w:line="276" w:lineRule="auto"/>
        <w:ind w:firstLine="720"/>
        <w:jc w:val="both"/>
        <w:rPr>
          <w:sz w:val="22"/>
          <w:szCs w:val="22"/>
        </w:rPr>
      </w:pPr>
      <w:r>
        <w:rPr>
          <w:sz w:val="22"/>
          <w:szCs w:val="22"/>
        </w:rPr>
        <w:t>Парцијалне понуде дате за појединачне ставке, односно за делимичне количине, биће искључене из разматрања и одбијене као неисправне.</w:t>
      </w:r>
    </w:p>
    <w:p w:rsidR="008E030D" w:rsidRDefault="00BE56AC">
      <w:pPr>
        <w:rPr>
          <w:sz w:val="22"/>
          <w:szCs w:val="22"/>
        </w:rPr>
      </w:pPr>
      <w:r>
        <w:rPr>
          <w:b/>
          <w:sz w:val="22"/>
          <w:szCs w:val="22"/>
        </w:rPr>
        <w:t>23.  НЕУОБИЧАЈЕО НИСКА ЦЕНА</w:t>
      </w:r>
    </w:p>
    <w:p w:rsidR="008E030D" w:rsidRDefault="00BE56AC" w:rsidP="00520097">
      <w:pPr>
        <w:jc w:val="both"/>
        <w:rPr>
          <w:sz w:val="22"/>
          <w:szCs w:val="22"/>
        </w:rPr>
      </w:pPr>
      <w:r>
        <w:tab/>
      </w:r>
      <w:r>
        <w:rPr>
          <w:sz w:val="22"/>
          <w:szCs w:val="22"/>
        </w:rPr>
        <w:t>Наручилац може да одбије понуду због неуобичајено ниске цене.</w:t>
      </w:r>
    </w:p>
    <w:p w:rsidR="008E030D" w:rsidRDefault="00BE56AC">
      <w:pPr>
        <w:jc w:val="both"/>
        <w:rPr>
          <w:sz w:val="22"/>
          <w:szCs w:val="22"/>
        </w:rPr>
      </w:pPr>
      <w:r>
        <w:rPr>
          <w:sz w:val="22"/>
          <w:szCs w:val="22"/>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8E030D" w:rsidRDefault="00BE56AC">
      <w:pPr>
        <w:spacing w:after="200" w:line="276" w:lineRule="auto"/>
        <w:ind w:firstLine="709"/>
        <w:jc w:val="both"/>
        <w:rPr>
          <w:sz w:val="22"/>
          <w:szCs w:val="22"/>
        </w:rPr>
      </w:pPr>
      <w:r>
        <w:rPr>
          <w:sz w:val="22"/>
          <w:szCs w:val="22"/>
        </w:rPr>
        <w:t>Ако Наручилац оцени да понуда садржи неуобичајено ниску цену, поступиће у складу са чланом 92. Закона о јавним набавкама, односно тражиће образложење свих њених саставних делова које сматра меродавним. Наручилац ће одредити примеран рок за одговор и по добијању образложења провериће меродавне елементе понуде.</w:t>
      </w:r>
    </w:p>
    <w:p w:rsidR="008E030D" w:rsidRDefault="00BE56AC">
      <w:pPr>
        <w:jc w:val="both"/>
        <w:rPr>
          <w:sz w:val="22"/>
          <w:szCs w:val="22"/>
        </w:rPr>
      </w:pPr>
      <w:r>
        <w:rPr>
          <w:b/>
          <w:sz w:val="22"/>
          <w:szCs w:val="22"/>
        </w:rPr>
        <w:t>24. ПРАВО ОДУСТАЈАЊА ОД ПОНУДЕ</w:t>
      </w:r>
    </w:p>
    <w:p w:rsidR="008E030D" w:rsidRDefault="00BE56AC">
      <w:pPr>
        <w:ind w:firstLine="720"/>
        <w:jc w:val="both"/>
        <w:rPr>
          <w:sz w:val="22"/>
          <w:szCs w:val="22"/>
        </w:rPr>
      </w:pPr>
      <w:r>
        <w:rPr>
          <w:sz w:val="22"/>
          <w:szCs w:val="22"/>
        </w:rPr>
        <w:t>Наручилац задржава право одустанка од поступка јавне набавке по позиву за достављање понуда и спроведеном поступку у случају:</w:t>
      </w:r>
    </w:p>
    <w:p w:rsidR="008E030D" w:rsidRDefault="00BE56AC">
      <w:pPr>
        <w:jc w:val="both"/>
        <w:rPr>
          <w:sz w:val="22"/>
          <w:szCs w:val="22"/>
        </w:rPr>
      </w:pPr>
      <w:r>
        <w:rPr>
          <w:sz w:val="22"/>
          <w:szCs w:val="22"/>
        </w:rPr>
        <w:t> Суштинских промена финансијских околности, захтева или техничких услова набавке;</w:t>
      </w:r>
    </w:p>
    <w:p w:rsidR="008E030D" w:rsidRDefault="00BE56AC">
      <w:pPr>
        <w:jc w:val="both"/>
        <w:rPr>
          <w:sz w:val="22"/>
          <w:szCs w:val="22"/>
        </w:rPr>
      </w:pPr>
      <w:r>
        <w:rPr>
          <w:sz w:val="22"/>
          <w:szCs w:val="22"/>
        </w:rPr>
        <w:t> Када је услед ванредних, непредвиђених догађаја, односно више силе, извршење уговора немогуће;</w:t>
      </w:r>
    </w:p>
    <w:p w:rsidR="008E030D" w:rsidRDefault="00BE56AC">
      <w:pPr>
        <w:jc w:val="both"/>
        <w:rPr>
          <w:sz w:val="22"/>
          <w:szCs w:val="22"/>
        </w:rPr>
      </w:pPr>
      <w:r>
        <w:rPr>
          <w:sz w:val="22"/>
          <w:szCs w:val="22"/>
        </w:rPr>
        <w:lastRenderedPageBreak/>
        <w:t> Нерегуларност процедуре, нарочито уколико је услед тога дошло до угрожавања слободне и отворене конкуренције понуђача.</w:t>
      </w:r>
    </w:p>
    <w:p w:rsidR="008E030D" w:rsidRDefault="008E030D">
      <w:pPr>
        <w:jc w:val="both"/>
        <w:rPr>
          <w:sz w:val="22"/>
          <w:szCs w:val="22"/>
        </w:rPr>
      </w:pPr>
    </w:p>
    <w:p w:rsidR="008E030D" w:rsidRDefault="00BE56AC">
      <w:pPr>
        <w:jc w:val="both"/>
        <w:rPr>
          <w:sz w:val="22"/>
          <w:szCs w:val="22"/>
        </w:rPr>
      </w:pPr>
      <w:r>
        <w:rPr>
          <w:b/>
          <w:sz w:val="22"/>
          <w:szCs w:val="22"/>
        </w:rPr>
        <w:t>25. РОК У КОЈЕМ ЋЕ УГОВОР БИТИ ЗАКЉУЧЕН</w:t>
      </w:r>
    </w:p>
    <w:p w:rsidR="008E030D" w:rsidRDefault="00BE56AC">
      <w:pPr>
        <w:ind w:firstLine="720"/>
        <w:jc w:val="both"/>
        <w:rPr>
          <w:sz w:val="22"/>
          <w:szCs w:val="22"/>
        </w:rPr>
      </w:pPr>
      <w:r>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E030D" w:rsidRDefault="00BE56AC">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E030D" w:rsidRDefault="008E030D">
      <w:pPr>
        <w:jc w:val="both"/>
        <w:rPr>
          <w:sz w:val="22"/>
          <w:szCs w:val="22"/>
        </w:rPr>
      </w:pPr>
    </w:p>
    <w:p w:rsidR="008E030D" w:rsidRDefault="00BE56AC">
      <w:pPr>
        <w:spacing w:after="200" w:line="276" w:lineRule="auto"/>
        <w:ind w:firstLine="720"/>
        <w:jc w:val="both"/>
        <w:rPr>
          <w:sz w:val="22"/>
          <w:szCs w:val="22"/>
        </w:rPr>
      </w:pPr>
      <w:r>
        <w:rPr>
          <w:sz w:val="22"/>
          <w:szCs w:val="22"/>
        </w:rPr>
        <w:t xml:space="preserve">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8E030D" w:rsidRDefault="00BE56AC">
      <w:pPr>
        <w:spacing w:after="200" w:line="276" w:lineRule="auto"/>
        <w:jc w:val="both"/>
        <w:rPr>
          <w:sz w:val="22"/>
          <w:szCs w:val="22"/>
        </w:rPr>
      </w:pPr>
      <w:r>
        <w:rPr>
          <w:sz w:val="22"/>
          <w:szCs w:val="22"/>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8E030D" w:rsidRDefault="008E030D">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6.  ОБРАЗАЦ ПОНУДЕ</w:t>
      </w:r>
    </w:p>
    <w:p w:rsidR="008E030D" w:rsidRDefault="008E030D">
      <w:pPr>
        <w:jc w:val="both"/>
        <w:rPr>
          <w:sz w:val="22"/>
          <w:szCs w:val="22"/>
        </w:rPr>
      </w:pPr>
    </w:p>
    <w:p w:rsidR="008E030D" w:rsidRDefault="008E030D">
      <w:pPr>
        <w:jc w:val="both"/>
        <w:rPr>
          <w:sz w:val="22"/>
          <w:szCs w:val="22"/>
        </w:rPr>
      </w:pPr>
    </w:p>
    <w:p w:rsidR="008E030D" w:rsidRDefault="00BE56AC">
      <w:pPr>
        <w:jc w:val="both"/>
        <w:rPr>
          <w:color w:val="FF0000"/>
          <w:sz w:val="22"/>
          <w:szCs w:val="22"/>
        </w:rPr>
      </w:pPr>
      <w:r>
        <w:rPr>
          <w:sz w:val="22"/>
          <w:szCs w:val="22"/>
        </w:rPr>
        <w:t xml:space="preserve">Понуда бр _______________ од_____________ за јавну набавку: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b/>
          <w:sz w:val="22"/>
          <w:szCs w:val="22"/>
        </w:rPr>
        <w:t xml:space="preserve"> </w:t>
      </w:r>
      <w:r>
        <w:rPr>
          <w:b/>
          <w:color w:val="000000"/>
          <w:sz w:val="22"/>
          <w:szCs w:val="22"/>
        </w:rPr>
        <w:t xml:space="preserve">ЈНМВ бр. </w:t>
      </w:r>
      <w:r w:rsidR="00520097">
        <w:rPr>
          <w:b/>
          <w:color w:val="000000"/>
          <w:sz w:val="22"/>
          <w:szCs w:val="22"/>
          <w:lang w:val="sr-Cyrl-RS"/>
        </w:rPr>
        <w:t>2</w:t>
      </w:r>
      <w:r w:rsidR="00EA0987">
        <w:rPr>
          <w:b/>
          <w:color w:val="000000"/>
          <w:sz w:val="22"/>
          <w:szCs w:val="22"/>
          <w:lang w:val="sr-Cyrl-RS"/>
        </w:rPr>
        <w:t>-1</w:t>
      </w:r>
      <w:r w:rsidR="00E1734B">
        <w:rPr>
          <w:b/>
          <w:color w:val="000000"/>
          <w:sz w:val="22"/>
          <w:szCs w:val="22"/>
          <w:lang w:val="sr-Cyrl-CS"/>
        </w:rPr>
        <w:t>/19</w:t>
      </w:r>
      <w:r>
        <w:rPr>
          <w:b/>
          <w:color w:val="000000"/>
          <w:sz w:val="22"/>
          <w:szCs w:val="22"/>
        </w:rPr>
        <w:t>.</w:t>
      </w:r>
    </w:p>
    <w:p w:rsidR="008E030D" w:rsidRDefault="008E030D"/>
    <w:p w:rsidR="008E030D" w:rsidRDefault="00BE56AC">
      <w:pPr>
        <w:rPr>
          <w:sz w:val="22"/>
          <w:szCs w:val="22"/>
        </w:rPr>
      </w:pPr>
      <w:r>
        <w:rPr>
          <w:b/>
          <w:sz w:val="22"/>
          <w:szCs w:val="22"/>
        </w:rPr>
        <w:t>1. ОПШТИ ПОДАЦИ О ПОНУЂАЧУ</w:t>
      </w:r>
    </w:p>
    <w:p w:rsidR="008E030D" w:rsidRDefault="008E030D"/>
    <w:tbl>
      <w:tblPr>
        <w:tblStyle w:val="a4"/>
        <w:tblW w:w="10383" w:type="dxa"/>
        <w:tblInd w:w="-15" w:type="dxa"/>
        <w:tblLayout w:type="fixed"/>
        <w:tblLook w:val="0000" w:firstRow="0" w:lastRow="0" w:firstColumn="0" w:lastColumn="0" w:noHBand="0" w:noVBand="0"/>
      </w:tblPr>
      <w:tblGrid>
        <w:gridCol w:w="4620"/>
        <w:gridCol w:w="5763"/>
      </w:tblGrid>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Назив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Адреса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Матични број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600"/>
        </w:trPr>
        <w:tc>
          <w:tcPr>
            <w:tcW w:w="4620" w:type="dxa"/>
            <w:tcBorders>
              <w:top w:val="single" w:sz="4" w:space="0" w:color="000000"/>
              <w:left w:val="single" w:sz="4" w:space="0" w:color="000000"/>
              <w:bottom w:val="single" w:sz="4" w:space="0" w:color="000000"/>
            </w:tcBorders>
            <w:shd w:val="clear" w:color="auto" w:fill="FFFFFF"/>
          </w:tcPr>
          <w:p w:rsidR="008E030D" w:rsidRDefault="00BE56AC">
            <w:pPr>
              <w:jc w:val="both"/>
            </w:pPr>
            <w:r>
              <w:t>Порески идентификациони број понуђача (ПИБ):</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Име особе за контакт:</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Електронска адреса понуђача (e-mail):</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Телефон:</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Телефакс:</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Број рачуна понуђача и назив банке:</w:t>
            </w:r>
          </w:p>
          <w:p w:rsidR="008E030D" w:rsidRDefault="008E030D"/>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Лице овлашћено за потписивање уговора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ind w:firstLine="708"/>
            </w:pPr>
          </w:p>
        </w:tc>
      </w:tr>
    </w:tbl>
    <w:p w:rsidR="008E030D" w:rsidRDefault="008E030D"/>
    <w:p w:rsidR="008E030D" w:rsidRDefault="00BE56AC">
      <w:pPr>
        <w:rPr>
          <w:sz w:val="22"/>
          <w:szCs w:val="22"/>
        </w:rPr>
      </w:pPr>
      <w:r>
        <w:rPr>
          <w:b/>
          <w:sz w:val="22"/>
          <w:szCs w:val="22"/>
        </w:rPr>
        <w:t xml:space="preserve">2. ПОНУДУ ПОДНОСИ: </w:t>
      </w:r>
    </w:p>
    <w:p w:rsidR="008E030D" w:rsidRDefault="008E030D">
      <w:pPr>
        <w:rPr>
          <w:sz w:val="22"/>
          <w:szCs w:val="22"/>
        </w:rPr>
      </w:pPr>
    </w:p>
    <w:tbl>
      <w:tblPr>
        <w:tblStyle w:val="a5"/>
        <w:tblW w:w="10383" w:type="dxa"/>
        <w:tblInd w:w="-15" w:type="dxa"/>
        <w:tblLayout w:type="fixed"/>
        <w:tblLook w:val="0000" w:firstRow="0" w:lastRow="0" w:firstColumn="0" w:lastColumn="0" w:noHBand="0" w:noVBand="0"/>
      </w:tblPr>
      <w:tblGrid>
        <w:gridCol w:w="10383"/>
      </w:tblGrid>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 xml:space="preserve">А) САМОСТАЛНО </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Б) СА ПОДИЗВОЂАЧЕМ</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В) КАО ЗАЈЕДНИЧКУ ПОНУДУ</w:t>
            </w:r>
          </w:p>
        </w:tc>
      </w:tr>
    </w:tbl>
    <w:p w:rsidR="008E030D" w:rsidRDefault="008E030D">
      <w:pPr>
        <w:jc w:val="both"/>
      </w:pPr>
    </w:p>
    <w:p w:rsidR="008E030D" w:rsidRDefault="00BE56AC">
      <w:pPr>
        <w:jc w:val="both"/>
        <w:rPr>
          <w:sz w:val="22"/>
          <w:szCs w:val="22"/>
        </w:rPr>
      </w:pPr>
      <w:r>
        <w:rPr>
          <w:b/>
          <w:i/>
          <w:sz w:val="22"/>
          <w:szCs w:val="22"/>
        </w:rPr>
        <w:t>Напомена:</w:t>
      </w:r>
      <w:r>
        <w:rPr>
          <w:i/>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030D" w:rsidRDefault="008E030D">
      <w:pPr>
        <w:jc w:val="both"/>
        <w:rPr>
          <w:sz w:val="22"/>
          <w:szCs w:val="22"/>
        </w:rPr>
      </w:pPr>
    </w:p>
    <w:p w:rsidR="008E030D" w:rsidRDefault="00BE56AC">
      <w:pPr>
        <w:numPr>
          <w:ilvl w:val="0"/>
          <w:numId w:val="2"/>
        </w:numPr>
        <w:jc w:val="both"/>
      </w:pPr>
      <w:r>
        <w:rPr>
          <w:b/>
        </w:rPr>
        <w:lastRenderedPageBreak/>
        <w:t xml:space="preserve">ПОДАЦИ О ПОДИЗВОЂАЧУ </w:t>
      </w:r>
    </w:p>
    <w:p w:rsidR="008E030D" w:rsidRDefault="008E030D">
      <w:pPr>
        <w:ind w:left="360"/>
        <w:jc w:val="both"/>
      </w:pPr>
    </w:p>
    <w:tbl>
      <w:tblPr>
        <w:tblStyle w:val="a6"/>
        <w:tblW w:w="10203" w:type="dxa"/>
        <w:tblInd w:w="-15" w:type="dxa"/>
        <w:tblLayout w:type="fixed"/>
        <w:tblLook w:val="0000" w:firstRow="0" w:lastRow="0" w:firstColumn="0" w:lastColumn="0" w:noHBand="0" w:noVBand="0"/>
      </w:tblPr>
      <w:tblGrid>
        <w:gridCol w:w="464"/>
        <w:gridCol w:w="4218"/>
        <w:gridCol w:w="5521"/>
      </w:tblGrid>
      <w:tr w:rsidR="008E030D">
        <w:trPr>
          <w:trHeight w:val="580"/>
        </w:trPr>
        <w:tc>
          <w:tcPr>
            <w:tcW w:w="464" w:type="dxa"/>
            <w:tcBorders>
              <w:top w:val="single" w:sz="4" w:space="0" w:color="000000"/>
              <w:left w:val="single" w:sz="4" w:space="0" w:color="000000"/>
              <w:bottom w:val="single" w:sz="4" w:space="0" w:color="000000"/>
            </w:tcBorders>
            <w:shd w:val="clear" w:color="auto" w:fill="FFFFFF"/>
          </w:tcPr>
          <w:p w:rsidR="008E030D" w:rsidRDefault="00BE56AC">
            <w:pPr>
              <w:jc w:val="both"/>
            </w:pPr>
            <w:r>
              <w:rPr>
                <w:b/>
              </w:rPr>
              <w:tab/>
            </w:r>
          </w:p>
          <w:p w:rsidR="008E030D" w:rsidRDefault="00BE56AC">
            <w:pPr>
              <w:jc w:val="both"/>
            </w:pPr>
            <w:r>
              <w:t>1.</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0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sz w:val="22"/>
          <w:szCs w:val="22"/>
          <w:u w:val="single"/>
        </w:rPr>
      </w:pPr>
    </w:p>
    <w:p w:rsidR="008E030D" w:rsidRDefault="008E030D">
      <w:pPr>
        <w:jc w:val="both"/>
        <w:rPr>
          <w:sz w:val="22"/>
          <w:szCs w:val="22"/>
          <w:u w:val="single"/>
        </w:rPr>
      </w:pPr>
    </w:p>
    <w:p w:rsidR="008E030D" w:rsidRDefault="00BE56AC">
      <w:pPr>
        <w:jc w:val="both"/>
        <w:rPr>
          <w:sz w:val="22"/>
          <w:szCs w:val="22"/>
        </w:rPr>
      </w:pPr>
      <w:r>
        <w:rPr>
          <w:b/>
          <w:sz w:val="22"/>
          <w:szCs w:val="22"/>
          <w:u w:val="single"/>
        </w:rPr>
        <w:t>Напомена:</w:t>
      </w:r>
      <w:r>
        <w:rPr>
          <w:b/>
          <w:sz w:val="22"/>
          <w:szCs w:val="22"/>
        </w:rPr>
        <w:t xml:space="preserve"> </w:t>
      </w:r>
    </w:p>
    <w:p w:rsidR="008E030D" w:rsidRDefault="00BE56AC">
      <w:pPr>
        <w:jc w:val="both"/>
        <w:rPr>
          <w:sz w:val="22"/>
          <w:szCs w:val="22"/>
        </w:rPr>
      </w:pPr>
      <w:r>
        <w:rPr>
          <w:i/>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b/>
          <w:sz w:val="22"/>
          <w:szCs w:val="22"/>
        </w:rPr>
        <w:lastRenderedPageBreak/>
        <w:t>4.  ПОДАЦИ О УЧЕСНИКУ  У ЗАЈЕДНИЧКОЈ ПОНУДИ</w:t>
      </w:r>
    </w:p>
    <w:p w:rsidR="008E030D" w:rsidRDefault="00BE56AC">
      <w:pPr>
        <w:jc w:val="both"/>
      </w:pPr>
      <w:r>
        <w:rPr>
          <w:b/>
          <w:i/>
        </w:rPr>
        <w:tab/>
      </w:r>
    </w:p>
    <w:tbl>
      <w:tblPr>
        <w:tblStyle w:val="a7"/>
        <w:tblW w:w="10203" w:type="dxa"/>
        <w:tblInd w:w="-15" w:type="dxa"/>
        <w:tblLayout w:type="fixed"/>
        <w:tblLook w:val="0000" w:firstRow="0" w:lastRow="0" w:firstColumn="0" w:lastColumn="0" w:noHBand="0" w:noVBand="0"/>
      </w:tblPr>
      <w:tblGrid>
        <w:gridCol w:w="483"/>
        <w:gridCol w:w="4199"/>
        <w:gridCol w:w="5521"/>
      </w:tblGrid>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1.</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3.</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68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70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u w:val="single"/>
        </w:rPr>
      </w:pPr>
    </w:p>
    <w:p w:rsidR="008E030D" w:rsidRDefault="00BE56AC">
      <w:pPr>
        <w:jc w:val="both"/>
        <w:rPr>
          <w:sz w:val="22"/>
          <w:szCs w:val="22"/>
        </w:rPr>
      </w:pPr>
      <w:r>
        <w:rPr>
          <w:b/>
          <w:i/>
          <w:sz w:val="22"/>
          <w:szCs w:val="22"/>
          <w:u w:val="single"/>
        </w:rPr>
        <w:t>Напомена:</w:t>
      </w:r>
      <w:r>
        <w:rPr>
          <w:b/>
          <w:i/>
          <w:sz w:val="22"/>
          <w:szCs w:val="22"/>
        </w:rPr>
        <w:t xml:space="preserve"> </w:t>
      </w:r>
    </w:p>
    <w:p w:rsidR="008E030D" w:rsidRDefault="00BE56AC">
      <w:pPr>
        <w:jc w:val="both"/>
        <w:rPr>
          <w:sz w:val="22"/>
          <w:szCs w:val="22"/>
        </w:rPr>
      </w:pPr>
      <w:r>
        <w:rPr>
          <w:i/>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030D" w:rsidRDefault="008E030D">
      <w:pPr>
        <w:jc w:val="both"/>
        <w:rPr>
          <w:sz w:val="22"/>
          <w:szCs w:val="22"/>
        </w:rPr>
      </w:pPr>
    </w:p>
    <w:p w:rsidR="008E030D" w:rsidRDefault="00BE56AC">
      <w:pPr>
        <w:rPr>
          <w:sz w:val="22"/>
          <w:szCs w:val="22"/>
        </w:rPr>
      </w:pPr>
      <w:r>
        <w:rPr>
          <w:b/>
          <w:sz w:val="22"/>
          <w:szCs w:val="22"/>
        </w:rPr>
        <w:lastRenderedPageBreak/>
        <w:t xml:space="preserve">ОПИС ПРЕДМЕТА НАБАВКЕ – </w:t>
      </w:r>
      <w:r w:rsidR="00520097" w:rsidRPr="009B7C5D">
        <w:rPr>
          <w:b/>
          <w:sz w:val="22"/>
          <w:szCs w:val="22"/>
          <w:lang w:val="sr-Cyrl-RS"/>
        </w:rPr>
        <w:t xml:space="preserve">Набавка и уградња електричног котла са припадајућом </w:t>
      </w:r>
      <w:r w:rsidR="00520097">
        <w:rPr>
          <w:b/>
          <w:sz w:val="22"/>
          <w:szCs w:val="22"/>
          <w:lang w:val="sr-Cyrl-RS"/>
        </w:rPr>
        <w:t>о</w:t>
      </w:r>
      <w:r w:rsidR="00520097" w:rsidRPr="009B7C5D">
        <w:rPr>
          <w:b/>
          <w:sz w:val="22"/>
          <w:szCs w:val="22"/>
          <w:lang w:val="sr-Cyrl-RS"/>
        </w:rPr>
        <w:t>премом</w:t>
      </w:r>
      <w:r w:rsidR="00520097">
        <w:rPr>
          <w:b/>
          <w:color w:val="00000A"/>
          <w:sz w:val="22"/>
          <w:szCs w:val="22"/>
        </w:rPr>
        <w:t>,</w:t>
      </w:r>
      <w:r w:rsidR="00520097">
        <w:rPr>
          <w:b/>
          <w:color w:val="00000A"/>
          <w:sz w:val="22"/>
          <w:szCs w:val="22"/>
          <w:lang w:val="sr-Cyrl-RS"/>
        </w:rPr>
        <w:t xml:space="preserve"> </w:t>
      </w:r>
      <w:r>
        <w:rPr>
          <w:b/>
          <w:sz w:val="22"/>
          <w:szCs w:val="22"/>
        </w:rPr>
        <w:t>ЈНМВ</w:t>
      </w:r>
      <w:r>
        <w:rPr>
          <w:sz w:val="22"/>
          <w:szCs w:val="22"/>
        </w:rPr>
        <w:t xml:space="preserve"> </w:t>
      </w:r>
      <w:r w:rsidR="00520097">
        <w:rPr>
          <w:b/>
          <w:sz w:val="22"/>
          <w:szCs w:val="22"/>
          <w:lang w:val="sr-Cyrl-CS"/>
        </w:rPr>
        <w:t>2</w:t>
      </w:r>
      <w:r w:rsidR="00551C85">
        <w:rPr>
          <w:b/>
          <w:sz w:val="22"/>
          <w:szCs w:val="22"/>
          <w:lang w:val="sr-Cyrl-CS"/>
        </w:rPr>
        <w:t>/19</w:t>
      </w:r>
      <w:r>
        <w:rPr>
          <w:b/>
          <w:sz w:val="22"/>
          <w:szCs w:val="22"/>
        </w:rPr>
        <w:t>.</w:t>
      </w:r>
    </w:p>
    <w:p w:rsidR="008E030D" w:rsidRDefault="008E030D"/>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5157"/>
        <w:gridCol w:w="2268"/>
        <w:gridCol w:w="2127"/>
      </w:tblGrid>
      <w:tr w:rsidR="008E030D">
        <w:tc>
          <w:tcPr>
            <w:tcW w:w="1188" w:type="dxa"/>
            <w:vAlign w:val="center"/>
          </w:tcPr>
          <w:p w:rsidR="008E030D" w:rsidRDefault="00BE56AC">
            <w:pPr>
              <w:jc w:val="center"/>
              <w:rPr>
                <w:sz w:val="22"/>
                <w:szCs w:val="22"/>
              </w:rPr>
            </w:pPr>
            <w:r>
              <w:rPr>
                <w:b/>
                <w:sz w:val="22"/>
                <w:szCs w:val="22"/>
              </w:rPr>
              <w:t>Ред.бр</w:t>
            </w:r>
          </w:p>
        </w:tc>
        <w:tc>
          <w:tcPr>
            <w:tcW w:w="5157" w:type="dxa"/>
            <w:vAlign w:val="center"/>
          </w:tcPr>
          <w:p w:rsidR="008E030D" w:rsidRDefault="00BE56AC">
            <w:pPr>
              <w:jc w:val="center"/>
              <w:rPr>
                <w:sz w:val="22"/>
                <w:szCs w:val="22"/>
              </w:rPr>
            </w:pPr>
            <w:r>
              <w:rPr>
                <w:b/>
                <w:sz w:val="22"/>
                <w:szCs w:val="22"/>
              </w:rPr>
              <w:t xml:space="preserve">Назив </w:t>
            </w:r>
          </w:p>
        </w:tc>
        <w:tc>
          <w:tcPr>
            <w:tcW w:w="2268" w:type="dxa"/>
            <w:vAlign w:val="center"/>
          </w:tcPr>
          <w:p w:rsidR="008E030D" w:rsidRDefault="00BE56AC">
            <w:pPr>
              <w:jc w:val="center"/>
              <w:rPr>
                <w:sz w:val="22"/>
                <w:szCs w:val="22"/>
              </w:rPr>
            </w:pPr>
            <w:r>
              <w:rPr>
                <w:b/>
                <w:sz w:val="22"/>
                <w:szCs w:val="22"/>
              </w:rPr>
              <w:t>Укупна цена без ПДВ-а</w:t>
            </w:r>
          </w:p>
        </w:tc>
        <w:tc>
          <w:tcPr>
            <w:tcW w:w="2127" w:type="dxa"/>
            <w:vAlign w:val="center"/>
          </w:tcPr>
          <w:p w:rsidR="008E030D" w:rsidRDefault="00BE56AC">
            <w:pPr>
              <w:jc w:val="center"/>
              <w:rPr>
                <w:sz w:val="22"/>
                <w:szCs w:val="22"/>
              </w:rPr>
            </w:pPr>
            <w:r>
              <w:rPr>
                <w:b/>
                <w:sz w:val="22"/>
                <w:szCs w:val="22"/>
              </w:rPr>
              <w:t>Укупна цена са ПДВ-ом</w:t>
            </w:r>
          </w:p>
        </w:tc>
      </w:tr>
      <w:tr w:rsidR="008E030D">
        <w:tc>
          <w:tcPr>
            <w:tcW w:w="1188" w:type="dxa"/>
            <w:vAlign w:val="center"/>
          </w:tcPr>
          <w:p w:rsidR="008E030D" w:rsidRDefault="00BE56AC">
            <w:pPr>
              <w:jc w:val="center"/>
              <w:rPr>
                <w:sz w:val="22"/>
                <w:szCs w:val="22"/>
              </w:rPr>
            </w:pPr>
            <w:r>
              <w:rPr>
                <w:sz w:val="22"/>
                <w:szCs w:val="22"/>
              </w:rPr>
              <w:t>1.</w:t>
            </w:r>
          </w:p>
        </w:tc>
        <w:tc>
          <w:tcPr>
            <w:tcW w:w="5157" w:type="dxa"/>
            <w:vAlign w:val="center"/>
          </w:tcPr>
          <w:p w:rsidR="008E030D" w:rsidRDefault="00520097">
            <w:pPr>
              <w:rPr>
                <w:sz w:val="22"/>
                <w:szCs w:val="22"/>
              </w:rPr>
            </w:pPr>
            <w:r w:rsidRPr="009B7C5D">
              <w:rPr>
                <w:b/>
                <w:sz w:val="22"/>
                <w:szCs w:val="22"/>
                <w:lang w:val="sr-Cyrl-RS"/>
              </w:rPr>
              <w:t>Набавка и уградња електричног котла са припадајућом опремом</w:t>
            </w:r>
          </w:p>
        </w:tc>
        <w:tc>
          <w:tcPr>
            <w:tcW w:w="2268" w:type="dxa"/>
            <w:vAlign w:val="center"/>
          </w:tcPr>
          <w:p w:rsidR="008E030D" w:rsidRDefault="008E030D">
            <w:pPr>
              <w:jc w:val="center"/>
              <w:rPr>
                <w:sz w:val="22"/>
                <w:szCs w:val="22"/>
              </w:rPr>
            </w:pPr>
          </w:p>
        </w:tc>
        <w:tc>
          <w:tcPr>
            <w:tcW w:w="2127" w:type="dxa"/>
            <w:vAlign w:val="center"/>
          </w:tcPr>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tc>
      </w:tr>
    </w:tbl>
    <w:p w:rsidR="008E030D" w:rsidRDefault="008E030D">
      <w:pPr>
        <w:rPr>
          <w:sz w:val="22"/>
          <w:szCs w:val="22"/>
        </w:rPr>
      </w:pPr>
    </w:p>
    <w:p w:rsidR="008E030D" w:rsidRDefault="008E030D">
      <w:pPr>
        <w:rPr>
          <w:sz w:val="22"/>
          <w:szCs w:val="22"/>
        </w:rPr>
      </w:pPr>
    </w:p>
    <w:tbl>
      <w:tblPr>
        <w:tblStyle w:val="a9"/>
        <w:tblW w:w="10729" w:type="dxa"/>
        <w:tblInd w:w="-15" w:type="dxa"/>
        <w:tblLayout w:type="fixed"/>
        <w:tblLook w:val="0000" w:firstRow="0" w:lastRow="0" w:firstColumn="0" w:lastColumn="0" w:noHBand="0" w:noVBand="0"/>
      </w:tblPr>
      <w:tblGrid>
        <w:gridCol w:w="7143"/>
        <w:gridCol w:w="3586"/>
      </w:tblGrid>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jc w:val="both"/>
              <w:rPr>
                <w:sz w:val="22"/>
                <w:szCs w:val="22"/>
              </w:rPr>
            </w:pPr>
            <w:r>
              <w:rPr>
                <w:sz w:val="22"/>
                <w:szCs w:val="22"/>
              </w:rPr>
              <w:t xml:space="preserve">Рок плаћања (не краћи од 45 дана ни дужи од 90 дана)-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E62E05" w:rsidRDefault="00E62E05">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rPr>
                <w:sz w:val="22"/>
                <w:szCs w:val="22"/>
              </w:rPr>
            </w:pPr>
            <w:r>
              <w:rPr>
                <w:sz w:val="22"/>
                <w:szCs w:val="22"/>
              </w:rPr>
              <w:t xml:space="preserve">Рок важења понуде ( минимум 30 дана) –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Pr="00E62E05" w:rsidRDefault="00BE56AC">
            <w:pPr>
              <w:rPr>
                <w:sz w:val="22"/>
                <w:szCs w:val="22"/>
              </w:rPr>
            </w:pPr>
            <w:r w:rsidRPr="00E62E05">
              <w:rPr>
                <w:sz w:val="22"/>
                <w:szCs w:val="22"/>
              </w:rPr>
              <w:t xml:space="preserve">Рок испоруке  - (максимално 5 дана) – </w:t>
            </w:r>
            <w:r w:rsidRPr="00E62E05">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Pr="00E62E05" w:rsidRDefault="00BE56AC">
            <w:pPr>
              <w:jc w:val="both"/>
              <w:rPr>
                <w:sz w:val="22"/>
                <w:szCs w:val="22"/>
              </w:rPr>
            </w:pPr>
            <w:r w:rsidRPr="00E62E05">
              <w:rPr>
                <w:sz w:val="22"/>
                <w:szCs w:val="22"/>
              </w:rPr>
              <w:t>Гарантни период (минимална гаранција 1 године)</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jc w:val="both"/>
              <w:rPr>
                <w:sz w:val="22"/>
                <w:szCs w:val="22"/>
              </w:rPr>
            </w:pPr>
          </w:p>
          <w:p w:rsidR="008E030D" w:rsidRDefault="008E030D">
            <w:pPr>
              <w:jc w:val="both"/>
              <w:rPr>
                <w:sz w:val="22"/>
                <w:szCs w:val="22"/>
              </w:rPr>
            </w:pPr>
          </w:p>
        </w:tc>
      </w:tr>
      <w:tr w:rsidR="008E030D">
        <w:trPr>
          <w:trHeight w:val="100"/>
        </w:trPr>
        <w:tc>
          <w:tcPr>
            <w:tcW w:w="10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BE56AC">
            <w:pPr>
              <w:jc w:val="both"/>
            </w:pPr>
            <w:r>
              <w:t xml:space="preserve">Место и начин испоруке Завод за јавно здравље Лесковац </w:t>
            </w:r>
          </w:p>
          <w:p w:rsidR="008E030D" w:rsidRDefault="008E030D">
            <w:pPr>
              <w:jc w:val="both"/>
            </w:pPr>
          </w:p>
        </w:tc>
      </w:tr>
    </w:tbl>
    <w:p w:rsidR="008E030D" w:rsidRDefault="008E030D">
      <w:pPr>
        <w:ind w:left="720" w:firstLine="720"/>
        <w:jc w:val="both"/>
      </w:pPr>
    </w:p>
    <w:p w:rsidR="008E030D" w:rsidRDefault="008E030D">
      <w:pPr>
        <w:jc w:val="both"/>
        <w:rPr>
          <w:sz w:val="22"/>
          <w:szCs w:val="22"/>
        </w:rPr>
      </w:pPr>
    </w:p>
    <w:p w:rsidR="008E030D" w:rsidRDefault="00BE56AC">
      <w:pPr>
        <w:jc w:val="both"/>
        <w:rPr>
          <w:sz w:val="22"/>
          <w:szCs w:val="22"/>
        </w:rPr>
      </w:pPr>
      <w:r>
        <w:rPr>
          <w:sz w:val="22"/>
          <w:szCs w:val="22"/>
        </w:rPr>
        <w:t>Гарантујемо да је квалитет понуђених добра у свему сагласан са стандардима и важећом  законском регулативом о квалитету за одговарајућу врсту добара и да одговара захтевима постављеним од стране наручиоца, а који су саставни део конкурсне документације</w:t>
      </w:r>
    </w:p>
    <w:p w:rsidR="008E030D" w:rsidRDefault="008E030D">
      <w:pPr>
        <w:ind w:left="720" w:firstLine="720"/>
        <w:jc w:val="both"/>
      </w:pPr>
    </w:p>
    <w:p w:rsidR="008E030D" w:rsidRDefault="008E030D">
      <w:pPr>
        <w:ind w:left="720" w:firstLine="720"/>
        <w:jc w:val="both"/>
      </w:pPr>
    </w:p>
    <w:p w:rsidR="008E030D" w:rsidRDefault="008E030D">
      <w:pPr>
        <w:ind w:left="720" w:firstLine="720"/>
        <w:jc w:val="both"/>
      </w:pPr>
    </w:p>
    <w:p w:rsidR="008E030D" w:rsidRDefault="00BE56AC">
      <w:pPr>
        <w:ind w:left="720" w:firstLine="720"/>
        <w:jc w:val="both"/>
      </w:pPr>
      <w:r>
        <w:t xml:space="preserve">Датум </w:t>
      </w:r>
      <w:r>
        <w:tab/>
      </w:r>
      <w:r>
        <w:tab/>
      </w:r>
      <w:r>
        <w:tab/>
      </w:r>
      <w:r>
        <w:tab/>
      </w:r>
      <w:r>
        <w:tab/>
        <w:t xml:space="preserve">                                        Понуђач</w:t>
      </w:r>
    </w:p>
    <w:p w:rsidR="008E030D" w:rsidRDefault="00BE56AC">
      <w:pPr>
        <w:ind w:left="2880" w:firstLine="720"/>
        <w:jc w:val="both"/>
        <w:rPr>
          <w:color w:val="002060"/>
        </w:rPr>
      </w:pPr>
      <w:r>
        <w:t xml:space="preserve">               М. П. </w:t>
      </w:r>
    </w:p>
    <w:p w:rsidR="008E030D" w:rsidRDefault="00BE56AC">
      <w:pPr>
        <w:jc w:val="both"/>
        <w:rPr>
          <w:color w:val="002060"/>
        </w:rPr>
      </w:pPr>
      <w:r>
        <w:rPr>
          <w:b/>
          <w:i/>
          <w:color w:val="002060"/>
        </w:rPr>
        <w:t>_____________________________</w:t>
      </w:r>
      <w:r>
        <w:rPr>
          <w:b/>
          <w:i/>
          <w:color w:val="002060"/>
        </w:rPr>
        <w:tab/>
      </w:r>
      <w:r>
        <w:rPr>
          <w:b/>
          <w:i/>
          <w:color w:val="002060"/>
        </w:rPr>
        <w:tab/>
      </w:r>
      <w:r>
        <w:rPr>
          <w:b/>
          <w:i/>
          <w:color w:val="002060"/>
        </w:rPr>
        <w:tab/>
        <w:t xml:space="preserve">                ________________________________</w:t>
      </w:r>
    </w:p>
    <w:p w:rsidR="008E030D" w:rsidRDefault="008E030D">
      <w:pPr>
        <w:jc w:val="both"/>
        <w:rPr>
          <w:color w:val="002060"/>
        </w:rPr>
      </w:pPr>
    </w:p>
    <w:p w:rsidR="008E030D" w:rsidRDefault="008E030D">
      <w:pPr>
        <w:jc w:val="both"/>
        <w:rPr>
          <w:color w:val="002060"/>
        </w:rPr>
      </w:pPr>
    </w:p>
    <w:p w:rsidR="008E030D" w:rsidRDefault="008E030D">
      <w:pPr>
        <w:jc w:val="both"/>
        <w:rPr>
          <w:color w:val="002060"/>
        </w:rPr>
      </w:pPr>
    </w:p>
    <w:p w:rsidR="008E030D" w:rsidRDefault="00BE56AC">
      <w:pPr>
        <w:jc w:val="both"/>
        <w:rPr>
          <w:sz w:val="22"/>
          <w:szCs w:val="22"/>
        </w:rPr>
      </w:pPr>
      <w:r>
        <w:rPr>
          <w:b/>
          <w:i/>
          <w:sz w:val="22"/>
          <w:szCs w:val="22"/>
          <w:u w:val="single"/>
        </w:rPr>
        <w:t>Напомене:</w:t>
      </w:r>
      <w:r>
        <w:rPr>
          <w:b/>
          <w:i/>
          <w:sz w:val="22"/>
          <w:szCs w:val="22"/>
        </w:rPr>
        <w:t xml:space="preserve"> </w:t>
      </w:r>
    </w:p>
    <w:p w:rsidR="008E030D" w:rsidRDefault="00BE56AC">
      <w:pPr>
        <w:jc w:val="both"/>
        <w:rPr>
          <w:sz w:val="22"/>
          <w:szCs w:val="22"/>
        </w:rPr>
      </w:pPr>
      <w:r>
        <w:rPr>
          <w:i/>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030D" w:rsidRDefault="00BE56AC">
      <w:pPr>
        <w:jc w:val="both"/>
        <w:rPr>
          <w:sz w:val="22"/>
          <w:szCs w:val="22"/>
        </w:rPr>
      </w:pPr>
      <w:r>
        <w:rPr>
          <w:i/>
          <w:sz w:val="22"/>
          <w:szCs w:val="22"/>
        </w:rPr>
        <w:t>Уколико је предмет јавне набавке обликован у више партија, понуђачи ће попуњавати образац понуде за сваку партију посебно.</w:t>
      </w: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lastRenderedPageBreak/>
        <w:t>7.  МОДЕЛ УГОВОРА</w:t>
      </w:r>
    </w:p>
    <w:p w:rsidR="008E030D" w:rsidRDefault="008E030D"/>
    <w:p w:rsidR="008E030D" w:rsidRPr="00520097" w:rsidRDefault="00BE56AC">
      <w:pPr>
        <w:jc w:val="center"/>
        <w:rPr>
          <w:sz w:val="22"/>
          <w:szCs w:val="22"/>
          <w:lang w:val="sr-Cyrl-RS"/>
        </w:rPr>
      </w:pPr>
      <w:r>
        <w:rPr>
          <w:b/>
          <w:sz w:val="22"/>
          <w:szCs w:val="22"/>
        </w:rPr>
        <w:t xml:space="preserve">УГОВОР О </w:t>
      </w:r>
      <w:r w:rsidR="00520097">
        <w:rPr>
          <w:b/>
          <w:sz w:val="22"/>
          <w:szCs w:val="22"/>
          <w:lang w:val="sr-Cyrl-RS"/>
        </w:rPr>
        <w:t>НАБАВЦИ, ИСПОРУЦИ И УГРАДЊИ ЕЛЕКТРИЧНОГ КОТЛА СА ПРИПАДАЈУЋОМ ОПРЕМОМ</w:t>
      </w:r>
    </w:p>
    <w:p w:rsidR="008E030D" w:rsidRDefault="008E030D">
      <w:pPr>
        <w:jc w:val="center"/>
        <w:rPr>
          <w:sz w:val="22"/>
          <w:szCs w:val="22"/>
        </w:rPr>
      </w:pPr>
    </w:p>
    <w:p w:rsidR="008E030D" w:rsidRDefault="008E030D">
      <w:pPr>
        <w:jc w:val="center"/>
        <w:rPr>
          <w:sz w:val="22"/>
          <w:szCs w:val="22"/>
        </w:rPr>
      </w:pPr>
    </w:p>
    <w:p w:rsidR="00520097" w:rsidRPr="00196F4B" w:rsidRDefault="00520097" w:rsidP="00520097">
      <w:pPr>
        <w:jc w:val="both"/>
        <w:rPr>
          <w:b/>
          <w:caps/>
          <w:sz w:val="22"/>
          <w:szCs w:val="22"/>
        </w:rPr>
      </w:pPr>
      <w:r w:rsidRPr="00196F4B">
        <w:rPr>
          <w:b/>
          <w:caps/>
          <w:sz w:val="22"/>
          <w:szCs w:val="22"/>
        </w:rPr>
        <w:t>закључен изме</w:t>
      </w:r>
      <w:r w:rsidRPr="00196F4B">
        <w:rPr>
          <w:b/>
          <w:caps/>
          <w:sz w:val="22"/>
          <w:szCs w:val="22"/>
          <w:lang w:val="sr-Cyrl-CS"/>
        </w:rPr>
        <w:t>Ђ</w:t>
      </w:r>
      <w:r w:rsidRPr="00196F4B">
        <w:rPr>
          <w:b/>
          <w:caps/>
          <w:sz w:val="22"/>
          <w:szCs w:val="22"/>
        </w:rPr>
        <w:t xml:space="preserve">у: </w:t>
      </w:r>
    </w:p>
    <w:p w:rsidR="00520097" w:rsidRPr="00196F4B" w:rsidRDefault="00520097" w:rsidP="00520097">
      <w:pPr>
        <w:jc w:val="both"/>
        <w:rPr>
          <w:sz w:val="22"/>
          <w:szCs w:val="22"/>
        </w:rPr>
      </w:pPr>
      <w:r w:rsidRPr="00196F4B">
        <w:rPr>
          <w:sz w:val="22"/>
          <w:szCs w:val="22"/>
        </w:rPr>
        <w:tab/>
      </w:r>
      <w:r w:rsidRPr="00196F4B">
        <w:rPr>
          <w:sz w:val="22"/>
          <w:szCs w:val="22"/>
        </w:rPr>
        <w:tab/>
      </w:r>
      <w:r w:rsidRPr="00196F4B">
        <w:rPr>
          <w:sz w:val="22"/>
          <w:szCs w:val="22"/>
        </w:rPr>
        <w:tab/>
      </w:r>
    </w:p>
    <w:p w:rsidR="00520097" w:rsidRPr="0091253B" w:rsidRDefault="00520097" w:rsidP="00520097">
      <w:pPr>
        <w:numPr>
          <w:ilvl w:val="0"/>
          <w:numId w:val="16"/>
        </w:numPr>
        <w:jc w:val="both"/>
        <w:rPr>
          <w:bCs/>
          <w:sz w:val="22"/>
          <w:szCs w:val="22"/>
        </w:rPr>
      </w:pPr>
      <w:r w:rsidRPr="0091253B">
        <w:rPr>
          <w:bCs/>
          <w:sz w:val="22"/>
          <w:szCs w:val="22"/>
        </w:rPr>
        <w:t xml:space="preserve">Завода за </w:t>
      </w:r>
      <w:r w:rsidRPr="0091253B">
        <w:rPr>
          <w:bCs/>
          <w:sz w:val="22"/>
          <w:szCs w:val="22"/>
          <w:lang w:val="sr-Cyrl-CS"/>
        </w:rPr>
        <w:t xml:space="preserve">јавно здравље </w:t>
      </w:r>
      <w:r w:rsidRPr="0091253B">
        <w:rPr>
          <w:bCs/>
          <w:sz w:val="22"/>
          <w:szCs w:val="22"/>
        </w:rPr>
        <w:t xml:space="preserve">Лесковац, </w:t>
      </w:r>
    </w:p>
    <w:p w:rsidR="00520097" w:rsidRPr="0091253B" w:rsidRDefault="00520097" w:rsidP="00520097">
      <w:pPr>
        <w:ind w:left="2160" w:firstLine="720"/>
        <w:jc w:val="both"/>
        <w:rPr>
          <w:bCs/>
          <w:sz w:val="22"/>
          <w:szCs w:val="22"/>
          <w:lang w:val="sr-Cyrl-CS"/>
        </w:rPr>
      </w:pPr>
      <w:r w:rsidRPr="0091253B">
        <w:rPr>
          <w:bCs/>
          <w:sz w:val="22"/>
          <w:szCs w:val="22"/>
        </w:rPr>
        <w:t xml:space="preserve">ул. Максима Ковачевића 11, </w:t>
      </w:r>
      <w:r w:rsidRPr="0091253B">
        <w:rPr>
          <w:bCs/>
          <w:sz w:val="22"/>
          <w:szCs w:val="22"/>
          <w:lang w:val="sr-Cyrl-CS"/>
        </w:rPr>
        <w:t>Лесковац</w:t>
      </w:r>
    </w:p>
    <w:p w:rsidR="00520097" w:rsidRPr="0091253B" w:rsidRDefault="00520097" w:rsidP="00520097">
      <w:pPr>
        <w:ind w:left="2552"/>
        <w:jc w:val="both"/>
        <w:rPr>
          <w:sz w:val="22"/>
          <w:szCs w:val="22"/>
        </w:rPr>
      </w:pPr>
      <w:r w:rsidRPr="0091253B">
        <w:rPr>
          <w:sz w:val="22"/>
          <w:szCs w:val="22"/>
        </w:rPr>
        <w:t xml:space="preserve">  </w:t>
      </w:r>
      <w:r w:rsidRPr="0091253B">
        <w:rPr>
          <w:sz w:val="22"/>
          <w:szCs w:val="22"/>
        </w:rPr>
        <w:tab/>
        <w:t>кога заступа в.д директор др Ал</w:t>
      </w:r>
      <w:r w:rsidRPr="0091253B">
        <w:rPr>
          <w:sz w:val="22"/>
          <w:szCs w:val="22"/>
          <w:lang w:val="sr-Latn-RS"/>
        </w:rPr>
        <w:t>e</w:t>
      </w:r>
      <w:r w:rsidRPr="0091253B">
        <w:rPr>
          <w:sz w:val="22"/>
          <w:szCs w:val="22"/>
        </w:rPr>
        <w:t>ксандра Николић</w:t>
      </w:r>
    </w:p>
    <w:p w:rsidR="00520097" w:rsidRPr="0091253B" w:rsidRDefault="00520097" w:rsidP="00520097">
      <w:pPr>
        <w:ind w:left="2552"/>
        <w:jc w:val="both"/>
        <w:rPr>
          <w:sz w:val="22"/>
          <w:szCs w:val="22"/>
        </w:rPr>
      </w:pPr>
      <w:r w:rsidRPr="0091253B">
        <w:rPr>
          <w:sz w:val="22"/>
          <w:szCs w:val="22"/>
        </w:rPr>
        <w:tab/>
        <w:t xml:space="preserve">ПИБ: </w:t>
      </w:r>
      <w:r w:rsidRPr="0091253B">
        <w:rPr>
          <w:sz w:val="22"/>
          <w:szCs w:val="22"/>
        </w:rPr>
        <w:tab/>
        <w:t>100545358</w:t>
      </w:r>
    </w:p>
    <w:p w:rsidR="00520097" w:rsidRPr="0091253B" w:rsidRDefault="00520097" w:rsidP="00520097">
      <w:pPr>
        <w:ind w:left="2552"/>
        <w:jc w:val="both"/>
        <w:rPr>
          <w:sz w:val="22"/>
          <w:szCs w:val="22"/>
          <w:lang w:val="sr-Cyrl-CS"/>
        </w:rPr>
      </w:pPr>
      <w:r w:rsidRPr="0091253B">
        <w:rPr>
          <w:sz w:val="22"/>
          <w:szCs w:val="22"/>
        </w:rPr>
        <w:tab/>
        <w:t>Мат.бр. 07138695</w:t>
      </w:r>
    </w:p>
    <w:p w:rsidR="00520097" w:rsidRPr="0091253B" w:rsidRDefault="00520097" w:rsidP="00520097">
      <w:pPr>
        <w:ind w:left="2552" w:firstLine="328"/>
        <w:jc w:val="both"/>
        <w:rPr>
          <w:sz w:val="22"/>
          <w:szCs w:val="22"/>
          <w:lang w:val="sr-Cyrl-CS"/>
        </w:rPr>
      </w:pPr>
      <w:r w:rsidRPr="0091253B">
        <w:rPr>
          <w:sz w:val="22"/>
          <w:szCs w:val="22"/>
        </w:rPr>
        <w:t xml:space="preserve">Тек.рач. </w:t>
      </w:r>
      <w:r w:rsidRPr="0091253B">
        <w:rPr>
          <w:bCs/>
          <w:sz w:val="22"/>
          <w:szCs w:val="22"/>
          <w:lang w:val="sr-Cyrl-CS"/>
        </w:rPr>
        <w:t>84</w:t>
      </w:r>
      <w:r w:rsidRPr="0091253B">
        <w:rPr>
          <w:bCs/>
          <w:sz w:val="22"/>
          <w:szCs w:val="22"/>
        </w:rPr>
        <w:t>0-</w:t>
      </w:r>
      <w:r w:rsidRPr="0091253B">
        <w:rPr>
          <w:bCs/>
          <w:sz w:val="22"/>
          <w:szCs w:val="22"/>
          <w:lang w:val="sr-Cyrl-CS"/>
        </w:rPr>
        <w:t>406667</w:t>
      </w:r>
      <w:r w:rsidRPr="0091253B">
        <w:rPr>
          <w:bCs/>
          <w:sz w:val="22"/>
          <w:szCs w:val="22"/>
        </w:rPr>
        <w:t>-</w:t>
      </w:r>
      <w:r w:rsidRPr="0091253B">
        <w:rPr>
          <w:bCs/>
          <w:sz w:val="22"/>
          <w:szCs w:val="22"/>
          <w:lang w:val="sr-Cyrl-CS"/>
        </w:rPr>
        <w:t>96 Управа за трезор</w:t>
      </w:r>
    </w:p>
    <w:p w:rsidR="00520097" w:rsidRPr="0091253B" w:rsidRDefault="00520097" w:rsidP="00520097">
      <w:pPr>
        <w:ind w:left="2552"/>
        <w:jc w:val="both"/>
        <w:rPr>
          <w:sz w:val="22"/>
          <w:szCs w:val="22"/>
          <w:lang w:val="sr-Cyrl-CS"/>
        </w:rPr>
      </w:pPr>
      <w:r w:rsidRPr="0091253B">
        <w:rPr>
          <w:sz w:val="22"/>
          <w:szCs w:val="22"/>
        </w:rPr>
        <w:tab/>
        <w:t>(у даљем тексту: Наручилац).</w:t>
      </w:r>
    </w:p>
    <w:p w:rsidR="00520097" w:rsidRPr="00196F4B" w:rsidRDefault="00520097" w:rsidP="00520097">
      <w:pPr>
        <w:ind w:left="2552"/>
        <w:jc w:val="both"/>
        <w:rPr>
          <w:sz w:val="22"/>
          <w:szCs w:val="22"/>
          <w:lang w:val="sr-Cyrl-CS"/>
        </w:rPr>
      </w:pPr>
    </w:p>
    <w:p w:rsidR="00520097" w:rsidRPr="00196F4B" w:rsidRDefault="00520097" w:rsidP="00520097">
      <w:pPr>
        <w:ind w:left="720" w:firstLine="720"/>
        <w:jc w:val="both"/>
        <w:rPr>
          <w:b/>
          <w:bCs/>
          <w:caps/>
          <w:sz w:val="22"/>
          <w:szCs w:val="22"/>
          <w:lang w:val="sr-Cyrl-CS"/>
        </w:rPr>
      </w:pPr>
      <w:r w:rsidRPr="00196F4B">
        <w:rPr>
          <w:b/>
          <w:bCs/>
          <w:caps/>
          <w:sz w:val="22"/>
          <w:szCs w:val="22"/>
        </w:rPr>
        <w:t>2.</w:t>
      </w:r>
      <w:r w:rsidRPr="00196F4B">
        <w:rPr>
          <w:b/>
          <w:bCs/>
          <w:caps/>
          <w:sz w:val="22"/>
          <w:szCs w:val="22"/>
          <w:lang w:val="sr-Cyrl-CS"/>
        </w:rPr>
        <w:t>______________________________________</w:t>
      </w:r>
    </w:p>
    <w:p w:rsidR="00520097" w:rsidRPr="00196F4B" w:rsidRDefault="00520097" w:rsidP="00520097">
      <w:pPr>
        <w:ind w:left="2552" w:firstLine="328"/>
        <w:jc w:val="both"/>
        <w:rPr>
          <w:sz w:val="22"/>
          <w:szCs w:val="22"/>
          <w:lang w:val="sr-Cyrl-CS"/>
        </w:rPr>
      </w:pPr>
      <w:r w:rsidRPr="00196F4B">
        <w:rPr>
          <w:sz w:val="22"/>
          <w:szCs w:val="22"/>
          <w:lang w:val="sr-Cyrl-CS"/>
        </w:rPr>
        <w:t xml:space="preserve">(назив </w:t>
      </w:r>
      <w:r w:rsidR="00940747">
        <w:rPr>
          <w:sz w:val="22"/>
          <w:szCs w:val="22"/>
          <w:lang w:val="sr-Cyrl-CS"/>
        </w:rPr>
        <w:t>Добављача</w:t>
      </w:r>
      <w:r w:rsidRPr="00196F4B">
        <w:rPr>
          <w:sz w:val="22"/>
          <w:szCs w:val="22"/>
          <w:lang w:val="sr-Cyrl-CS"/>
        </w:rPr>
        <w:t>)</w:t>
      </w:r>
    </w:p>
    <w:p w:rsidR="00520097" w:rsidRPr="00196F4B" w:rsidRDefault="00520097" w:rsidP="00520097">
      <w:pPr>
        <w:ind w:left="720" w:firstLine="720"/>
        <w:jc w:val="both"/>
        <w:rPr>
          <w:b/>
          <w:bCs/>
          <w:caps/>
          <w:sz w:val="22"/>
          <w:szCs w:val="22"/>
          <w:lang w:val="sr-Cyrl-CS"/>
        </w:rPr>
      </w:pPr>
      <w:r w:rsidRPr="00196F4B">
        <w:rPr>
          <w:b/>
          <w:bCs/>
          <w:caps/>
          <w:sz w:val="22"/>
          <w:szCs w:val="22"/>
          <w:lang w:val="sr-Cyrl-CS"/>
        </w:rPr>
        <w:tab/>
      </w:r>
      <w:r w:rsidRPr="00196F4B">
        <w:rPr>
          <w:b/>
          <w:bCs/>
          <w:caps/>
          <w:sz w:val="22"/>
          <w:szCs w:val="22"/>
          <w:lang w:val="sr-Cyrl-CS"/>
        </w:rPr>
        <w:tab/>
        <w:t>______________________________________</w:t>
      </w:r>
    </w:p>
    <w:p w:rsidR="00520097" w:rsidRPr="00196F4B" w:rsidRDefault="00520097" w:rsidP="00520097">
      <w:pPr>
        <w:ind w:left="720" w:firstLine="720"/>
        <w:jc w:val="both"/>
        <w:rPr>
          <w:sz w:val="22"/>
          <w:szCs w:val="22"/>
          <w:lang w:val="sr-Cyrl-CS"/>
        </w:rPr>
      </w:pPr>
      <w:r w:rsidRPr="00196F4B">
        <w:rPr>
          <w:b/>
          <w:bCs/>
          <w:sz w:val="22"/>
          <w:szCs w:val="22"/>
          <w:lang w:val="sr-Cyrl-CS"/>
        </w:rPr>
        <w:tab/>
      </w:r>
      <w:r w:rsidRPr="00196F4B">
        <w:rPr>
          <w:b/>
          <w:bCs/>
          <w:sz w:val="22"/>
          <w:szCs w:val="22"/>
          <w:lang w:val="sr-Cyrl-CS"/>
        </w:rPr>
        <w:tab/>
      </w:r>
      <w:r w:rsidRPr="00196F4B">
        <w:rPr>
          <w:bCs/>
          <w:sz w:val="22"/>
          <w:szCs w:val="22"/>
          <w:lang w:val="sr-Cyrl-CS"/>
        </w:rPr>
        <w:t xml:space="preserve">(адреса и седиште </w:t>
      </w:r>
      <w:r w:rsidR="00940747">
        <w:rPr>
          <w:bCs/>
          <w:sz w:val="22"/>
          <w:szCs w:val="22"/>
          <w:lang w:val="sr-Cyrl-CS"/>
        </w:rPr>
        <w:t>добављача</w:t>
      </w:r>
      <w:r w:rsidRPr="00196F4B">
        <w:rPr>
          <w:bCs/>
          <w:sz w:val="22"/>
          <w:szCs w:val="22"/>
          <w:lang w:val="sr-Cyrl-CS"/>
        </w:rPr>
        <w:t>)</w:t>
      </w:r>
    </w:p>
    <w:p w:rsidR="00520097" w:rsidRPr="00196F4B" w:rsidRDefault="00520097" w:rsidP="00520097">
      <w:pPr>
        <w:ind w:left="2552"/>
        <w:jc w:val="both"/>
        <w:rPr>
          <w:sz w:val="22"/>
          <w:szCs w:val="22"/>
          <w:lang w:val="sr-Cyrl-CS"/>
        </w:rPr>
      </w:pPr>
      <w:r w:rsidRPr="00196F4B">
        <w:rPr>
          <w:sz w:val="22"/>
          <w:szCs w:val="22"/>
          <w:lang w:val="sr-Cyrl-CS"/>
        </w:rPr>
        <w:t xml:space="preserve">  </w:t>
      </w:r>
      <w:r w:rsidRPr="00196F4B">
        <w:rPr>
          <w:sz w:val="22"/>
          <w:szCs w:val="22"/>
          <w:lang w:val="sr-Cyrl-CS"/>
        </w:rPr>
        <w:tab/>
      </w:r>
      <w:r w:rsidRPr="00196F4B">
        <w:rPr>
          <w:sz w:val="22"/>
          <w:szCs w:val="22"/>
        </w:rPr>
        <w:t>ко</w:t>
      </w:r>
      <w:r w:rsidRPr="00196F4B">
        <w:rPr>
          <w:sz w:val="22"/>
          <w:szCs w:val="22"/>
          <w:lang w:val="sr-Cyrl-CS"/>
        </w:rPr>
        <w:t>га заступа ___________________________</w:t>
      </w:r>
    </w:p>
    <w:p w:rsidR="00520097" w:rsidRPr="00196F4B" w:rsidRDefault="00520097" w:rsidP="00520097">
      <w:pPr>
        <w:ind w:left="2552"/>
        <w:jc w:val="both"/>
        <w:rPr>
          <w:sz w:val="22"/>
          <w:szCs w:val="22"/>
          <w:lang w:val="sr-Cyrl-CS"/>
        </w:rPr>
      </w:pPr>
      <w:r w:rsidRPr="00196F4B">
        <w:rPr>
          <w:sz w:val="22"/>
          <w:szCs w:val="22"/>
          <w:lang w:val="sr-Cyrl-CS"/>
        </w:rPr>
        <w:tab/>
      </w:r>
      <w:r w:rsidRPr="00196F4B">
        <w:rPr>
          <w:sz w:val="22"/>
          <w:szCs w:val="22"/>
          <w:lang w:val="sr-Cyrl-CS"/>
        </w:rPr>
        <w:tab/>
      </w:r>
      <w:r w:rsidRPr="00196F4B">
        <w:rPr>
          <w:sz w:val="22"/>
          <w:szCs w:val="22"/>
          <w:lang w:val="sr-Cyrl-CS"/>
        </w:rPr>
        <w:tab/>
        <w:t>(име и презиме лица овлашћеног за заступање)</w:t>
      </w:r>
    </w:p>
    <w:p w:rsidR="00520097" w:rsidRPr="00196F4B" w:rsidRDefault="00520097" w:rsidP="00520097">
      <w:pPr>
        <w:ind w:left="2552"/>
        <w:jc w:val="both"/>
        <w:rPr>
          <w:sz w:val="22"/>
          <w:szCs w:val="22"/>
          <w:lang w:val="sr-Cyrl-CS"/>
        </w:rPr>
      </w:pPr>
      <w:r w:rsidRPr="00196F4B">
        <w:rPr>
          <w:sz w:val="22"/>
          <w:szCs w:val="22"/>
        </w:rPr>
        <w:tab/>
        <w:t xml:space="preserve">ПИБ: </w:t>
      </w:r>
      <w:r w:rsidRPr="00196F4B">
        <w:rPr>
          <w:sz w:val="22"/>
          <w:szCs w:val="22"/>
        </w:rPr>
        <w:tab/>
      </w:r>
      <w:r w:rsidRPr="00196F4B">
        <w:rPr>
          <w:sz w:val="22"/>
          <w:szCs w:val="22"/>
          <w:lang w:val="sr-Cyrl-CS"/>
        </w:rPr>
        <w:t>_____________________________________</w:t>
      </w:r>
    </w:p>
    <w:p w:rsidR="00520097" w:rsidRPr="00196F4B" w:rsidRDefault="00520097" w:rsidP="00520097">
      <w:pPr>
        <w:ind w:left="2552"/>
        <w:jc w:val="both"/>
        <w:rPr>
          <w:sz w:val="22"/>
          <w:szCs w:val="22"/>
          <w:lang w:val="sr-Cyrl-CS"/>
        </w:rPr>
      </w:pPr>
      <w:r w:rsidRPr="00196F4B">
        <w:rPr>
          <w:sz w:val="22"/>
          <w:szCs w:val="22"/>
          <w:lang w:val="sr-Cyrl-CS"/>
        </w:rPr>
        <w:tab/>
      </w:r>
      <w:r w:rsidRPr="00196F4B">
        <w:rPr>
          <w:sz w:val="22"/>
          <w:szCs w:val="22"/>
        </w:rPr>
        <w:t>Мат.бр.</w:t>
      </w:r>
      <w:r w:rsidRPr="00196F4B">
        <w:rPr>
          <w:sz w:val="22"/>
          <w:szCs w:val="22"/>
          <w:lang w:val="sr-Cyrl-CS"/>
        </w:rPr>
        <w:t xml:space="preserve"> _____________________________________</w:t>
      </w:r>
    </w:p>
    <w:p w:rsidR="00520097" w:rsidRPr="00196F4B" w:rsidRDefault="00520097" w:rsidP="00520097">
      <w:pPr>
        <w:ind w:left="2880"/>
        <w:jc w:val="both"/>
        <w:rPr>
          <w:sz w:val="22"/>
          <w:szCs w:val="22"/>
          <w:lang w:val="sr-Cyrl-CS"/>
        </w:rPr>
      </w:pPr>
      <w:r w:rsidRPr="00196F4B">
        <w:rPr>
          <w:sz w:val="22"/>
          <w:szCs w:val="22"/>
        </w:rPr>
        <w:t xml:space="preserve">Тек.рач. </w:t>
      </w:r>
      <w:r w:rsidRPr="00196F4B">
        <w:rPr>
          <w:sz w:val="22"/>
          <w:szCs w:val="22"/>
          <w:lang w:val="sr-Cyrl-CS"/>
        </w:rPr>
        <w:t>_____________________________________</w:t>
      </w:r>
    </w:p>
    <w:p w:rsidR="00520097" w:rsidRPr="00196F4B" w:rsidRDefault="00520097" w:rsidP="00520097">
      <w:pPr>
        <w:ind w:left="2552"/>
        <w:jc w:val="both"/>
        <w:rPr>
          <w:sz w:val="22"/>
          <w:szCs w:val="22"/>
          <w:lang w:val="sr-Cyrl-CS"/>
        </w:rPr>
      </w:pPr>
      <w:r w:rsidRPr="00196F4B">
        <w:rPr>
          <w:sz w:val="22"/>
          <w:szCs w:val="22"/>
        </w:rPr>
        <w:tab/>
        <w:t xml:space="preserve">(у даљем тексту: </w:t>
      </w:r>
      <w:r>
        <w:rPr>
          <w:sz w:val="22"/>
          <w:szCs w:val="22"/>
        </w:rPr>
        <w:t>Добављач</w:t>
      </w:r>
      <w:r w:rsidRPr="00196F4B">
        <w:rPr>
          <w:sz w:val="22"/>
          <w:szCs w:val="22"/>
        </w:rPr>
        <w:t>)</w:t>
      </w:r>
    </w:p>
    <w:p w:rsidR="00520097" w:rsidRPr="00196F4B" w:rsidRDefault="00520097" w:rsidP="00520097">
      <w:pPr>
        <w:ind w:left="2552"/>
        <w:jc w:val="both"/>
        <w:rPr>
          <w:sz w:val="22"/>
          <w:szCs w:val="22"/>
          <w:lang w:val="sr-Cyrl-CS"/>
        </w:rPr>
      </w:pPr>
      <w:r w:rsidRPr="00196F4B">
        <w:rPr>
          <w:sz w:val="22"/>
          <w:szCs w:val="22"/>
          <w:lang w:val="sr-Cyrl-CS"/>
        </w:rPr>
        <w:tab/>
        <w:t xml:space="preserve">(попуњавава </w:t>
      </w:r>
      <w:r>
        <w:rPr>
          <w:sz w:val="22"/>
          <w:szCs w:val="22"/>
          <w:lang w:val="sr-Cyrl-CS"/>
        </w:rPr>
        <w:t>Добављач</w:t>
      </w:r>
    </w:p>
    <w:p w:rsidR="00520097" w:rsidRPr="00196F4B" w:rsidRDefault="00520097" w:rsidP="00520097">
      <w:pPr>
        <w:keepNext/>
        <w:outlineLvl w:val="3"/>
        <w:rPr>
          <w:sz w:val="22"/>
          <w:szCs w:val="22"/>
          <w:lang w:val="sr-Cyrl-CS"/>
        </w:rPr>
      </w:pPr>
    </w:p>
    <w:p w:rsidR="008E030D" w:rsidRDefault="00BE56AC">
      <w:pPr>
        <w:tabs>
          <w:tab w:val="left" w:pos="3555"/>
        </w:tabs>
        <w:jc w:val="center"/>
        <w:rPr>
          <w:sz w:val="22"/>
          <w:szCs w:val="22"/>
        </w:rPr>
      </w:pPr>
      <w:r>
        <w:rPr>
          <w:sz w:val="22"/>
          <w:szCs w:val="22"/>
        </w:rPr>
        <w:t>Члан 1.</w:t>
      </w:r>
    </w:p>
    <w:p w:rsidR="008E030D" w:rsidRDefault="00BE56AC">
      <w:pPr>
        <w:tabs>
          <w:tab w:val="left" w:pos="3555"/>
        </w:tabs>
        <w:jc w:val="both"/>
        <w:rPr>
          <w:sz w:val="22"/>
          <w:szCs w:val="22"/>
        </w:rPr>
      </w:pPr>
      <w:r>
        <w:rPr>
          <w:sz w:val="22"/>
          <w:szCs w:val="22"/>
        </w:rPr>
        <w:t>Уговорне стране констатују:</w:t>
      </w:r>
    </w:p>
    <w:p w:rsidR="008E030D" w:rsidRDefault="00BE56AC">
      <w:pPr>
        <w:jc w:val="both"/>
        <w:rPr>
          <w:sz w:val="22"/>
          <w:szCs w:val="22"/>
        </w:rPr>
      </w:pPr>
      <w:r>
        <w:rPr>
          <w:sz w:val="22"/>
          <w:szCs w:val="22"/>
        </w:rPr>
        <w:t xml:space="preserve">- да је </w:t>
      </w:r>
      <w:r w:rsidR="00940747">
        <w:rPr>
          <w:sz w:val="22"/>
          <w:szCs w:val="22"/>
          <w:lang w:val="sr-Cyrl-RS"/>
        </w:rPr>
        <w:t>Наручилац</w:t>
      </w:r>
      <w:r>
        <w:rPr>
          <w:sz w:val="22"/>
          <w:szCs w:val="22"/>
        </w:rPr>
        <w:t xml:space="preserve">, сагласно одредбама Закона о јавним набавкама </w:t>
      </w:r>
      <w:r>
        <w:rPr>
          <w:color w:val="00000A"/>
          <w:sz w:val="22"/>
          <w:szCs w:val="22"/>
        </w:rPr>
        <w:t>(„Сл. гласник РС” бр. 124/2012, 14/2015 и 68/2015)</w:t>
      </w:r>
      <w:r>
        <w:rPr>
          <w:sz w:val="22"/>
          <w:szCs w:val="22"/>
        </w:rPr>
        <w:t>, на основу Позива за подношење понуда за јавну набавку</w:t>
      </w:r>
      <w:r w:rsidR="00940747">
        <w:rPr>
          <w:sz w:val="22"/>
          <w:szCs w:val="22"/>
          <w:lang w:val="sr-Cyrl-RS"/>
        </w:rPr>
        <w:t xml:space="preserve"> </w:t>
      </w:r>
      <w:r>
        <w:rPr>
          <w:sz w:val="22"/>
          <w:szCs w:val="22"/>
        </w:rPr>
        <w:t xml:space="preserve">ЈНMВ бр. </w:t>
      </w:r>
      <w:r w:rsidR="00940747">
        <w:rPr>
          <w:color w:val="000000"/>
          <w:sz w:val="22"/>
          <w:szCs w:val="22"/>
          <w:lang w:val="sr-Cyrl-RS"/>
        </w:rPr>
        <w:t>2</w:t>
      </w:r>
      <w:r w:rsidR="00916DB0">
        <w:rPr>
          <w:color w:val="000000"/>
          <w:sz w:val="22"/>
          <w:szCs w:val="22"/>
          <w:lang w:val="sr-Latn-RS"/>
        </w:rPr>
        <w:t>-1</w:t>
      </w:r>
      <w:r w:rsidR="00551C85">
        <w:rPr>
          <w:color w:val="000000"/>
          <w:sz w:val="22"/>
          <w:szCs w:val="22"/>
          <w:lang w:val="sr-Cyrl-CS"/>
        </w:rPr>
        <w:t>/19</w:t>
      </w:r>
      <w:r>
        <w:rPr>
          <w:sz w:val="22"/>
          <w:szCs w:val="22"/>
        </w:rPr>
        <w:t xml:space="preserve"> спровео поступак набавке добра – </w:t>
      </w:r>
      <w:r w:rsidR="00940747">
        <w:rPr>
          <w:sz w:val="22"/>
          <w:szCs w:val="22"/>
          <w:lang w:val="sr-Cyrl-RS"/>
        </w:rPr>
        <w:t>Набавка и уградња електричног котла са припадајућом опремом</w:t>
      </w:r>
    </w:p>
    <w:p w:rsidR="008E030D" w:rsidRDefault="00BE56AC">
      <w:pPr>
        <w:tabs>
          <w:tab w:val="left" w:pos="3555"/>
        </w:tabs>
        <w:jc w:val="both"/>
        <w:rPr>
          <w:sz w:val="22"/>
          <w:szCs w:val="22"/>
        </w:rPr>
      </w:pPr>
      <w:r>
        <w:rPr>
          <w:sz w:val="22"/>
          <w:szCs w:val="22"/>
        </w:rPr>
        <w:t xml:space="preserve">- да је Продавац доставио понуду за јавну набавку ЈНМВ бр. </w:t>
      </w:r>
      <w:r w:rsidR="00940747">
        <w:rPr>
          <w:color w:val="000000"/>
          <w:sz w:val="22"/>
          <w:szCs w:val="22"/>
          <w:lang w:val="sr-Cyrl-RS"/>
        </w:rPr>
        <w:t>2</w:t>
      </w:r>
      <w:r w:rsidR="00EA0987">
        <w:rPr>
          <w:color w:val="000000"/>
          <w:sz w:val="22"/>
          <w:szCs w:val="22"/>
          <w:lang w:val="sr-Cyrl-RS"/>
        </w:rPr>
        <w:t>-1</w:t>
      </w:r>
      <w:r w:rsidR="00551C85">
        <w:rPr>
          <w:color w:val="000000"/>
          <w:sz w:val="22"/>
          <w:szCs w:val="22"/>
          <w:lang w:val="sr-Cyrl-CS"/>
        </w:rPr>
        <w:t>/19</w:t>
      </w:r>
      <w:r>
        <w:rPr>
          <w:color w:val="FF0000"/>
          <w:sz w:val="22"/>
          <w:szCs w:val="22"/>
        </w:rPr>
        <w:t xml:space="preserve"> </w:t>
      </w:r>
      <w:r>
        <w:rPr>
          <w:sz w:val="22"/>
          <w:szCs w:val="22"/>
        </w:rPr>
        <w:t>број</w:t>
      </w:r>
      <w:r>
        <w:rPr>
          <w:color w:val="FF0000"/>
          <w:sz w:val="22"/>
          <w:szCs w:val="22"/>
        </w:rPr>
        <w:t xml:space="preserve"> </w:t>
      </w:r>
      <w:r>
        <w:rPr>
          <w:sz w:val="22"/>
          <w:szCs w:val="22"/>
        </w:rPr>
        <w:t xml:space="preserve">_________ од ___________ године, евидентирану код </w:t>
      </w:r>
      <w:r w:rsidR="00940747">
        <w:rPr>
          <w:sz w:val="22"/>
          <w:szCs w:val="22"/>
          <w:lang w:val="sr-Cyrl-RS"/>
        </w:rPr>
        <w:t>Наручиоца</w:t>
      </w:r>
      <w:r>
        <w:rPr>
          <w:sz w:val="22"/>
          <w:szCs w:val="22"/>
        </w:rPr>
        <w:t xml:space="preserve"> под бројем _______ од_________. године, која се налази у прилогу уговора и саставни је део овог уговора;</w:t>
      </w:r>
    </w:p>
    <w:p w:rsidR="008E030D" w:rsidRDefault="00BE56AC">
      <w:pPr>
        <w:rPr>
          <w:color w:val="00000A"/>
          <w:sz w:val="22"/>
          <w:szCs w:val="22"/>
        </w:rPr>
      </w:pPr>
      <w:r>
        <w:rPr>
          <w:sz w:val="22"/>
          <w:szCs w:val="22"/>
        </w:rPr>
        <w:t xml:space="preserve">- да је </w:t>
      </w:r>
      <w:r w:rsidR="00940747">
        <w:rPr>
          <w:sz w:val="22"/>
          <w:szCs w:val="22"/>
          <w:lang w:val="sr-Cyrl-RS"/>
        </w:rPr>
        <w:t>Наручилац</w:t>
      </w:r>
      <w:r>
        <w:rPr>
          <w:sz w:val="22"/>
          <w:szCs w:val="22"/>
        </w:rPr>
        <w:t xml:space="preserve">, на основу понуде </w:t>
      </w:r>
      <w:r w:rsidR="00940747">
        <w:rPr>
          <w:sz w:val="22"/>
          <w:szCs w:val="22"/>
          <w:lang w:val="sr-Cyrl-RS"/>
        </w:rPr>
        <w:t>Добављача</w:t>
      </w:r>
      <w:r>
        <w:rPr>
          <w:sz w:val="22"/>
          <w:szCs w:val="22"/>
        </w:rPr>
        <w:t xml:space="preserve"> и Одлуке о избору најповољније понуде бр.________ од _________. године изабрао </w:t>
      </w:r>
      <w:r w:rsidR="00940747">
        <w:rPr>
          <w:sz w:val="22"/>
          <w:szCs w:val="22"/>
          <w:lang w:val="sr-Cyrl-RS"/>
        </w:rPr>
        <w:t>Добављача</w:t>
      </w:r>
      <w:r>
        <w:rPr>
          <w:sz w:val="22"/>
          <w:szCs w:val="22"/>
        </w:rPr>
        <w:t xml:space="preserve"> за испоруку добара:</w:t>
      </w:r>
      <w:r>
        <w:rPr>
          <w:color w:val="00000A"/>
          <w:sz w:val="22"/>
          <w:szCs w:val="22"/>
        </w:rPr>
        <w:t xml:space="preserve">  </w:t>
      </w:r>
    </w:p>
    <w:p w:rsidR="008E030D" w:rsidRPr="00551C85" w:rsidRDefault="00940747">
      <w:pPr>
        <w:jc w:val="both"/>
        <w:rPr>
          <w:sz w:val="22"/>
          <w:szCs w:val="22"/>
          <w:lang w:val="sr-Cyrl-CS"/>
        </w:rPr>
      </w:pPr>
      <w:r>
        <w:rPr>
          <w:sz w:val="22"/>
          <w:szCs w:val="22"/>
          <w:lang w:val="sr-Cyrl-RS"/>
        </w:rPr>
        <w:t>Набавка и уградња електричног котла са припадајућом опремом</w:t>
      </w:r>
      <w:r>
        <w:rPr>
          <w:sz w:val="22"/>
          <w:szCs w:val="22"/>
        </w:rPr>
        <w:t xml:space="preserve"> </w:t>
      </w:r>
      <w:r w:rsidR="00BE56AC">
        <w:rPr>
          <w:sz w:val="22"/>
          <w:szCs w:val="22"/>
        </w:rPr>
        <w:t>по спроведеном поступку јавне набавке ЈНМВ бр.</w:t>
      </w:r>
      <w:r w:rsidR="00BE56AC">
        <w:rPr>
          <w:color w:val="FF0000"/>
          <w:sz w:val="22"/>
          <w:szCs w:val="22"/>
        </w:rPr>
        <w:t xml:space="preserve"> </w:t>
      </w:r>
      <w:r>
        <w:rPr>
          <w:color w:val="000000"/>
          <w:sz w:val="22"/>
          <w:szCs w:val="22"/>
          <w:lang w:val="sr-Cyrl-RS"/>
        </w:rPr>
        <w:t>2</w:t>
      </w:r>
      <w:r w:rsidR="00916DB0">
        <w:rPr>
          <w:color w:val="000000"/>
          <w:sz w:val="22"/>
          <w:szCs w:val="22"/>
          <w:lang w:val="sr-Latn-RS"/>
        </w:rPr>
        <w:t>-1</w:t>
      </w:r>
      <w:r w:rsidR="00551C85">
        <w:rPr>
          <w:color w:val="000000"/>
          <w:sz w:val="22"/>
          <w:szCs w:val="22"/>
          <w:lang w:val="sr-Cyrl-CS"/>
        </w:rPr>
        <w:t>/19.</w:t>
      </w:r>
    </w:p>
    <w:p w:rsidR="008E030D" w:rsidRDefault="008E030D">
      <w:pPr>
        <w:tabs>
          <w:tab w:val="left" w:pos="3555"/>
        </w:tabs>
        <w:jc w:val="center"/>
        <w:rPr>
          <w:sz w:val="22"/>
          <w:szCs w:val="22"/>
        </w:rPr>
      </w:pPr>
    </w:p>
    <w:p w:rsidR="008E030D" w:rsidRDefault="00BE56AC">
      <w:pPr>
        <w:tabs>
          <w:tab w:val="left" w:pos="3555"/>
        </w:tabs>
        <w:jc w:val="center"/>
        <w:rPr>
          <w:sz w:val="22"/>
          <w:szCs w:val="22"/>
        </w:rPr>
      </w:pPr>
      <w:r>
        <w:rPr>
          <w:sz w:val="22"/>
          <w:szCs w:val="22"/>
        </w:rPr>
        <w:t>Члан 2.</w:t>
      </w:r>
    </w:p>
    <w:p w:rsidR="008E030D" w:rsidRDefault="00940747">
      <w:pPr>
        <w:ind w:firstLine="720"/>
        <w:jc w:val="both"/>
        <w:rPr>
          <w:sz w:val="22"/>
          <w:szCs w:val="22"/>
        </w:rPr>
      </w:pPr>
      <w:r>
        <w:rPr>
          <w:sz w:val="22"/>
          <w:szCs w:val="22"/>
          <w:lang w:val="sr-Cyrl-RS"/>
        </w:rPr>
        <w:t>Добављач</w:t>
      </w:r>
      <w:r w:rsidR="00BE56AC">
        <w:rPr>
          <w:sz w:val="22"/>
          <w:szCs w:val="22"/>
        </w:rPr>
        <w:t xml:space="preserve"> се обавезује да за потребе </w:t>
      </w:r>
      <w:r>
        <w:rPr>
          <w:sz w:val="22"/>
          <w:szCs w:val="22"/>
          <w:lang w:val="sr-Cyrl-RS"/>
        </w:rPr>
        <w:t>Наручиоца</w:t>
      </w:r>
      <w:r w:rsidR="00BE56AC">
        <w:rPr>
          <w:sz w:val="22"/>
          <w:szCs w:val="22"/>
        </w:rPr>
        <w:t xml:space="preserve"> испоручи добро-</w:t>
      </w:r>
      <w:r w:rsidRPr="00940747">
        <w:rPr>
          <w:sz w:val="22"/>
          <w:szCs w:val="22"/>
          <w:lang w:val="sr-Cyrl-RS"/>
        </w:rPr>
        <w:t xml:space="preserve"> </w:t>
      </w:r>
      <w:r>
        <w:rPr>
          <w:sz w:val="22"/>
          <w:szCs w:val="22"/>
          <w:lang w:val="sr-Cyrl-RS"/>
        </w:rPr>
        <w:t>Набавка и уградња електричног котла са припадајућом опремом</w:t>
      </w:r>
      <w:r w:rsidR="00BE56AC">
        <w:rPr>
          <w:sz w:val="22"/>
          <w:szCs w:val="22"/>
        </w:rPr>
        <w:t xml:space="preserve"> у свему према понуди број </w:t>
      </w:r>
      <w:r w:rsidR="00BE56AC">
        <w:rPr>
          <w:sz w:val="22"/>
          <w:szCs w:val="22"/>
          <w:u w:val="single"/>
        </w:rPr>
        <w:t>_________</w:t>
      </w:r>
      <w:r w:rsidR="00BE56AC">
        <w:rPr>
          <w:sz w:val="22"/>
          <w:szCs w:val="22"/>
        </w:rPr>
        <w:t xml:space="preserve"> од </w:t>
      </w:r>
      <w:r w:rsidR="00BE56AC">
        <w:rPr>
          <w:sz w:val="22"/>
          <w:szCs w:val="22"/>
          <w:u w:val="single"/>
        </w:rPr>
        <w:t xml:space="preserve">_________ </w:t>
      </w:r>
      <w:r w:rsidR="00BE56AC">
        <w:rPr>
          <w:sz w:val="22"/>
          <w:szCs w:val="22"/>
        </w:rPr>
        <w:t xml:space="preserve">године. </w:t>
      </w:r>
    </w:p>
    <w:p w:rsidR="008E030D" w:rsidRDefault="00BE56AC">
      <w:pPr>
        <w:jc w:val="center"/>
        <w:rPr>
          <w:sz w:val="22"/>
          <w:szCs w:val="22"/>
        </w:rPr>
      </w:pPr>
      <w:r>
        <w:rPr>
          <w:sz w:val="22"/>
          <w:szCs w:val="22"/>
        </w:rPr>
        <w:lastRenderedPageBreak/>
        <w:t>Члан  3.</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Вредност добара из члана 1. овог Уговора утврђује се на износ од ____________________ динара и то :</w:t>
      </w:r>
    </w:p>
    <w:p w:rsidR="008E030D" w:rsidRDefault="00BE56AC">
      <w:pPr>
        <w:pBdr>
          <w:top w:val="nil"/>
          <w:left w:val="nil"/>
          <w:bottom w:val="nil"/>
          <w:right w:val="nil"/>
          <w:between w:val="nil"/>
        </w:pBdr>
        <w:jc w:val="both"/>
        <w:rPr>
          <w:color w:val="000000"/>
          <w:sz w:val="22"/>
          <w:szCs w:val="22"/>
        </w:rPr>
      </w:pPr>
      <w:r>
        <w:rPr>
          <w:color w:val="000000"/>
          <w:sz w:val="22"/>
          <w:szCs w:val="22"/>
        </w:rPr>
        <w:t>Износ без ПДВ-а из става 1. овог члана износи 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Обрачунати ПДВ (20%) на износ из става 1. овог члана износи__________________динара.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Укупна уговорена вредност добара са обрачунатим ПДВ-ом утврђује се на износ од___________________динара.</w:t>
      </w:r>
    </w:p>
    <w:p w:rsidR="008E030D" w:rsidRDefault="00BE56AC">
      <w:pPr>
        <w:pBdr>
          <w:top w:val="nil"/>
          <w:left w:val="nil"/>
          <w:bottom w:val="nil"/>
          <w:right w:val="nil"/>
          <w:between w:val="nil"/>
        </w:pBdr>
        <w:ind w:firstLine="708"/>
        <w:jc w:val="both"/>
        <w:rPr>
          <w:color w:val="000000"/>
          <w:sz w:val="22"/>
          <w:szCs w:val="22"/>
        </w:rPr>
      </w:pPr>
      <w:r>
        <w:rPr>
          <w:color w:val="000000"/>
          <w:sz w:val="22"/>
          <w:szCs w:val="22"/>
        </w:rPr>
        <w:t>Уговорена вредност добара из става 1. овог члана подразумева обрачунате све пратеће трошкове и фиксна је у динарима до окончања уговора.</w:t>
      </w:r>
    </w:p>
    <w:p w:rsidR="008E030D" w:rsidRDefault="00BE56AC">
      <w:pPr>
        <w:pStyle w:val="Heading2"/>
        <w:tabs>
          <w:tab w:val="left" w:pos="0"/>
        </w:tabs>
        <w:ind w:left="567" w:firstLine="0"/>
        <w:jc w:val="left"/>
        <w:rPr>
          <w:b w:val="0"/>
          <w:sz w:val="22"/>
          <w:szCs w:val="22"/>
        </w:rPr>
      </w:pPr>
      <w:r>
        <w:rPr>
          <w:b w:val="0"/>
          <w:sz w:val="22"/>
          <w:szCs w:val="22"/>
        </w:rPr>
        <w:t xml:space="preserve">                                                                               </w:t>
      </w:r>
    </w:p>
    <w:p w:rsidR="008E030D" w:rsidRDefault="00BE56AC">
      <w:pPr>
        <w:pStyle w:val="Heading2"/>
        <w:tabs>
          <w:tab w:val="left" w:pos="0"/>
        </w:tabs>
        <w:ind w:left="567" w:firstLine="0"/>
        <w:jc w:val="left"/>
        <w:rPr>
          <w:b w:val="0"/>
          <w:sz w:val="22"/>
          <w:szCs w:val="22"/>
        </w:rPr>
      </w:pPr>
      <w:r>
        <w:rPr>
          <w:b w:val="0"/>
          <w:sz w:val="22"/>
          <w:szCs w:val="22"/>
        </w:rPr>
        <w:t xml:space="preserve">                                                                               Члан 4.</w:t>
      </w:r>
    </w:p>
    <w:p w:rsidR="008E030D" w:rsidRDefault="00BE56AC">
      <w:pPr>
        <w:ind w:firstLine="567"/>
        <w:jc w:val="both"/>
        <w:rPr>
          <w:sz w:val="22"/>
          <w:szCs w:val="22"/>
        </w:rPr>
      </w:pPr>
      <w:r>
        <w:rPr>
          <w:sz w:val="22"/>
          <w:szCs w:val="22"/>
        </w:rPr>
        <w:t>Плаћање ће се вршити у року до</w:t>
      </w:r>
      <w:r>
        <w:rPr>
          <w:sz w:val="22"/>
          <w:szCs w:val="22"/>
          <w:u w:val="single"/>
        </w:rPr>
        <w:t xml:space="preserve"> </w:t>
      </w:r>
      <w:r>
        <w:rPr>
          <w:sz w:val="22"/>
          <w:szCs w:val="22"/>
          <w:u w:val="single"/>
        </w:rPr>
        <w:tab/>
      </w:r>
      <w:r>
        <w:rPr>
          <w:sz w:val="22"/>
          <w:szCs w:val="22"/>
          <w:u w:val="single"/>
        </w:rPr>
        <w:tab/>
      </w:r>
      <w:r>
        <w:rPr>
          <w:sz w:val="22"/>
          <w:szCs w:val="22"/>
        </w:rPr>
        <w:t xml:space="preserve"> дана од дана пријема исправног рачуна на архиви Завода за јавно здравље Лесковац, Максима Ковачевића 11, 16000 Лесковац.</w:t>
      </w:r>
    </w:p>
    <w:p w:rsidR="008E030D" w:rsidRDefault="00BE56AC">
      <w:pPr>
        <w:jc w:val="both"/>
        <w:rPr>
          <w:sz w:val="22"/>
          <w:szCs w:val="22"/>
        </w:rPr>
      </w:pPr>
      <w:r>
        <w:rPr>
          <w:sz w:val="22"/>
          <w:szCs w:val="22"/>
        </w:rPr>
        <w:t>Купац исплаћује продавцу уговорени износ са ПДВ-ом уплатом на рачун број: ____________________код  _____________________ банке.</w:t>
      </w:r>
    </w:p>
    <w:p w:rsidR="008E030D" w:rsidRDefault="00BE56AC">
      <w:pPr>
        <w:jc w:val="both"/>
        <w:rPr>
          <w:sz w:val="22"/>
          <w:szCs w:val="22"/>
        </w:rPr>
      </w:pPr>
      <w:r>
        <w:rPr>
          <w:sz w:val="22"/>
          <w:szCs w:val="22"/>
        </w:rPr>
        <w:t xml:space="preserve">                  </w:t>
      </w:r>
    </w:p>
    <w:p w:rsidR="008E030D" w:rsidRDefault="00BE56AC">
      <w:pPr>
        <w:pStyle w:val="Heading2"/>
        <w:tabs>
          <w:tab w:val="left" w:pos="0"/>
        </w:tabs>
        <w:ind w:left="567" w:firstLine="0"/>
        <w:jc w:val="left"/>
        <w:rPr>
          <w:sz w:val="22"/>
          <w:szCs w:val="22"/>
        </w:rPr>
      </w:pPr>
      <w:r>
        <w:rPr>
          <w:b w:val="0"/>
          <w:sz w:val="22"/>
          <w:szCs w:val="22"/>
        </w:rPr>
        <w:t xml:space="preserve">                                                                               Члан 5.</w:t>
      </w:r>
    </w:p>
    <w:p w:rsidR="008E030D" w:rsidRDefault="00940747">
      <w:pPr>
        <w:ind w:firstLine="720"/>
        <w:jc w:val="both"/>
        <w:rPr>
          <w:sz w:val="22"/>
          <w:szCs w:val="22"/>
        </w:rPr>
      </w:pPr>
      <w:r>
        <w:rPr>
          <w:sz w:val="22"/>
          <w:szCs w:val="22"/>
          <w:lang w:val="sr-Cyrl-RS"/>
        </w:rPr>
        <w:t>Добављач</w:t>
      </w:r>
      <w:r w:rsidR="00BE56AC">
        <w:rPr>
          <w:sz w:val="22"/>
          <w:szCs w:val="22"/>
        </w:rPr>
        <w:t xml:space="preserve"> се обавезује да уговорену испоруку добара из члана 1. овог уговора изврши у року од ______ дана од дана потписивања овог уговора. </w:t>
      </w:r>
    </w:p>
    <w:p w:rsidR="008E030D" w:rsidRDefault="00BE56AC">
      <w:pPr>
        <w:jc w:val="both"/>
        <w:rPr>
          <w:sz w:val="22"/>
          <w:szCs w:val="22"/>
        </w:rPr>
      </w:pPr>
      <w:r>
        <w:rPr>
          <w:sz w:val="22"/>
          <w:szCs w:val="22"/>
        </w:rPr>
        <w:tab/>
        <w:t xml:space="preserve">Место испоруке је </w:t>
      </w:r>
      <w:r>
        <w:rPr>
          <w:b/>
          <w:sz w:val="22"/>
          <w:szCs w:val="22"/>
        </w:rPr>
        <w:t>Завода за јавно здравље Лесковац, ул. Максима Ковачевића 11, Лесковац.</w:t>
      </w:r>
    </w:p>
    <w:p w:rsidR="008E030D" w:rsidRPr="00940747" w:rsidRDefault="00BE56AC">
      <w:pPr>
        <w:jc w:val="both"/>
        <w:rPr>
          <w:sz w:val="22"/>
          <w:szCs w:val="22"/>
          <w:lang w:val="sr-Cyrl-RS"/>
        </w:rPr>
      </w:pPr>
      <w:r>
        <w:rPr>
          <w:sz w:val="22"/>
          <w:szCs w:val="22"/>
        </w:rPr>
        <w:tab/>
      </w:r>
      <w:r w:rsidR="00940747">
        <w:rPr>
          <w:sz w:val="22"/>
          <w:szCs w:val="22"/>
          <w:lang w:val="sr-Cyrl-RS"/>
        </w:rPr>
        <w:t>Добављач</w:t>
      </w:r>
      <w:r>
        <w:rPr>
          <w:sz w:val="22"/>
          <w:szCs w:val="22"/>
        </w:rPr>
        <w:t xml:space="preserve"> даје гаранцију на испоручену опрему, односно исправно функционисање опреме</w:t>
      </w:r>
      <w:r w:rsidR="00940747">
        <w:rPr>
          <w:sz w:val="22"/>
          <w:szCs w:val="22"/>
          <w:lang w:val="sr-Cyrl-RS"/>
        </w:rPr>
        <w:t>.</w:t>
      </w:r>
      <w:r>
        <w:rPr>
          <w:sz w:val="22"/>
          <w:szCs w:val="22"/>
        </w:rPr>
        <w:t xml:space="preserve"> </w:t>
      </w:r>
      <w:r>
        <w:rPr>
          <w:sz w:val="22"/>
          <w:szCs w:val="22"/>
        </w:rPr>
        <w:tab/>
      </w:r>
      <w:r w:rsidR="00940747">
        <w:rPr>
          <w:sz w:val="22"/>
          <w:szCs w:val="22"/>
          <w:lang w:val="sr-Cyrl-RS"/>
        </w:rPr>
        <w:t>Добављач</w:t>
      </w:r>
      <w:r>
        <w:rPr>
          <w:sz w:val="22"/>
          <w:szCs w:val="22"/>
        </w:rPr>
        <w:t xml:space="preserve"> гарантује наручиоцу да ће у случају квара, квар</w:t>
      </w:r>
      <w:r w:rsidR="00940747">
        <w:rPr>
          <w:sz w:val="22"/>
          <w:szCs w:val="22"/>
          <w:lang w:val="sr-Cyrl-RS"/>
        </w:rPr>
        <w:t>а</w:t>
      </w:r>
      <w:r>
        <w:rPr>
          <w:sz w:val="22"/>
          <w:szCs w:val="22"/>
        </w:rPr>
        <w:t xml:space="preserve"> отклонити у року од 15 дана од дана пријаве квара, а ако то не учини да ће му у року од 15 дана испоручити нову опрему</w:t>
      </w:r>
      <w:r w:rsidR="00940747">
        <w:rPr>
          <w:sz w:val="22"/>
          <w:szCs w:val="22"/>
          <w:lang w:val="sr-Cyrl-RS"/>
        </w:rPr>
        <w:t>.</w:t>
      </w:r>
    </w:p>
    <w:p w:rsidR="008E030D" w:rsidRPr="00BB55BF" w:rsidRDefault="00940747">
      <w:pPr>
        <w:ind w:firstLine="720"/>
        <w:jc w:val="both"/>
        <w:rPr>
          <w:sz w:val="22"/>
          <w:szCs w:val="22"/>
          <w:lang w:val="sr-Cyrl-RS"/>
        </w:rPr>
      </w:pPr>
      <w:r>
        <w:rPr>
          <w:sz w:val="22"/>
          <w:szCs w:val="22"/>
          <w:lang w:val="sr-Cyrl-RS"/>
        </w:rPr>
        <w:t>Добављач</w:t>
      </w:r>
      <w:r w:rsidR="00BE56AC">
        <w:rPr>
          <w:sz w:val="22"/>
          <w:szCs w:val="22"/>
        </w:rPr>
        <w:t xml:space="preserve"> се обавезује да обезбеди доступност резервних делова 2 године</w:t>
      </w:r>
      <w:r w:rsidR="00BB55BF">
        <w:rPr>
          <w:sz w:val="22"/>
          <w:szCs w:val="22"/>
          <w:lang w:val="sr-Cyrl-RS"/>
        </w:rPr>
        <w:t>.</w:t>
      </w:r>
    </w:p>
    <w:p w:rsidR="008E030D" w:rsidRDefault="00BE56AC">
      <w:pPr>
        <w:ind w:right="-387" w:firstLine="720"/>
        <w:jc w:val="both"/>
        <w:rPr>
          <w:sz w:val="22"/>
          <w:szCs w:val="22"/>
        </w:rPr>
      </w:pPr>
      <w:r>
        <w:rPr>
          <w:sz w:val="22"/>
          <w:szCs w:val="22"/>
        </w:rPr>
        <w:t xml:space="preserve">Сва сервисирања у гарантном року падају на терет </w:t>
      </w:r>
      <w:r w:rsidR="00940747">
        <w:rPr>
          <w:sz w:val="22"/>
          <w:szCs w:val="22"/>
          <w:lang w:val="sr-Cyrl-RS"/>
        </w:rPr>
        <w:t>Добављача</w:t>
      </w:r>
      <w:r>
        <w:rPr>
          <w:sz w:val="22"/>
          <w:szCs w:val="22"/>
        </w:rPr>
        <w:t>.</w:t>
      </w:r>
    </w:p>
    <w:p w:rsidR="008E030D" w:rsidRDefault="00BE56AC">
      <w:pPr>
        <w:ind w:firstLine="567"/>
        <w:jc w:val="both"/>
        <w:rPr>
          <w:sz w:val="22"/>
          <w:szCs w:val="22"/>
        </w:rPr>
      </w:pPr>
      <w:r>
        <w:rPr>
          <w:sz w:val="22"/>
          <w:szCs w:val="22"/>
        </w:rPr>
        <w:t xml:space="preserve">   </w:t>
      </w:r>
      <w:r w:rsidR="00940747">
        <w:rPr>
          <w:sz w:val="22"/>
          <w:szCs w:val="22"/>
          <w:lang w:val="sr-Cyrl-RS"/>
        </w:rPr>
        <w:t>Добављач</w:t>
      </w:r>
      <w:r>
        <w:rPr>
          <w:sz w:val="22"/>
          <w:szCs w:val="22"/>
        </w:rPr>
        <w:t xml:space="preserve"> се обавезује да уз испоруку опреме преда наручиоцу гарантни лист и упутство за употребу на српском језику.</w:t>
      </w:r>
    </w:p>
    <w:p w:rsidR="00DF55DE" w:rsidRDefault="00DF55DE">
      <w:pPr>
        <w:ind w:firstLine="567"/>
        <w:jc w:val="both"/>
        <w:rPr>
          <w:sz w:val="22"/>
          <w:szCs w:val="22"/>
          <w:lang w:val="sr-Cyrl-RS"/>
        </w:rPr>
      </w:pPr>
      <w:r>
        <w:rPr>
          <w:sz w:val="22"/>
          <w:szCs w:val="22"/>
        </w:rPr>
        <w:tab/>
      </w:r>
      <w:r>
        <w:rPr>
          <w:sz w:val="22"/>
          <w:szCs w:val="22"/>
          <w:lang w:val="sr-Cyrl-RS"/>
        </w:rPr>
        <w:t>Добављач се обавезује да приликом извођења радова примењује позитивне прописе који регулишу безбедност на раду.</w:t>
      </w:r>
    </w:p>
    <w:p w:rsidR="00DF55DE" w:rsidRPr="00DF55DE" w:rsidRDefault="00DF55DE">
      <w:pPr>
        <w:ind w:firstLine="567"/>
        <w:jc w:val="both"/>
        <w:rPr>
          <w:sz w:val="22"/>
          <w:szCs w:val="22"/>
          <w:lang w:val="sr-Cyrl-RS"/>
        </w:rPr>
      </w:pPr>
      <w:r>
        <w:rPr>
          <w:sz w:val="22"/>
          <w:szCs w:val="22"/>
          <w:lang w:val="sr-Cyrl-RS"/>
        </w:rPr>
        <w:tab/>
        <w:t>Да радове изведе по правилима струке, у складу са важећим стандардима и према обиму, врсти и квалчитету захтеваним у конкурсној документацији.</w:t>
      </w:r>
    </w:p>
    <w:p w:rsidR="008E030D" w:rsidRDefault="00BE56AC">
      <w:pPr>
        <w:ind w:firstLine="567"/>
        <w:jc w:val="both"/>
        <w:rPr>
          <w:sz w:val="22"/>
          <w:szCs w:val="22"/>
        </w:rPr>
      </w:pPr>
      <w:r>
        <w:rPr>
          <w:sz w:val="22"/>
          <w:szCs w:val="22"/>
        </w:rPr>
        <w:tab/>
      </w:r>
      <w:r w:rsidR="00940747">
        <w:rPr>
          <w:sz w:val="22"/>
          <w:szCs w:val="22"/>
          <w:lang w:val="sr-Cyrl-RS"/>
        </w:rPr>
        <w:t>Добављач</w:t>
      </w:r>
      <w:r>
        <w:rPr>
          <w:sz w:val="22"/>
          <w:szCs w:val="22"/>
        </w:rPr>
        <w:t xml:space="preserve"> се обавезује да обезбеди бесплатну </w:t>
      </w:r>
      <w:r w:rsidR="00940747">
        <w:rPr>
          <w:sz w:val="22"/>
          <w:szCs w:val="22"/>
          <w:lang w:val="sr-Cyrl-RS"/>
        </w:rPr>
        <w:t>монтажу</w:t>
      </w:r>
      <w:r>
        <w:rPr>
          <w:sz w:val="22"/>
          <w:szCs w:val="22"/>
        </w:rPr>
        <w:t>.</w:t>
      </w:r>
    </w:p>
    <w:p w:rsidR="008E030D" w:rsidRPr="00520097" w:rsidRDefault="00BE56AC" w:rsidP="00520097">
      <w:pPr>
        <w:ind w:firstLine="567"/>
        <w:jc w:val="center"/>
        <w:rPr>
          <w:sz w:val="22"/>
          <w:szCs w:val="22"/>
        </w:rPr>
      </w:pPr>
      <w:r w:rsidRPr="00520097">
        <w:rPr>
          <w:sz w:val="22"/>
          <w:szCs w:val="22"/>
        </w:rPr>
        <w:t>Члан 6.</w:t>
      </w:r>
    </w:p>
    <w:p w:rsidR="008E030D" w:rsidRDefault="00940747">
      <w:pPr>
        <w:ind w:firstLine="720"/>
        <w:jc w:val="both"/>
        <w:rPr>
          <w:sz w:val="22"/>
          <w:szCs w:val="22"/>
        </w:rPr>
      </w:pPr>
      <w:r>
        <w:rPr>
          <w:color w:val="00000A"/>
          <w:sz w:val="22"/>
          <w:szCs w:val="22"/>
          <w:lang w:val="sr-Cyrl-RS"/>
        </w:rPr>
        <w:t>Наручилац</w:t>
      </w:r>
      <w:r w:rsidR="00BE56AC">
        <w:rPr>
          <w:color w:val="00000A"/>
          <w:sz w:val="22"/>
          <w:szCs w:val="22"/>
        </w:rPr>
        <w:t xml:space="preserve"> има право на наплату пенала у висини 2‰ (два промила) од уговорене вредности овог уговора, за сваки дан прекорачења рока наведеног у члану 5. овог уговора, с тим да укупна вредност наплаћених пенала не прелази 10%  уговорене вредности овог уговора.</w:t>
      </w:r>
    </w:p>
    <w:p w:rsidR="008E030D" w:rsidRDefault="00BE56AC">
      <w:pPr>
        <w:pStyle w:val="Heading2"/>
        <w:tabs>
          <w:tab w:val="left" w:pos="0"/>
        </w:tabs>
        <w:jc w:val="left"/>
        <w:rPr>
          <w:sz w:val="22"/>
          <w:szCs w:val="22"/>
        </w:rPr>
      </w:pPr>
      <w:r>
        <w:rPr>
          <w:b w:val="0"/>
          <w:sz w:val="22"/>
          <w:szCs w:val="22"/>
        </w:rPr>
        <w:t xml:space="preserve">             Члан 7.</w:t>
      </w:r>
    </w:p>
    <w:p w:rsidR="008E030D" w:rsidRDefault="00BE56AC">
      <w:pPr>
        <w:ind w:right="-109" w:firstLine="720"/>
        <w:jc w:val="both"/>
        <w:rPr>
          <w:sz w:val="22"/>
          <w:szCs w:val="22"/>
        </w:rPr>
      </w:pPr>
      <w:r>
        <w:rPr>
          <w:sz w:val="22"/>
          <w:szCs w:val="22"/>
        </w:rPr>
        <w:t xml:space="preserve">У случајевима одустанка од уговора од стране </w:t>
      </w:r>
      <w:r w:rsidR="00940747">
        <w:rPr>
          <w:sz w:val="22"/>
          <w:szCs w:val="22"/>
          <w:lang w:val="sr-Cyrl-RS"/>
        </w:rPr>
        <w:t>Добављача</w:t>
      </w:r>
      <w:r>
        <w:rPr>
          <w:sz w:val="22"/>
          <w:szCs w:val="22"/>
        </w:rPr>
        <w:t>, започињања испоруке уз прекорачење рока за испоруку или када је износ обрачунатих пенала достигао износ од 10% уговорене вредности овог уговора,</w:t>
      </w:r>
      <w:r w:rsidR="00940747">
        <w:rPr>
          <w:sz w:val="22"/>
          <w:szCs w:val="22"/>
          <w:lang w:val="sr-Cyrl-RS"/>
        </w:rPr>
        <w:t xml:space="preserve"> Наручиоца</w:t>
      </w:r>
      <w:r>
        <w:rPr>
          <w:sz w:val="22"/>
          <w:szCs w:val="22"/>
        </w:rPr>
        <w:t xml:space="preserve"> може раскинути овај уговор уз наплату уговорне казне у висини од 10% укупно уговорене вредности овог уговора.</w:t>
      </w:r>
    </w:p>
    <w:p w:rsidR="008E030D" w:rsidRDefault="00940747">
      <w:pPr>
        <w:ind w:right="-109" w:firstLine="720"/>
        <w:jc w:val="both"/>
        <w:rPr>
          <w:sz w:val="22"/>
          <w:szCs w:val="22"/>
        </w:rPr>
      </w:pPr>
      <w:r>
        <w:rPr>
          <w:sz w:val="22"/>
          <w:szCs w:val="22"/>
          <w:lang w:val="sr-Cyrl-RS"/>
        </w:rPr>
        <w:t>Добављач</w:t>
      </w:r>
      <w:r w:rsidR="00BE56AC">
        <w:rPr>
          <w:sz w:val="22"/>
          <w:szCs w:val="22"/>
        </w:rPr>
        <w:t xml:space="preserve"> се обавезује да у року од 7 дана од дана закључења уговора преда </w:t>
      </w:r>
      <w:r w:rsidR="004F65EC">
        <w:rPr>
          <w:sz w:val="22"/>
          <w:szCs w:val="22"/>
          <w:lang w:val="sr-Cyrl-RS"/>
        </w:rPr>
        <w:t>Наручиоцу</w:t>
      </w:r>
      <w:r w:rsidR="00BE56AC">
        <w:rPr>
          <w:sz w:val="22"/>
          <w:szCs w:val="22"/>
        </w:rPr>
        <w:t xml:space="preserve"> </w:t>
      </w:r>
      <w:r w:rsidR="00BE56AC">
        <w:rPr>
          <w:color w:val="00000A"/>
          <w:sz w:val="22"/>
          <w:szCs w:val="22"/>
        </w:rPr>
        <w:t>средство финансијског обезбеђења за добро ивршење посла</w:t>
      </w:r>
      <w:r w:rsidR="00BE56AC">
        <w:rPr>
          <w:b/>
          <w:color w:val="00000A"/>
          <w:sz w:val="22"/>
          <w:szCs w:val="22"/>
        </w:rPr>
        <w:t xml:space="preserve"> </w:t>
      </w:r>
      <w:r w:rsidR="00BE56AC">
        <w:rPr>
          <w:color w:val="00000A"/>
          <w:sz w:val="22"/>
          <w:szCs w:val="22"/>
        </w:rPr>
        <w:t xml:space="preserve">и то бланко сопствену меницу са меничним овлашћењем, </w:t>
      </w:r>
      <w:r w:rsidR="00BE56AC">
        <w:rPr>
          <w:color w:val="00000A"/>
          <w:sz w:val="22"/>
          <w:szCs w:val="22"/>
        </w:rPr>
        <w:lastRenderedPageBreak/>
        <w:t xml:space="preserve">евидентирану у Регистру меница и овлашћења Народне банке Србије, оверену печатом и потписом од стране лица овлашћеног за заступање, са назначеним износом од 10% од укупне вредности уговора без ПДВ-а, са картоном депонованих потписа и роком важења менице  </w:t>
      </w:r>
      <w:r w:rsidR="00BE56AC">
        <w:rPr>
          <w:b/>
          <w:color w:val="00000A"/>
          <w:sz w:val="22"/>
          <w:szCs w:val="22"/>
        </w:rPr>
        <w:t>30</w:t>
      </w:r>
      <w:r w:rsidR="00BE56AC">
        <w:rPr>
          <w:color w:val="00000A"/>
          <w:sz w:val="22"/>
          <w:szCs w:val="22"/>
        </w:rPr>
        <w:t xml:space="preserve"> дана дужим од рока за испуњење уговорних обавеза. </w:t>
      </w:r>
    </w:p>
    <w:p w:rsidR="008E030D" w:rsidRDefault="00BE56AC">
      <w:pPr>
        <w:pStyle w:val="Heading2"/>
        <w:tabs>
          <w:tab w:val="left" w:pos="0"/>
        </w:tabs>
        <w:ind w:left="567" w:right="-109" w:firstLine="0"/>
        <w:rPr>
          <w:sz w:val="22"/>
          <w:szCs w:val="22"/>
        </w:rPr>
      </w:pPr>
      <w:r>
        <w:rPr>
          <w:b w:val="0"/>
          <w:sz w:val="22"/>
          <w:szCs w:val="22"/>
        </w:rPr>
        <w:t>Члан 8.</w:t>
      </w:r>
    </w:p>
    <w:p w:rsidR="008E030D" w:rsidRDefault="004F65EC">
      <w:pPr>
        <w:ind w:right="-109" w:firstLine="720"/>
        <w:jc w:val="both"/>
        <w:rPr>
          <w:sz w:val="22"/>
          <w:szCs w:val="22"/>
        </w:rPr>
      </w:pPr>
      <w:r>
        <w:rPr>
          <w:sz w:val="22"/>
          <w:szCs w:val="22"/>
          <w:lang w:val="sr-Cyrl-RS"/>
        </w:rPr>
        <w:t>Добављач</w:t>
      </w:r>
      <w:r w:rsidR="00BE56AC">
        <w:rPr>
          <w:sz w:val="22"/>
          <w:szCs w:val="22"/>
        </w:rPr>
        <w:t xml:space="preserve"> преузима потпуну одговорност за квалитет испоручених добара из члана 1. овог уговора и обавезује се да ће испоручено добро у свему одговарати захтевима за квалитет који је тражен.</w:t>
      </w:r>
    </w:p>
    <w:p w:rsidR="008E030D" w:rsidRDefault="008E030D">
      <w:pPr>
        <w:ind w:right="-109" w:firstLine="720"/>
        <w:jc w:val="both"/>
        <w:rPr>
          <w:sz w:val="22"/>
          <w:szCs w:val="22"/>
        </w:rPr>
      </w:pPr>
    </w:p>
    <w:p w:rsidR="008E030D" w:rsidRDefault="00BE56AC">
      <w:pPr>
        <w:jc w:val="center"/>
        <w:rPr>
          <w:sz w:val="22"/>
          <w:szCs w:val="22"/>
        </w:rPr>
      </w:pPr>
      <w:r>
        <w:t xml:space="preserve">         </w:t>
      </w:r>
      <w:r>
        <w:rPr>
          <w:sz w:val="22"/>
          <w:szCs w:val="22"/>
        </w:rPr>
        <w:t>Члан  9.</w:t>
      </w:r>
    </w:p>
    <w:p w:rsidR="008E030D" w:rsidRDefault="008E030D">
      <w:pPr>
        <w:jc w:val="center"/>
        <w:rPr>
          <w:sz w:val="22"/>
          <w:szCs w:val="22"/>
        </w:rPr>
      </w:pPr>
    </w:p>
    <w:p w:rsidR="008E030D" w:rsidRDefault="00BE56AC">
      <w:pPr>
        <w:ind w:firstLine="720"/>
        <w:jc w:val="both"/>
        <w:rPr>
          <w:sz w:val="22"/>
          <w:szCs w:val="22"/>
        </w:rPr>
      </w:pPr>
      <w:r>
        <w:rPr>
          <w:color w:val="00000A"/>
          <w:sz w:val="22"/>
          <w:szCs w:val="22"/>
        </w:rPr>
        <w:t xml:space="preserve">Пријем добра врши се у седишту </w:t>
      </w:r>
      <w:r w:rsidR="004F65EC">
        <w:rPr>
          <w:color w:val="00000A"/>
          <w:sz w:val="22"/>
          <w:szCs w:val="22"/>
          <w:lang w:val="sr-Cyrl-RS"/>
        </w:rPr>
        <w:t>Наручиоца</w:t>
      </w:r>
      <w:r>
        <w:rPr>
          <w:color w:val="00000A"/>
          <w:sz w:val="22"/>
          <w:szCs w:val="22"/>
        </w:rPr>
        <w:t xml:space="preserve">, </w:t>
      </w:r>
      <w:r>
        <w:rPr>
          <w:sz w:val="22"/>
          <w:szCs w:val="22"/>
        </w:rPr>
        <w:t xml:space="preserve">Завода за јавно здравље Лесковац, ул. Максима Ковачевића 11, Лесковац. </w:t>
      </w:r>
      <w:r w:rsidR="004F65EC">
        <w:rPr>
          <w:color w:val="00000A"/>
          <w:sz w:val="22"/>
          <w:szCs w:val="22"/>
          <w:lang w:val="sr-Cyrl-RS"/>
        </w:rPr>
        <w:t>Добављач</w:t>
      </w:r>
      <w:r>
        <w:rPr>
          <w:color w:val="00000A"/>
          <w:sz w:val="22"/>
          <w:szCs w:val="22"/>
        </w:rPr>
        <w:t xml:space="preserve"> је овлашћен да изврши контролу квалитета испоручене робе на месту пријема, током  и после испоруке.</w:t>
      </w:r>
    </w:p>
    <w:p w:rsidR="008E030D" w:rsidRDefault="00BE56AC">
      <w:pPr>
        <w:jc w:val="both"/>
        <w:rPr>
          <w:sz w:val="22"/>
          <w:szCs w:val="22"/>
        </w:rPr>
      </w:pPr>
      <w:r>
        <w:rPr>
          <w:sz w:val="22"/>
          <w:szCs w:val="22"/>
        </w:rPr>
        <w:tab/>
        <w:t>У случају када се утврди одступање од уговореног квалитета производа, сви проистекли трошкови  падају на терет продавца.</w:t>
      </w:r>
    </w:p>
    <w:p w:rsidR="008E030D" w:rsidRDefault="00BE56AC">
      <w:pPr>
        <w:ind w:firstLine="720"/>
        <w:jc w:val="both"/>
        <w:rPr>
          <w:sz w:val="22"/>
          <w:szCs w:val="22"/>
        </w:rPr>
      </w:pPr>
      <w:r>
        <w:rPr>
          <w:sz w:val="22"/>
          <w:szCs w:val="22"/>
        </w:rPr>
        <w:t xml:space="preserve">Свако одступање од уговорене испоруке добара, </w:t>
      </w:r>
      <w:r w:rsidR="004F65EC">
        <w:rPr>
          <w:sz w:val="22"/>
          <w:szCs w:val="22"/>
          <w:lang w:val="sr-Cyrl-RS"/>
        </w:rPr>
        <w:t>Наручилац</w:t>
      </w:r>
      <w:r>
        <w:rPr>
          <w:sz w:val="22"/>
          <w:szCs w:val="22"/>
        </w:rPr>
        <w:t xml:space="preserve"> рекламира </w:t>
      </w:r>
      <w:r w:rsidR="004F65EC">
        <w:rPr>
          <w:sz w:val="22"/>
          <w:szCs w:val="22"/>
          <w:lang w:val="sr-Cyrl-RS"/>
        </w:rPr>
        <w:t>Добављачу</w:t>
      </w:r>
      <w:r>
        <w:rPr>
          <w:sz w:val="22"/>
          <w:szCs w:val="22"/>
        </w:rPr>
        <w:t xml:space="preserve"> најкасније у року од осам дана. </w:t>
      </w:r>
      <w:r w:rsidR="004F65EC">
        <w:rPr>
          <w:sz w:val="22"/>
          <w:szCs w:val="22"/>
          <w:lang w:val="sr-Cyrl-RS"/>
        </w:rPr>
        <w:t>Добављач</w:t>
      </w:r>
      <w:r>
        <w:rPr>
          <w:sz w:val="22"/>
          <w:szCs w:val="22"/>
        </w:rPr>
        <w:t xml:space="preserve"> је обавезан да у року од осам дана од дана пријема рекламације достави свој писмени одговор и у случају основаности у року не дужем од три радна дана изврши своје обавезе по примљеним рекламацијама.</w:t>
      </w:r>
    </w:p>
    <w:p w:rsidR="008E030D" w:rsidRDefault="00BE56AC">
      <w:pPr>
        <w:ind w:firstLine="720"/>
        <w:jc w:val="both"/>
        <w:rPr>
          <w:sz w:val="22"/>
          <w:szCs w:val="22"/>
        </w:rPr>
      </w:pPr>
      <w:r>
        <w:rPr>
          <w:sz w:val="22"/>
          <w:szCs w:val="22"/>
        </w:rPr>
        <w:t xml:space="preserve">За скривене мане </w:t>
      </w:r>
      <w:r w:rsidR="004F65EC">
        <w:rPr>
          <w:sz w:val="22"/>
          <w:szCs w:val="22"/>
          <w:lang w:val="sr-Cyrl-RS"/>
        </w:rPr>
        <w:t>Наручилац</w:t>
      </w:r>
      <w:r>
        <w:rPr>
          <w:sz w:val="22"/>
          <w:szCs w:val="22"/>
        </w:rPr>
        <w:t xml:space="preserve"> задржава право рекламације и по истеку рока за рекламацију.</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10.</w:t>
      </w:r>
    </w:p>
    <w:p w:rsidR="008E030D" w:rsidRDefault="008E030D">
      <w:pPr>
        <w:pBdr>
          <w:top w:val="nil"/>
          <w:left w:val="nil"/>
          <w:bottom w:val="nil"/>
          <w:right w:val="nil"/>
          <w:between w:val="nil"/>
        </w:pBdr>
        <w:ind w:firstLine="720"/>
        <w:jc w:val="center"/>
        <w:rPr>
          <w:color w:val="000000"/>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Свака од уговорних страна има право на раскид овог уговора у случају неиспуњења уговорних обавеза друге уговорне стране.</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11</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За све што није предвиђено овим уговором важе одредбе Закона о облигационим односима. У случају спора утврдиће се надлежност суда.</w:t>
      </w:r>
    </w:p>
    <w:p w:rsidR="004F65EC" w:rsidRDefault="004F65EC">
      <w:pPr>
        <w:pBdr>
          <w:top w:val="nil"/>
          <w:left w:val="nil"/>
          <w:bottom w:val="nil"/>
          <w:right w:val="nil"/>
          <w:between w:val="nil"/>
        </w:pBdr>
        <w:ind w:firstLine="720"/>
        <w:jc w:val="both"/>
        <w:rPr>
          <w:color w:val="000000"/>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12.</w:t>
      </w:r>
    </w:p>
    <w:p w:rsidR="004F65EC" w:rsidRPr="004F65EC" w:rsidRDefault="004F65EC" w:rsidP="004F65EC">
      <w:pPr>
        <w:ind w:firstLine="708"/>
        <w:jc w:val="both"/>
        <w:rPr>
          <w:sz w:val="22"/>
          <w:szCs w:val="22"/>
          <w:lang w:val="sr-Cyrl-RS" w:eastAsia="en-US"/>
        </w:rPr>
      </w:pPr>
      <w:r w:rsidRPr="004F65EC">
        <w:rPr>
          <w:sz w:val="22"/>
          <w:szCs w:val="22"/>
          <w:lang w:val="sr-Cyrl-RS" w:eastAsia="en-US"/>
        </w:rPr>
        <w:t>Уговор ступа на снагу даном потписивања овлашћених лица обе уговорене стране.</w:t>
      </w:r>
    </w:p>
    <w:p w:rsidR="004F65EC" w:rsidRPr="004F65EC" w:rsidRDefault="004F65EC" w:rsidP="004F65EC">
      <w:pPr>
        <w:ind w:firstLine="720"/>
        <w:jc w:val="both"/>
        <w:rPr>
          <w:sz w:val="22"/>
          <w:szCs w:val="22"/>
          <w:lang w:val="sr-Cyrl-RS" w:eastAsia="en-US"/>
        </w:rPr>
      </w:pPr>
      <w:r w:rsidRPr="004F65EC">
        <w:rPr>
          <w:sz w:val="22"/>
          <w:szCs w:val="22"/>
          <w:lang w:val="sr-Cyrl-RS" w:eastAsia="en-US"/>
        </w:rPr>
        <w:t>Овај уговор се закључује на период од 12 месеци од момента ступања на снагу</w:t>
      </w:r>
      <w:r>
        <w:rPr>
          <w:sz w:val="22"/>
          <w:szCs w:val="22"/>
          <w:lang w:val="sr-Cyrl-RS" w:eastAsia="en-US"/>
        </w:rPr>
        <w:t>.</w:t>
      </w:r>
    </w:p>
    <w:p w:rsidR="004F65EC" w:rsidRPr="004F65EC" w:rsidRDefault="004F65EC" w:rsidP="004F65EC">
      <w:pPr>
        <w:ind w:firstLine="708"/>
        <w:jc w:val="both"/>
        <w:rPr>
          <w:sz w:val="22"/>
          <w:szCs w:val="22"/>
          <w:lang w:val="en-US" w:eastAsia="en-US"/>
        </w:rPr>
      </w:pPr>
      <w:r w:rsidRPr="004F65EC">
        <w:rPr>
          <w:sz w:val="22"/>
          <w:szCs w:val="22"/>
          <w:lang w:val="en-US" w:eastAsia="en-US"/>
        </w:rPr>
        <w:t>Средства за реализацију овог уговора обезбеђена су Законом о буџету за 201</w:t>
      </w:r>
      <w:r w:rsidRPr="004F65EC">
        <w:rPr>
          <w:sz w:val="22"/>
          <w:szCs w:val="22"/>
          <w:lang w:val="sr-Cyrl-RS" w:eastAsia="en-US"/>
        </w:rPr>
        <w:t>9</w:t>
      </w:r>
      <w:r w:rsidRPr="004F65EC">
        <w:rPr>
          <w:sz w:val="22"/>
          <w:szCs w:val="22"/>
          <w:lang w:val="en-US" w:eastAsia="en-US"/>
        </w:rPr>
        <w:t>. годину (Финансијским планом за 201</w:t>
      </w:r>
      <w:r w:rsidRPr="004F65EC">
        <w:rPr>
          <w:sz w:val="22"/>
          <w:szCs w:val="22"/>
          <w:lang w:val="sr-Cyrl-RS" w:eastAsia="en-US"/>
        </w:rPr>
        <w:t>9</w:t>
      </w:r>
      <w:r w:rsidRPr="004F65EC">
        <w:rPr>
          <w:sz w:val="22"/>
          <w:szCs w:val="22"/>
          <w:lang w:val="en-US" w:eastAsia="en-US"/>
        </w:rPr>
        <w:t>. годину). Плаћања доспелих обавеза насталих у 201</w:t>
      </w:r>
      <w:r w:rsidRPr="004F65EC">
        <w:rPr>
          <w:sz w:val="22"/>
          <w:szCs w:val="22"/>
          <w:lang w:val="sr-Cyrl-RS" w:eastAsia="en-US"/>
        </w:rPr>
        <w:t>9</w:t>
      </w:r>
      <w:r w:rsidRPr="004F65EC">
        <w:rPr>
          <w:sz w:val="22"/>
          <w:szCs w:val="22"/>
          <w:lang w:val="en-US" w:eastAsia="en-US"/>
        </w:rPr>
        <w:t>. години, вршиће се до висине одобрених апропријација (средства на позицији у финансијском плану) за ту намену, а у складу са законом којим се уређује буџет за 201</w:t>
      </w:r>
      <w:r w:rsidRPr="004F65EC">
        <w:rPr>
          <w:sz w:val="22"/>
          <w:szCs w:val="22"/>
          <w:lang w:val="sr-Cyrl-RS" w:eastAsia="en-US"/>
        </w:rPr>
        <w:t>9</w:t>
      </w:r>
      <w:r w:rsidRPr="004F65EC">
        <w:rPr>
          <w:sz w:val="22"/>
          <w:szCs w:val="22"/>
          <w:lang w:val="en-US" w:eastAsia="en-US"/>
        </w:rPr>
        <w:t xml:space="preserve">. годину. </w:t>
      </w:r>
    </w:p>
    <w:p w:rsidR="004F65EC" w:rsidRPr="004F65EC" w:rsidRDefault="004F65EC" w:rsidP="004F65EC">
      <w:pPr>
        <w:ind w:firstLine="708"/>
        <w:jc w:val="both"/>
        <w:rPr>
          <w:sz w:val="22"/>
          <w:szCs w:val="22"/>
          <w:lang w:val="en-US" w:eastAsia="en-US"/>
        </w:rPr>
      </w:pPr>
      <w:r w:rsidRPr="004F65EC">
        <w:rPr>
          <w:sz w:val="22"/>
          <w:szCs w:val="22"/>
          <w:lang w:val="en-US" w:eastAsia="en-US"/>
        </w:rPr>
        <w:t>За део реализације уговора који се односи на 20</w:t>
      </w:r>
      <w:r w:rsidRPr="004F65EC">
        <w:rPr>
          <w:sz w:val="22"/>
          <w:szCs w:val="22"/>
          <w:lang w:val="sr-Cyrl-RS" w:eastAsia="en-US"/>
        </w:rPr>
        <w:t>20</w:t>
      </w:r>
      <w:r w:rsidRPr="004F65EC">
        <w:rPr>
          <w:sz w:val="22"/>
          <w:szCs w:val="22"/>
          <w:lang w:val="en-US" w:eastAsia="en-US"/>
        </w:rPr>
        <w:t>. годину, реализација уговора ће зависити од обезбеђења средстава предвиђених Законом којим се уређује буџет за 20</w:t>
      </w:r>
      <w:r w:rsidRPr="004F65EC">
        <w:rPr>
          <w:sz w:val="22"/>
          <w:szCs w:val="22"/>
          <w:lang w:val="sr-Cyrl-RS" w:eastAsia="en-US"/>
        </w:rPr>
        <w:t>20</w:t>
      </w:r>
      <w:r w:rsidRPr="004F65EC">
        <w:rPr>
          <w:sz w:val="22"/>
          <w:szCs w:val="22"/>
          <w:lang w:val="en-US" w:eastAsia="en-US"/>
        </w:rPr>
        <w:t>. годину (Финансијским планом за 20</w:t>
      </w:r>
      <w:r w:rsidRPr="004F65EC">
        <w:rPr>
          <w:sz w:val="22"/>
          <w:szCs w:val="22"/>
          <w:lang w:val="sr-Cyrl-RS" w:eastAsia="en-US"/>
        </w:rPr>
        <w:t>20</w:t>
      </w:r>
      <w:r w:rsidRPr="004F65EC">
        <w:rPr>
          <w:sz w:val="22"/>
          <w:szCs w:val="22"/>
          <w:lang w:val="en-US" w:eastAsia="en-US"/>
        </w:rPr>
        <w:t>. годину).</w:t>
      </w:r>
    </w:p>
    <w:p w:rsidR="008E030D" w:rsidRDefault="00BE56AC">
      <w:pPr>
        <w:ind w:right="-52" w:firstLine="720"/>
        <w:jc w:val="both"/>
        <w:rPr>
          <w:sz w:val="22"/>
          <w:szCs w:val="22"/>
        </w:rPr>
      </w:pPr>
      <w:r>
        <w:rPr>
          <w:sz w:val="22"/>
          <w:szCs w:val="22"/>
        </w:rPr>
        <w:t xml:space="preserve">Овај уговор сачињен је у </w:t>
      </w:r>
      <w:r w:rsidR="00DF55DE">
        <w:rPr>
          <w:sz w:val="22"/>
          <w:szCs w:val="22"/>
          <w:lang w:val="sr-Cyrl-RS"/>
        </w:rPr>
        <w:t>4</w:t>
      </w:r>
      <w:r>
        <w:rPr>
          <w:sz w:val="22"/>
          <w:szCs w:val="22"/>
        </w:rPr>
        <w:t xml:space="preserve"> (</w:t>
      </w:r>
      <w:r w:rsidR="00DF55DE">
        <w:rPr>
          <w:sz w:val="22"/>
          <w:szCs w:val="22"/>
          <w:lang w:val="sr-Cyrl-RS"/>
        </w:rPr>
        <w:t>четири</w:t>
      </w:r>
      <w:r>
        <w:rPr>
          <w:sz w:val="22"/>
          <w:szCs w:val="22"/>
        </w:rPr>
        <w:t xml:space="preserve">) истоветних примерака од којих продавац задржава 2 (два) а купац </w:t>
      </w:r>
      <w:r w:rsidR="00DF55DE">
        <w:rPr>
          <w:sz w:val="22"/>
          <w:szCs w:val="22"/>
          <w:lang w:val="sr-Cyrl-RS"/>
        </w:rPr>
        <w:t>2</w:t>
      </w:r>
      <w:r>
        <w:rPr>
          <w:sz w:val="22"/>
          <w:szCs w:val="22"/>
        </w:rPr>
        <w:t>(</w:t>
      </w:r>
      <w:r w:rsidR="00DF55DE">
        <w:rPr>
          <w:sz w:val="22"/>
          <w:szCs w:val="22"/>
          <w:lang w:val="sr-Cyrl-RS"/>
        </w:rPr>
        <w:t>два</w:t>
      </w:r>
      <w:r>
        <w:rPr>
          <w:sz w:val="22"/>
          <w:szCs w:val="22"/>
        </w:rPr>
        <w:t>) примерка.</w:t>
      </w: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BE56AC">
      <w:pPr>
        <w:jc w:val="center"/>
        <w:rPr>
          <w:sz w:val="22"/>
          <w:szCs w:val="22"/>
        </w:rPr>
      </w:pPr>
      <w:r>
        <w:rPr>
          <w:b/>
          <w:smallCaps/>
          <w:sz w:val="22"/>
          <w:szCs w:val="22"/>
        </w:rPr>
        <w:t>УГОВОРНЕ СТРАНЕ</w:t>
      </w:r>
    </w:p>
    <w:p w:rsidR="008E030D" w:rsidRDefault="008E030D">
      <w:pPr>
        <w:jc w:val="center"/>
        <w:rPr>
          <w:sz w:val="22"/>
          <w:szCs w:val="22"/>
        </w:rPr>
      </w:pPr>
    </w:p>
    <w:p w:rsidR="008E030D" w:rsidRDefault="008E030D">
      <w:pPr>
        <w:jc w:val="center"/>
        <w:rPr>
          <w:sz w:val="22"/>
          <w:szCs w:val="22"/>
        </w:rPr>
      </w:pPr>
    </w:p>
    <w:tbl>
      <w:tblPr>
        <w:tblStyle w:val="aa"/>
        <w:tblW w:w="9854" w:type="dxa"/>
        <w:tblLayout w:type="fixed"/>
        <w:tblLook w:val="0000" w:firstRow="0" w:lastRow="0" w:firstColumn="0" w:lastColumn="0" w:noHBand="0" w:noVBand="0"/>
      </w:tblPr>
      <w:tblGrid>
        <w:gridCol w:w="4927"/>
        <w:gridCol w:w="4927"/>
      </w:tblGrid>
      <w:tr w:rsidR="008E030D">
        <w:tc>
          <w:tcPr>
            <w:tcW w:w="4927" w:type="dxa"/>
          </w:tcPr>
          <w:p w:rsidR="008E030D" w:rsidRPr="004F65EC" w:rsidRDefault="004F65EC">
            <w:pPr>
              <w:jc w:val="center"/>
              <w:rPr>
                <w:sz w:val="22"/>
                <w:szCs w:val="22"/>
                <w:lang w:val="sr-Cyrl-RS"/>
              </w:rPr>
            </w:pPr>
            <w:r>
              <w:rPr>
                <w:b/>
                <w:sz w:val="22"/>
                <w:szCs w:val="22"/>
                <w:lang w:val="sr-Cyrl-RS"/>
              </w:rPr>
              <w:t>ДОБАВЉАЧ</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284" w:firstLine="0"/>
              <w:rPr>
                <w:b w:val="0"/>
                <w:sz w:val="22"/>
                <w:szCs w:val="22"/>
              </w:rPr>
            </w:pPr>
            <w:r>
              <w:rPr>
                <w:sz w:val="22"/>
                <w:szCs w:val="22"/>
              </w:rPr>
              <w:t>(назив Продавца) (попуњава Продавац)</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851" w:hanging="567"/>
              <w:rPr>
                <w:b w:val="0"/>
                <w:sz w:val="22"/>
                <w:szCs w:val="22"/>
              </w:rPr>
            </w:pPr>
            <w:r>
              <w:rPr>
                <w:sz w:val="22"/>
                <w:szCs w:val="22"/>
              </w:rPr>
              <w:t>(седиште Продавца) (попуњава Продавац)</w:t>
            </w:r>
          </w:p>
          <w:p w:rsidR="008E030D" w:rsidRDefault="00BE56AC">
            <w:pPr>
              <w:pStyle w:val="Heading3"/>
              <w:tabs>
                <w:tab w:val="left" w:pos="720"/>
              </w:tabs>
              <w:ind w:left="284" w:firstLine="0"/>
              <w:rPr>
                <w:sz w:val="22"/>
                <w:szCs w:val="22"/>
              </w:rPr>
            </w:pPr>
            <w:r>
              <w:rPr>
                <w:sz w:val="22"/>
                <w:szCs w:val="22"/>
              </w:rPr>
              <w:t>_____________________________________</w:t>
            </w:r>
          </w:p>
          <w:p w:rsidR="008E030D" w:rsidRDefault="00BE56AC">
            <w:pPr>
              <w:pStyle w:val="Heading3"/>
              <w:tabs>
                <w:tab w:val="left" w:pos="720"/>
              </w:tabs>
              <w:ind w:left="284" w:firstLine="0"/>
              <w:rPr>
                <w:sz w:val="22"/>
                <w:szCs w:val="22"/>
              </w:rPr>
            </w:pPr>
            <w:r>
              <w:rPr>
                <w:sz w:val="22"/>
                <w:szCs w:val="22"/>
              </w:rPr>
              <w:t xml:space="preserve">(функција лица овлашћеног за заступање  </w:t>
            </w:r>
          </w:p>
          <w:p w:rsidR="008E030D" w:rsidRDefault="00BE56AC">
            <w:pPr>
              <w:pStyle w:val="Heading3"/>
              <w:tabs>
                <w:tab w:val="left" w:pos="720"/>
              </w:tabs>
              <w:ind w:left="284" w:firstLine="0"/>
              <w:rPr>
                <w:sz w:val="22"/>
                <w:szCs w:val="22"/>
              </w:rPr>
            </w:pPr>
            <w:r>
              <w:rPr>
                <w:sz w:val="22"/>
                <w:szCs w:val="22"/>
              </w:rPr>
              <w:t>Продавца) (попуњава Продавац)</w:t>
            </w:r>
          </w:p>
          <w:p w:rsidR="008E030D" w:rsidRDefault="008E030D">
            <w:pPr>
              <w:pStyle w:val="Heading3"/>
              <w:tabs>
                <w:tab w:val="left" w:pos="720"/>
              </w:tabs>
              <w:ind w:left="284" w:firstLine="0"/>
              <w:rPr>
                <w:sz w:val="22"/>
                <w:szCs w:val="22"/>
              </w:rPr>
            </w:pPr>
          </w:p>
          <w:p w:rsidR="008E030D" w:rsidRDefault="00BE56AC">
            <w:pPr>
              <w:pBdr>
                <w:top w:val="nil"/>
                <w:left w:val="nil"/>
                <w:bottom w:val="nil"/>
                <w:right w:val="nil"/>
                <w:between w:val="nil"/>
              </w:pBdr>
              <w:tabs>
                <w:tab w:val="center" w:pos="4320"/>
                <w:tab w:val="right" w:pos="8640"/>
              </w:tabs>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296799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862005" y="3780000"/>
                                <a:ext cx="29679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7828B49" id="_x0000_t32" coordsize="21600,21600" o:spt="32" o:oned="t" path="m,l21600,21600e" filled="f">
                      <v:path arrowok="t" fillok="f" o:connecttype="none"/>
                      <o:lock v:ext="edit" shapetype="t"/>
                    </v:shapetype>
                    <v:shape id="Straight Arrow Connector 2" o:spid="_x0000_s1026" type="#_x0000_t32" style="position:absolute;margin-left:0;margin-top:7pt;width:233.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" filled="t">
                      <v:stroke joinstyle="miter"/>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88900</wp:posOffset>
                      </wp:positionV>
                      <wp:extent cx="2714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3E95964" id="Straight Arrow Connector 1" o:spid="_x0000_s1026" type="#_x0000_t32" style="position:absolute;margin-left:3pt;margin-top:7pt;width:213.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" filled="t">
                      <v:stroke joinstyle="miter"/>
                    </v:shape>
                  </w:pict>
                </mc:Fallback>
              </mc:AlternateConten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(име и презиме лица овлашћеног за заступање </w: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Продавца)</w:t>
            </w:r>
            <w:r>
              <w:rPr>
                <w:b/>
                <w:color w:val="000000"/>
                <w:sz w:val="22"/>
                <w:szCs w:val="22"/>
              </w:rPr>
              <w:t xml:space="preserve"> </w:t>
            </w:r>
            <w:r>
              <w:rPr>
                <w:color w:val="000000"/>
                <w:sz w:val="22"/>
                <w:szCs w:val="22"/>
              </w:rPr>
              <w:t>(попуњава Продавац)</w:t>
            </w:r>
          </w:p>
          <w:p w:rsidR="008E030D" w:rsidRDefault="008E030D">
            <w:pPr>
              <w:pBdr>
                <w:top w:val="nil"/>
                <w:left w:val="nil"/>
                <w:bottom w:val="nil"/>
                <w:right w:val="nil"/>
                <w:between w:val="nil"/>
              </w:pBdr>
              <w:tabs>
                <w:tab w:val="center" w:pos="4320"/>
                <w:tab w:val="right" w:pos="8640"/>
              </w:tabs>
              <w:rPr>
                <w:color w:val="000000"/>
                <w:sz w:val="22"/>
                <w:szCs w:val="22"/>
              </w:rPr>
            </w:pPr>
          </w:p>
        </w:tc>
        <w:tc>
          <w:tcPr>
            <w:tcW w:w="4927" w:type="dxa"/>
          </w:tcPr>
          <w:p w:rsidR="008E030D" w:rsidRPr="004F65EC" w:rsidRDefault="004F65EC">
            <w:pPr>
              <w:pStyle w:val="Heading2"/>
              <w:tabs>
                <w:tab w:val="left" w:pos="720"/>
              </w:tabs>
              <w:ind w:left="142" w:firstLine="0"/>
              <w:rPr>
                <w:sz w:val="22"/>
                <w:szCs w:val="22"/>
                <w:lang w:val="sr-Cyrl-RS"/>
              </w:rPr>
            </w:pPr>
            <w:r>
              <w:rPr>
                <w:smallCaps/>
                <w:sz w:val="22"/>
                <w:szCs w:val="22"/>
                <w:lang w:val="sr-Cyrl-RS"/>
              </w:rPr>
              <w:t>НАРУЧИЛАЦ</w:t>
            </w:r>
          </w:p>
          <w:p w:rsidR="008E030D" w:rsidRDefault="00BE56AC">
            <w:pPr>
              <w:pStyle w:val="Heading2"/>
              <w:tabs>
                <w:tab w:val="left" w:pos="720"/>
              </w:tabs>
              <w:ind w:left="142" w:firstLine="0"/>
              <w:rPr>
                <w:sz w:val="22"/>
                <w:szCs w:val="22"/>
              </w:rPr>
            </w:pPr>
            <w:r>
              <w:rPr>
                <w:smallCaps/>
                <w:sz w:val="22"/>
                <w:szCs w:val="22"/>
              </w:rPr>
              <w:t>ЗАВОД ЗА ЈАВНО ЗДРАВЉЕ</w:t>
            </w:r>
          </w:p>
          <w:p w:rsidR="008E030D" w:rsidRDefault="00BE56AC">
            <w:pPr>
              <w:jc w:val="center"/>
              <w:rPr>
                <w:sz w:val="22"/>
                <w:szCs w:val="22"/>
              </w:rPr>
            </w:pPr>
            <w:r>
              <w:rPr>
                <w:b/>
                <w:sz w:val="22"/>
                <w:szCs w:val="22"/>
              </w:rPr>
              <w:t>ЛЕСКОВАЦ</w:t>
            </w:r>
          </w:p>
          <w:p w:rsidR="008E030D" w:rsidRDefault="008E030D">
            <w:pPr>
              <w:jc w:val="center"/>
              <w:rPr>
                <w:sz w:val="22"/>
                <w:szCs w:val="22"/>
              </w:rPr>
            </w:pPr>
          </w:p>
          <w:p w:rsidR="008E030D" w:rsidRDefault="00BE56AC">
            <w:pPr>
              <w:jc w:val="center"/>
              <w:rPr>
                <w:sz w:val="22"/>
                <w:szCs w:val="22"/>
              </w:rPr>
            </w:pPr>
            <w:r>
              <w:rPr>
                <w:b/>
                <w:sz w:val="22"/>
                <w:szCs w:val="22"/>
              </w:rPr>
              <w:t>В.Д. ДИРЕКТОР</w:t>
            </w:r>
          </w:p>
          <w:p w:rsidR="008E030D" w:rsidRDefault="00BE56AC">
            <w:pPr>
              <w:jc w:val="center"/>
              <w:rPr>
                <w:sz w:val="22"/>
                <w:szCs w:val="22"/>
              </w:rPr>
            </w:pPr>
            <w:r>
              <w:rPr>
                <w:b/>
                <w:sz w:val="22"/>
                <w:szCs w:val="22"/>
              </w:rPr>
              <w:t>Александра Николић</w:t>
            </w:r>
          </w:p>
          <w:p w:rsidR="008E030D" w:rsidRDefault="008E030D">
            <w:pPr>
              <w:jc w:val="center"/>
              <w:rPr>
                <w:sz w:val="22"/>
                <w:szCs w:val="22"/>
              </w:rPr>
            </w:pPr>
          </w:p>
          <w:p w:rsidR="008E030D" w:rsidRDefault="00BE56AC">
            <w:pPr>
              <w:jc w:val="cente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304800</wp:posOffset>
                      </wp:positionH>
                      <wp:positionV relativeFrom="paragraph">
                        <wp:posOffset>88900</wp:posOffset>
                      </wp:positionV>
                      <wp:extent cx="27146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F6EC8A5" id="Straight Arrow Connector 4" o:spid="_x0000_s1026" type="#_x0000_t32" style="position:absolute;margin-left:24pt;margin-top:7pt;width:213.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" filled="t">
                      <v:stroke joinstyle="miter"/>
                    </v:shape>
                  </w:pict>
                </mc:Fallback>
              </mc:AlternateContent>
            </w:r>
          </w:p>
        </w:tc>
      </w:tr>
    </w:tbl>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A"/>
          <w:sz w:val="22"/>
          <w:szCs w:val="22"/>
        </w:rPr>
      </w:pPr>
      <w:r>
        <w:rPr>
          <w:color w:val="00000A"/>
          <w:sz w:val="22"/>
          <w:szCs w:val="22"/>
        </w:rPr>
        <w:t xml:space="preserve">(Обавезно попунити, потписати сваку страну модела уговора и оверити печатом) </w:t>
      </w:r>
    </w:p>
    <w:p w:rsidR="008E030D" w:rsidRDefault="00BE56AC">
      <w:pPr>
        <w:pBdr>
          <w:top w:val="nil"/>
          <w:left w:val="nil"/>
          <w:bottom w:val="nil"/>
          <w:right w:val="nil"/>
          <w:between w:val="nil"/>
        </w:pBdr>
        <w:jc w:val="both"/>
        <w:rPr>
          <w:color w:val="00000A"/>
          <w:sz w:val="22"/>
          <w:szCs w:val="22"/>
        </w:rPr>
      </w:pPr>
      <w:r>
        <w:rPr>
          <w:color w:val="00000A"/>
          <w:sz w:val="22"/>
          <w:szCs w:val="22"/>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E030D" w:rsidRDefault="00BE56AC">
      <w:pPr>
        <w:pBdr>
          <w:top w:val="nil"/>
          <w:left w:val="nil"/>
          <w:bottom w:val="nil"/>
          <w:right w:val="nil"/>
          <w:between w:val="nil"/>
        </w:pBdr>
        <w:jc w:val="both"/>
        <w:rPr>
          <w:color w:val="000000"/>
          <w:sz w:val="22"/>
          <w:szCs w:val="22"/>
        </w:rPr>
      </w:pPr>
      <w:r>
        <w:rPr>
          <w:color w:val="00000A"/>
          <w:sz w:val="22"/>
          <w:szCs w:val="22"/>
        </w:rPr>
        <w:t xml:space="preserve"> </w:t>
      </w:r>
    </w:p>
    <w:p w:rsidR="008E030D" w:rsidRDefault="00BE56AC">
      <w:pPr>
        <w:shd w:val="clear" w:color="auto" w:fill="FFFFFF"/>
        <w:jc w:val="both"/>
        <w:rPr>
          <w:color w:val="00000A"/>
          <w:sz w:val="22"/>
          <w:szCs w:val="22"/>
        </w:rPr>
      </w:pPr>
      <w:r>
        <w:rPr>
          <w:b/>
          <w:sz w:val="22"/>
          <w:szCs w:val="22"/>
        </w:rPr>
        <w:t>Напомена:</w:t>
      </w:r>
    </w:p>
    <w:p w:rsidR="008E030D" w:rsidRDefault="00BE56AC">
      <w:pPr>
        <w:shd w:val="clear" w:color="auto" w:fill="FFFFFF"/>
        <w:jc w:val="both"/>
        <w:rPr>
          <w:color w:val="00000A"/>
          <w:sz w:val="22"/>
          <w:szCs w:val="22"/>
        </w:rPr>
      </w:pPr>
      <w:r>
        <w:rPr>
          <w:color w:val="00000A"/>
          <w:sz w:val="22"/>
          <w:szCs w:val="22"/>
        </w:rPr>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8E030D" w:rsidRDefault="00BE56AC" w:rsidP="00BB55BF">
      <w:pPr>
        <w:shd w:val="clear" w:color="auto" w:fill="C6D9F1"/>
        <w:ind w:right="-262"/>
        <w:rPr>
          <w:color w:val="00000A"/>
          <w:sz w:val="20"/>
          <w:szCs w:val="20"/>
        </w:rPr>
      </w:pPr>
      <w:r>
        <w:rPr>
          <w:b/>
          <w:sz w:val="28"/>
          <w:szCs w:val="28"/>
        </w:rPr>
        <w:lastRenderedPageBreak/>
        <w:t>8.  ОБРАЗАЦ  СТРУКТУРЕ ЦЕНЕ СА УПУТСТВОМ КАКО ДА СЕ ПОПУНИ</w:t>
      </w:r>
    </w:p>
    <w:p w:rsidR="008E030D" w:rsidRDefault="008E030D">
      <w:pPr>
        <w:jc w:val="both"/>
        <w:rPr>
          <w:sz w:val="22"/>
          <w:szCs w:val="22"/>
        </w:rPr>
      </w:pPr>
    </w:p>
    <w:p w:rsidR="00AB1573" w:rsidRDefault="00BE56AC" w:rsidP="004F65EC">
      <w:pPr>
        <w:rPr>
          <w:sz w:val="22"/>
          <w:szCs w:val="22"/>
        </w:rPr>
      </w:pPr>
      <w:r>
        <w:rPr>
          <w:b/>
          <w:sz w:val="22"/>
          <w:szCs w:val="22"/>
        </w:rPr>
        <w:t xml:space="preserve">Назив добра: </w:t>
      </w:r>
      <w:r w:rsidR="004F65EC">
        <w:rPr>
          <w:sz w:val="22"/>
          <w:szCs w:val="22"/>
          <w:lang w:val="sr-Cyrl-RS"/>
        </w:rPr>
        <w:t>Набавка и уградња електричног котла са припадајућом опремом</w:t>
      </w:r>
      <w:r w:rsidR="004F65EC">
        <w:rPr>
          <w:sz w:val="22"/>
          <w:szCs w:val="22"/>
        </w:rPr>
        <w:t xml:space="preserve"> ЈНМВ </w:t>
      </w:r>
      <w:r w:rsidR="004F65EC">
        <w:rPr>
          <w:sz w:val="22"/>
          <w:szCs w:val="22"/>
          <w:lang w:val="sr-Cyrl-CS"/>
        </w:rPr>
        <w:t>2</w:t>
      </w:r>
      <w:r w:rsidR="00EA0987">
        <w:rPr>
          <w:sz w:val="22"/>
          <w:szCs w:val="22"/>
          <w:lang w:val="sr-Cyrl-CS"/>
        </w:rPr>
        <w:t>-1</w:t>
      </w:r>
      <w:r w:rsidR="004F65EC">
        <w:rPr>
          <w:sz w:val="22"/>
          <w:szCs w:val="22"/>
          <w:lang w:val="sr-Cyrl-CS"/>
        </w:rPr>
        <w:t>/19</w:t>
      </w:r>
      <w:r w:rsidR="004F65EC">
        <w:rPr>
          <w:sz w:val="22"/>
          <w:szCs w:val="22"/>
        </w:rPr>
        <w:t xml:space="preserve"> за потребе ЗЗЈЗ Лесковац,</w:t>
      </w:r>
      <w:r w:rsidR="004F65EC">
        <w:rPr>
          <w:sz w:val="22"/>
          <w:szCs w:val="22"/>
        </w:rPr>
        <w:tab/>
      </w:r>
    </w:p>
    <w:p w:rsidR="004F65EC" w:rsidRDefault="004F65EC" w:rsidP="004F65EC">
      <w:pPr>
        <w:rPr>
          <w:sz w:val="22"/>
          <w:szCs w:val="22"/>
        </w:rPr>
      </w:pPr>
      <w:r>
        <w:rPr>
          <w:sz w:val="22"/>
          <w:szCs w:val="22"/>
        </w:rPr>
        <w:tab/>
      </w:r>
      <w:r>
        <w:rPr>
          <w:sz w:val="22"/>
          <w:szCs w:val="22"/>
        </w:rPr>
        <w:tab/>
        <w:t xml:space="preserve">                                </w:t>
      </w:r>
      <w:r>
        <w:rPr>
          <w:sz w:val="22"/>
          <w:szCs w:val="22"/>
        </w:rPr>
        <w:tab/>
      </w:r>
    </w:p>
    <w:p w:rsidR="008E030D" w:rsidRDefault="008E030D" w:rsidP="004F65EC">
      <w:pPr>
        <w:jc w:val="both"/>
        <w:rPr>
          <w:color w:val="00000A"/>
          <w:sz w:val="22"/>
          <w:szCs w:val="22"/>
        </w:rPr>
      </w:pPr>
    </w:p>
    <w:tbl>
      <w:tblPr>
        <w:tblW w:w="9962" w:type="dxa"/>
        <w:tblInd w:w="55" w:type="dxa"/>
        <w:tblCellMar>
          <w:left w:w="70" w:type="dxa"/>
          <w:right w:w="70" w:type="dxa"/>
        </w:tblCellMar>
        <w:tblLook w:val="04A0" w:firstRow="1" w:lastRow="0" w:firstColumn="1" w:lastColumn="0" w:noHBand="0" w:noVBand="1"/>
      </w:tblPr>
      <w:tblGrid>
        <w:gridCol w:w="889"/>
        <w:gridCol w:w="4580"/>
        <w:gridCol w:w="1007"/>
        <w:gridCol w:w="1153"/>
        <w:gridCol w:w="1121"/>
        <w:gridCol w:w="10"/>
        <w:gridCol w:w="1192"/>
        <w:gridCol w:w="10"/>
      </w:tblGrid>
      <w:tr w:rsidR="004F65EC" w:rsidRPr="00314DEA" w:rsidTr="00AB1573">
        <w:trPr>
          <w:gridAfter w:val="1"/>
          <w:wAfter w:w="10" w:type="dxa"/>
          <w:trHeight w:val="870"/>
        </w:trPr>
        <w:tc>
          <w:tcPr>
            <w:tcW w:w="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5EC" w:rsidRPr="00314DEA" w:rsidRDefault="004F65EC" w:rsidP="00FF7F17">
            <w:pPr>
              <w:jc w:val="center"/>
              <w:rPr>
                <w:i/>
                <w:color w:val="000000"/>
              </w:rPr>
            </w:pPr>
            <w:r>
              <w:rPr>
                <w:color w:val="000000"/>
              </w:rPr>
              <w:t>Ред</w:t>
            </w:r>
            <w:r w:rsidRPr="00314DEA">
              <w:rPr>
                <w:color w:val="000000"/>
              </w:rPr>
              <w:t>.</w:t>
            </w:r>
            <w:r>
              <w:rPr>
                <w:color w:val="000000"/>
              </w:rPr>
              <w:t>бр</w:t>
            </w:r>
            <w:r w:rsidRPr="00314DEA">
              <w:rPr>
                <w:color w:val="000000"/>
              </w:rPr>
              <w:t>.</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4F65EC" w:rsidRPr="00314DEA" w:rsidRDefault="004F65EC" w:rsidP="00FF7F17">
            <w:pPr>
              <w:jc w:val="center"/>
              <w:rPr>
                <w:i/>
                <w:color w:val="000000"/>
              </w:rPr>
            </w:pPr>
            <w:r>
              <w:rPr>
                <w:color w:val="000000"/>
              </w:rPr>
              <w:t>Опис</w:t>
            </w:r>
            <w:r w:rsidRPr="00314DEA">
              <w:rPr>
                <w:color w:val="000000"/>
              </w:rPr>
              <w:t xml:space="preserve"> </w:t>
            </w:r>
            <w:r>
              <w:rPr>
                <w:color w:val="000000"/>
              </w:rPr>
              <w:t>радова</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color w:val="000000"/>
                <w:lang w:val="sr-Cyrl-RS"/>
              </w:rPr>
            </w:pPr>
            <w:r w:rsidRPr="004F65EC">
              <w:rPr>
                <w:color w:val="000000"/>
                <w:lang w:val="sr-Cyrl-RS"/>
              </w:rPr>
              <w:t>Јед.мере</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Количина</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Цена по јединици мере</w:t>
            </w:r>
          </w:p>
        </w:tc>
        <w:tc>
          <w:tcPr>
            <w:tcW w:w="1202" w:type="dxa"/>
            <w:gridSpan w:val="2"/>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УКУПНО</w:t>
            </w:r>
          </w:p>
        </w:tc>
      </w:tr>
      <w:tr w:rsidR="004F65EC" w:rsidRPr="00314DEA" w:rsidTr="00E6332E">
        <w:trPr>
          <w:gridAfter w:val="1"/>
          <w:wAfter w:w="10" w:type="dxa"/>
          <w:trHeight w:val="3527"/>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E6332E">
            <w:pP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sidRPr="00314DEA">
              <w:rPr>
                <w:color w:val="000000"/>
              </w:rPr>
              <w:t xml:space="preserve"> </w:t>
            </w:r>
            <w:r>
              <w:rPr>
                <w:color w:val="000000"/>
              </w:rPr>
              <w:t>електричног</w:t>
            </w:r>
            <w:r w:rsidRPr="00314DEA">
              <w:rPr>
                <w:color w:val="000000"/>
              </w:rPr>
              <w:t xml:space="preserve"> </w:t>
            </w:r>
            <w:r>
              <w:rPr>
                <w:color w:val="000000"/>
              </w:rPr>
              <w:t>котла</w:t>
            </w:r>
            <w:r w:rsidRPr="00314DEA">
              <w:rPr>
                <w:color w:val="000000"/>
              </w:rPr>
              <w:t xml:space="preserve"> </w:t>
            </w:r>
            <w:r>
              <w:rPr>
                <w:color w:val="000000"/>
              </w:rPr>
              <w:t>снаге</w:t>
            </w:r>
            <w:r w:rsidRPr="00314DEA">
              <w:rPr>
                <w:color w:val="000000"/>
              </w:rPr>
              <w:t xml:space="preserve"> 18</w:t>
            </w:r>
            <w:r>
              <w:rPr>
                <w:color w:val="000000"/>
              </w:rPr>
              <w:t>к</w:t>
            </w:r>
            <w:r w:rsidRPr="00314DEA">
              <w:rPr>
                <w:color w:val="000000"/>
              </w:rPr>
              <w:t xml:space="preserve">W  . </w:t>
            </w:r>
            <w:r>
              <w:rPr>
                <w:color w:val="000000"/>
              </w:rPr>
              <w:t>Прилоком</w:t>
            </w:r>
            <w:r w:rsidRPr="00314DEA">
              <w:rPr>
                <w:color w:val="000000"/>
              </w:rPr>
              <w:t xml:space="preserve"> </w:t>
            </w:r>
            <w:r>
              <w:rPr>
                <w:color w:val="000000"/>
              </w:rPr>
              <w:t>уградње</w:t>
            </w:r>
            <w:r w:rsidRPr="00314DEA">
              <w:rPr>
                <w:color w:val="000000"/>
              </w:rPr>
              <w:t xml:space="preserve"> </w:t>
            </w:r>
            <w:r>
              <w:rPr>
                <w:color w:val="000000"/>
              </w:rPr>
              <w:t>у</w:t>
            </w:r>
            <w:r w:rsidRPr="00314DEA">
              <w:rPr>
                <w:color w:val="000000"/>
              </w:rPr>
              <w:t xml:space="preserve"> </w:t>
            </w:r>
            <w:r>
              <w:rPr>
                <w:color w:val="000000"/>
              </w:rPr>
              <w:t>цену</w:t>
            </w:r>
            <w:r w:rsidRPr="00314DEA">
              <w:rPr>
                <w:color w:val="000000"/>
              </w:rPr>
              <w:t xml:space="preserve"> </w:t>
            </w:r>
            <w:r>
              <w:rPr>
                <w:color w:val="000000"/>
              </w:rPr>
              <w:t>ове</w:t>
            </w:r>
            <w:r w:rsidRPr="00314DEA">
              <w:rPr>
                <w:color w:val="000000"/>
              </w:rPr>
              <w:t xml:space="preserve"> </w:t>
            </w:r>
            <w:r>
              <w:rPr>
                <w:color w:val="000000"/>
              </w:rPr>
              <w:t>позиције</w:t>
            </w:r>
            <w:r w:rsidRPr="00314DEA">
              <w:rPr>
                <w:color w:val="000000"/>
              </w:rPr>
              <w:t xml:space="preserve"> </w:t>
            </w:r>
            <w:r>
              <w:rPr>
                <w:color w:val="000000"/>
              </w:rPr>
              <w:t>урачунати</w:t>
            </w:r>
            <w:r w:rsidRPr="00314DEA">
              <w:rPr>
                <w:color w:val="000000"/>
              </w:rPr>
              <w:t xml:space="preserve"> :                     -  </w:t>
            </w:r>
            <w:r>
              <w:rPr>
                <w:color w:val="000000"/>
              </w:rPr>
              <w:t>бакарне</w:t>
            </w:r>
            <w:r w:rsidRPr="00314DEA">
              <w:rPr>
                <w:color w:val="000000"/>
              </w:rPr>
              <w:t xml:space="preserve"> </w:t>
            </w:r>
            <w:r>
              <w:rPr>
                <w:color w:val="000000"/>
              </w:rPr>
              <w:t>цеви</w:t>
            </w:r>
            <w:r w:rsidRPr="00314DEA">
              <w:rPr>
                <w:color w:val="000000"/>
              </w:rPr>
              <w:t xml:space="preserve"> </w:t>
            </w:r>
            <w:r>
              <w:rPr>
                <w:color w:val="000000"/>
              </w:rPr>
              <w:t>за</w:t>
            </w:r>
            <w:r w:rsidRPr="00314DEA">
              <w:rPr>
                <w:color w:val="000000"/>
              </w:rPr>
              <w:t xml:space="preserve"> </w:t>
            </w:r>
            <w:r>
              <w:rPr>
                <w:color w:val="000000"/>
              </w:rPr>
              <w:t>повезивање</w:t>
            </w:r>
            <w:r w:rsidRPr="00314DEA">
              <w:rPr>
                <w:color w:val="000000"/>
              </w:rPr>
              <w:t xml:space="preserve"> </w:t>
            </w:r>
            <w:r>
              <w:rPr>
                <w:color w:val="000000"/>
              </w:rPr>
              <w:t>котла</w:t>
            </w:r>
            <w:r w:rsidRPr="00314DEA">
              <w:rPr>
                <w:color w:val="000000"/>
              </w:rPr>
              <w:t xml:space="preserve"> </w:t>
            </w:r>
            <w:r>
              <w:rPr>
                <w:color w:val="000000"/>
              </w:rPr>
              <w:t>са</w:t>
            </w:r>
            <w:r w:rsidRPr="00314DEA">
              <w:rPr>
                <w:color w:val="000000"/>
              </w:rPr>
              <w:t xml:space="preserve"> </w:t>
            </w:r>
            <w:r>
              <w:rPr>
                <w:color w:val="000000"/>
              </w:rPr>
              <w:t>свим</w:t>
            </w:r>
            <w:r w:rsidRPr="00314DEA">
              <w:rPr>
                <w:color w:val="000000"/>
              </w:rPr>
              <w:t xml:space="preserve"> </w:t>
            </w:r>
            <w:r>
              <w:rPr>
                <w:color w:val="000000"/>
              </w:rPr>
              <w:t>спојним</w:t>
            </w:r>
            <w:r w:rsidRPr="00314DEA">
              <w:rPr>
                <w:color w:val="000000"/>
              </w:rPr>
              <w:t xml:space="preserve"> </w:t>
            </w:r>
            <w:r>
              <w:rPr>
                <w:color w:val="000000"/>
              </w:rPr>
              <w:t>елементима</w:t>
            </w:r>
            <w:r w:rsidRPr="00314DEA">
              <w:rPr>
                <w:color w:val="000000"/>
              </w:rPr>
              <w:t xml:space="preserve">                                                                                    -</w:t>
            </w:r>
            <w:r>
              <w:rPr>
                <w:color w:val="000000"/>
              </w:rPr>
              <w:t>касета</w:t>
            </w:r>
            <w:r w:rsidRPr="00314DEA">
              <w:rPr>
                <w:color w:val="000000"/>
              </w:rPr>
              <w:t xml:space="preserve"> 400x500                                                                                                                               - </w:t>
            </w:r>
            <w:r>
              <w:rPr>
                <w:color w:val="000000"/>
              </w:rPr>
              <w:t>сигурносни</w:t>
            </w:r>
            <w:r w:rsidRPr="00314DEA">
              <w:rPr>
                <w:color w:val="000000"/>
              </w:rPr>
              <w:t xml:space="preserve"> </w:t>
            </w:r>
            <w:r>
              <w:rPr>
                <w:color w:val="000000"/>
              </w:rPr>
              <w:t>венти</w:t>
            </w:r>
            <w:r w:rsidRPr="00314DEA">
              <w:rPr>
                <w:color w:val="000000"/>
              </w:rPr>
              <w:t xml:space="preserve">                                             - </w:t>
            </w:r>
            <w:r>
              <w:rPr>
                <w:color w:val="000000"/>
              </w:rPr>
              <w:t>котловска</w:t>
            </w:r>
            <w:r w:rsidRPr="00314DEA">
              <w:rPr>
                <w:color w:val="000000"/>
              </w:rPr>
              <w:t xml:space="preserve"> </w:t>
            </w:r>
            <w:r>
              <w:rPr>
                <w:color w:val="000000"/>
              </w:rPr>
              <w:t>славина</w:t>
            </w:r>
            <w:r w:rsidRPr="00314DEA">
              <w:rPr>
                <w:color w:val="000000"/>
              </w:rPr>
              <w:t xml:space="preserve"> 1/2"                            - </w:t>
            </w:r>
            <w:r>
              <w:rPr>
                <w:color w:val="000000"/>
              </w:rPr>
              <w:t>термометар</w:t>
            </w:r>
            <w:r w:rsidRPr="00314DEA">
              <w:rPr>
                <w:color w:val="000000"/>
              </w:rPr>
              <w:t xml:space="preserve"> </w:t>
            </w:r>
            <w:r>
              <w:rPr>
                <w:color w:val="000000"/>
              </w:rPr>
              <w:t>аксијлни</w:t>
            </w:r>
            <w:r w:rsidRPr="00314DEA">
              <w:rPr>
                <w:color w:val="000000"/>
              </w:rPr>
              <w:t xml:space="preserve">                                     - </w:t>
            </w:r>
            <w:r>
              <w:rPr>
                <w:color w:val="000000"/>
              </w:rPr>
              <w:t>безични</w:t>
            </w:r>
            <w:r w:rsidRPr="00314DEA">
              <w:rPr>
                <w:color w:val="000000"/>
              </w:rPr>
              <w:t xml:space="preserve"> </w:t>
            </w:r>
            <w:r>
              <w:rPr>
                <w:color w:val="000000"/>
              </w:rPr>
              <w:t>термостат</w:t>
            </w:r>
            <w:r w:rsidRPr="00314DEA">
              <w:rPr>
                <w:color w:val="000000"/>
              </w:rPr>
              <w:t xml:space="preserve"> </w:t>
            </w:r>
            <w:r>
              <w:rPr>
                <w:color w:val="000000"/>
              </w:rPr>
              <w:t>и</w:t>
            </w:r>
            <w:r w:rsidRPr="00314DEA">
              <w:rPr>
                <w:color w:val="000000"/>
              </w:rPr>
              <w:t xml:space="preserve"> </w:t>
            </w:r>
            <w:r>
              <w:rPr>
                <w:color w:val="000000"/>
              </w:rPr>
              <w:t>остале</w:t>
            </w:r>
            <w:r w:rsidRPr="00314DEA">
              <w:rPr>
                <w:color w:val="000000"/>
              </w:rPr>
              <w:t xml:space="preserve"> </w:t>
            </w:r>
            <w:r>
              <w:rPr>
                <w:color w:val="000000"/>
              </w:rPr>
              <w:t>потребне</w:t>
            </w:r>
            <w:r w:rsidRPr="00314DEA">
              <w:rPr>
                <w:color w:val="000000"/>
              </w:rPr>
              <w:t xml:space="preserve"> </w:t>
            </w:r>
            <w:r>
              <w:rPr>
                <w:color w:val="000000"/>
              </w:rPr>
              <w:t>елементе</w:t>
            </w:r>
            <w:r w:rsidRPr="00314DEA">
              <w:rPr>
                <w:color w:val="000000"/>
              </w:rPr>
              <w:t xml:space="preserve"> </w:t>
            </w:r>
            <w:r>
              <w:rPr>
                <w:color w:val="000000"/>
              </w:rPr>
              <w:t>све</w:t>
            </w:r>
            <w:r w:rsidRPr="00314DEA">
              <w:rPr>
                <w:color w:val="000000"/>
              </w:rPr>
              <w:t xml:space="preserve"> </w:t>
            </w:r>
            <w:r>
              <w:rPr>
                <w:color w:val="000000"/>
              </w:rPr>
              <w:t>комплет</w:t>
            </w:r>
            <w:r w:rsidRPr="00314DEA">
              <w:rPr>
                <w:color w:val="000000"/>
              </w:rPr>
              <w:t xml:space="preserve"> </w:t>
            </w:r>
            <w:r>
              <w:rPr>
                <w:color w:val="000000"/>
              </w:rPr>
              <w:t>спремно</w:t>
            </w:r>
            <w:r w:rsidRPr="00314DEA">
              <w:rPr>
                <w:color w:val="000000"/>
              </w:rPr>
              <w:t xml:space="preserve"> </w:t>
            </w:r>
            <w:r>
              <w:rPr>
                <w:color w:val="000000"/>
              </w:rPr>
              <w:t>за</w:t>
            </w:r>
            <w:r w:rsidRPr="00314DEA">
              <w:rPr>
                <w:color w:val="000000"/>
              </w:rPr>
              <w:t xml:space="preserve"> </w:t>
            </w:r>
            <w:r>
              <w:rPr>
                <w:color w:val="000000"/>
              </w:rPr>
              <w:t>употребу</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EA0987" w:rsidRPr="00314DEA" w:rsidTr="00AB1573">
        <w:trPr>
          <w:gridAfter w:val="1"/>
          <w:wAfter w:w="10" w:type="dxa"/>
          <w:trHeight w:val="1320"/>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987" w:rsidRPr="00314DEA" w:rsidRDefault="00EA0987" w:rsidP="00FF7F17">
            <w:pPr>
              <w:jc w:val="center"/>
              <w:rPr>
                <w:b/>
                <w:bCs/>
                <w:i/>
                <w:color w:val="000000"/>
              </w:rPr>
            </w:pPr>
            <w:r w:rsidRPr="00314DEA">
              <w:rPr>
                <w:color w:val="000000"/>
              </w:rPr>
              <w:t>2</w:t>
            </w:r>
          </w:p>
        </w:tc>
        <w:tc>
          <w:tcPr>
            <w:tcW w:w="4580" w:type="dxa"/>
            <w:vMerge w:val="restart"/>
            <w:tcBorders>
              <w:top w:val="single" w:sz="4" w:space="0" w:color="auto"/>
              <w:left w:val="nil"/>
              <w:right w:val="single" w:sz="4" w:space="0" w:color="auto"/>
            </w:tcBorders>
            <w:shd w:val="clear" w:color="auto" w:fill="auto"/>
            <w:hideMark/>
          </w:tcPr>
          <w:p w:rsidR="00EA0987" w:rsidRPr="00314DEA" w:rsidRDefault="00EA0987" w:rsidP="00E6332E">
            <w:pPr>
              <w:jc w:val="both"/>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челичних</w:t>
            </w:r>
            <w:r>
              <w:rPr>
                <w:color w:val="000000"/>
                <w:lang w:val="sr-Cyrl-RS"/>
              </w:rPr>
              <w:t xml:space="preserve"> </w:t>
            </w:r>
            <w:r>
              <w:rPr>
                <w:color w:val="000000"/>
              </w:rPr>
              <w:t>радијатора</w:t>
            </w:r>
            <w:r>
              <w:rPr>
                <w:color w:val="000000"/>
                <w:lang w:val="sr-Cyrl-RS"/>
              </w:rPr>
              <w:t xml:space="preserve"> </w:t>
            </w:r>
            <w:r>
              <w:rPr>
                <w:color w:val="000000"/>
              </w:rPr>
              <w:t>типа</w:t>
            </w:r>
            <w:r w:rsidRPr="00314DEA">
              <w:rPr>
                <w:color w:val="000000"/>
              </w:rPr>
              <w:t xml:space="preserve"> 22, </w:t>
            </w:r>
            <w:r>
              <w:rPr>
                <w:color w:val="000000"/>
              </w:rPr>
              <w:t>као</w:t>
            </w:r>
            <w:r w:rsidRPr="00314DEA">
              <w:rPr>
                <w:color w:val="000000"/>
              </w:rPr>
              <w:t xml:space="preserve"> </w:t>
            </w:r>
            <w:r>
              <w:rPr>
                <w:color w:val="000000"/>
              </w:rPr>
              <w:t>што</w:t>
            </w:r>
            <w:r w:rsidRPr="00314DEA">
              <w:rPr>
                <w:color w:val="000000"/>
              </w:rPr>
              <w:t xml:space="preserve"> </w:t>
            </w:r>
            <w:r>
              <w:rPr>
                <w:color w:val="000000"/>
              </w:rPr>
              <w:t>је</w:t>
            </w:r>
            <w:r w:rsidRPr="00314DEA">
              <w:rPr>
                <w:color w:val="000000"/>
              </w:rPr>
              <w:t xml:space="preserve"> </w:t>
            </w:r>
            <w:r>
              <w:rPr>
                <w:color w:val="000000"/>
              </w:rPr>
              <w:t>производ</w:t>
            </w:r>
            <w:r w:rsidRPr="00314DEA">
              <w:rPr>
                <w:color w:val="000000"/>
              </w:rPr>
              <w:t xml:space="preserve"> </w:t>
            </w:r>
            <w:r>
              <w:rPr>
                <w:color w:val="000000"/>
              </w:rPr>
              <w:t>Југотерм</w:t>
            </w:r>
            <w:r w:rsidRPr="00314DEA">
              <w:rPr>
                <w:color w:val="000000"/>
              </w:rPr>
              <w:t xml:space="preserve"> ,</w:t>
            </w:r>
            <w:r>
              <w:rPr>
                <w:color w:val="000000"/>
              </w:rPr>
              <w:t>Мерошина</w:t>
            </w:r>
            <w:r w:rsidRPr="00314DEA">
              <w:rPr>
                <w:color w:val="000000"/>
              </w:rPr>
              <w:t xml:space="preserve"> </w:t>
            </w:r>
            <w:r>
              <w:rPr>
                <w:color w:val="000000"/>
              </w:rPr>
              <w:t>или</w:t>
            </w:r>
            <w:r w:rsidRPr="00314DEA">
              <w:rPr>
                <w:color w:val="000000"/>
              </w:rPr>
              <w:t xml:space="preserve"> </w:t>
            </w:r>
            <w:r>
              <w:rPr>
                <w:color w:val="000000"/>
              </w:rPr>
              <w:t>одговарајућих</w:t>
            </w:r>
            <w:r w:rsidRPr="00314DEA">
              <w:rPr>
                <w:color w:val="000000"/>
              </w:rPr>
              <w:t xml:space="preserve"> </w:t>
            </w:r>
            <w:r>
              <w:rPr>
                <w:color w:val="000000"/>
              </w:rPr>
              <w:t>карактеристика</w:t>
            </w:r>
            <w:r w:rsidRPr="00314DEA">
              <w:rPr>
                <w:color w:val="000000"/>
              </w:rPr>
              <w:t xml:space="preserve">, </w:t>
            </w:r>
            <w:r>
              <w:rPr>
                <w:color w:val="000000"/>
              </w:rPr>
              <w:t>следећих</w:t>
            </w:r>
            <w:r w:rsidRPr="00314DEA">
              <w:rPr>
                <w:color w:val="000000"/>
              </w:rPr>
              <w:t xml:space="preserve"> </w:t>
            </w:r>
            <w:r>
              <w:rPr>
                <w:color w:val="000000"/>
              </w:rPr>
              <w:t>величина</w:t>
            </w:r>
            <w:r w:rsidRPr="00314DEA">
              <w:rPr>
                <w:color w:val="000000"/>
              </w:rPr>
              <w:t>:</w:t>
            </w:r>
          </w:p>
        </w:tc>
        <w:tc>
          <w:tcPr>
            <w:tcW w:w="1007" w:type="dxa"/>
            <w:vMerge w:val="restart"/>
            <w:tcBorders>
              <w:top w:val="nil"/>
              <w:left w:val="nil"/>
              <w:right w:val="single" w:sz="4" w:space="0" w:color="auto"/>
            </w:tcBorders>
            <w:shd w:val="clear" w:color="auto" w:fill="auto"/>
            <w:noWrap/>
            <w:vAlign w:val="center"/>
            <w:hideMark/>
          </w:tcPr>
          <w:p w:rsidR="00EA0987" w:rsidRPr="00314DEA" w:rsidRDefault="00EA0987" w:rsidP="00FF7F17">
            <w:pPr>
              <w:jc w:val="center"/>
              <w:rPr>
                <w:b/>
                <w:bCs/>
                <w:i/>
                <w:color w:val="000000"/>
              </w:rPr>
            </w:pPr>
            <w:r w:rsidRPr="00314DEA">
              <w:rPr>
                <w:color w:val="000000"/>
              </w:rPr>
              <w:t> </w:t>
            </w:r>
          </w:p>
        </w:tc>
        <w:tc>
          <w:tcPr>
            <w:tcW w:w="1153" w:type="dxa"/>
            <w:vMerge w:val="restart"/>
            <w:tcBorders>
              <w:top w:val="nil"/>
              <w:left w:val="nil"/>
              <w:right w:val="single" w:sz="4" w:space="0" w:color="auto"/>
            </w:tcBorders>
            <w:shd w:val="clear" w:color="auto" w:fill="auto"/>
            <w:noWrap/>
            <w:vAlign w:val="center"/>
            <w:hideMark/>
          </w:tcPr>
          <w:p w:rsidR="00EA0987" w:rsidRPr="00314DEA" w:rsidRDefault="00EA0987" w:rsidP="00FF7F17">
            <w:pPr>
              <w:jc w:val="center"/>
              <w:rPr>
                <w:b/>
                <w:bCs/>
                <w:i/>
                <w:color w:val="000000"/>
              </w:rPr>
            </w:pPr>
            <w:r w:rsidRPr="00314DEA">
              <w:rPr>
                <w:color w:val="000000"/>
              </w:rPr>
              <w:t> </w:t>
            </w:r>
          </w:p>
        </w:tc>
        <w:tc>
          <w:tcPr>
            <w:tcW w:w="1121" w:type="dxa"/>
            <w:vMerge w:val="restart"/>
            <w:tcBorders>
              <w:top w:val="nil"/>
              <w:left w:val="nil"/>
              <w:right w:val="single" w:sz="4" w:space="0" w:color="auto"/>
            </w:tcBorders>
            <w:shd w:val="clear" w:color="auto" w:fill="auto"/>
            <w:noWrap/>
            <w:vAlign w:val="center"/>
            <w:hideMark/>
          </w:tcPr>
          <w:p w:rsidR="00EA0987" w:rsidRPr="00314DEA" w:rsidRDefault="00EA0987" w:rsidP="00FF7F17">
            <w:pPr>
              <w:jc w:val="center"/>
              <w:rPr>
                <w:b/>
                <w:bCs/>
                <w:i/>
                <w:color w:val="000000"/>
              </w:rPr>
            </w:pPr>
            <w:r w:rsidRPr="00314DEA">
              <w:rPr>
                <w:color w:val="000000"/>
              </w:rPr>
              <w:t> </w:t>
            </w:r>
          </w:p>
        </w:tc>
        <w:tc>
          <w:tcPr>
            <w:tcW w:w="1202" w:type="dxa"/>
            <w:gridSpan w:val="2"/>
            <w:tcBorders>
              <w:top w:val="nil"/>
              <w:left w:val="nil"/>
              <w:right w:val="single" w:sz="4" w:space="0" w:color="auto"/>
            </w:tcBorders>
            <w:shd w:val="clear" w:color="auto" w:fill="auto"/>
            <w:noWrap/>
            <w:vAlign w:val="center"/>
            <w:hideMark/>
          </w:tcPr>
          <w:p w:rsidR="00EA0987" w:rsidRPr="00314DEA" w:rsidRDefault="00EA0987" w:rsidP="00FF7F17">
            <w:pPr>
              <w:jc w:val="center"/>
              <w:rPr>
                <w:b/>
                <w:bCs/>
                <w:i/>
                <w:color w:val="000000"/>
              </w:rPr>
            </w:pPr>
            <w:r w:rsidRPr="00314DEA">
              <w:rPr>
                <w:color w:val="000000"/>
              </w:rPr>
              <w:t> </w:t>
            </w:r>
          </w:p>
        </w:tc>
      </w:tr>
      <w:tr w:rsidR="00EA0987" w:rsidRPr="00314DEA" w:rsidTr="00AB1573">
        <w:trPr>
          <w:gridAfter w:val="1"/>
          <w:wAfter w:w="10" w:type="dxa"/>
          <w:trHeight w:val="70"/>
        </w:trPr>
        <w:tc>
          <w:tcPr>
            <w:tcW w:w="889" w:type="dxa"/>
            <w:vMerge/>
            <w:tcBorders>
              <w:top w:val="nil"/>
              <w:left w:val="single" w:sz="4" w:space="0" w:color="auto"/>
              <w:bottom w:val="single" w:sz="4" w:space="0" w:color="auto"/>
              <w:right w:val="single" w:sz="4" w:space="0" w:color="auto"/>
            </w:tcBorders>
            <w:vAlign w:val="center"/>
            <w:hideMark/>
          </w:tcPr>
          <w:p w:rsidR="00EA0987" w:rsidRPr="00314DEA" w:rsidRDefault="00EA0987" w:rsidP="00FF7F17">
            <w:pPr>
              <w:rPr>
                <w:b/>
                <w:bCs/>
                <w:i/>
                <w:color w:val="000000"/>
              </w:rPr>
            </w:pPr>
          </w:p>
        </w:tc>
        <w:tc>
          <w:tcPr>
            <w:tcW w:w="4580" w:type="dxa"/>
            <w:vMerge/>
            <w:tcBorders>
              <w:left w:val="nil"/>
              <w:bottom w:val="single" w:sz="4" w:space="0" w:color="auto"/>
              <w:right w:val="single" w:sz="4" w:space="0" w:color="auto"/>
            </w:tcBorders>
            <w:shd w:val="clear" w:color="auto" w:fill="auto"/>
            <w:noWrap/>
            <w:vAlign w:val="center"/>
          </w:tcPr>
          <w:p w:rsidR="00EA0987" w:rsidRPr="00314DEA" w:rsidRDefault="00EA0987" w:rsidP="00FF7F17">
            <w:pPr>
              <w:jc w:val="center"/>
              <w:rPr>
                <w:b/>
                <w:bCs/>
                <w:i/>
                <w:color w:val="000000"/>
              </w:rPr>
            </w:pPr>
          </w:p>
        </w:tc>
        <w:tc>
          <w:tcPr>
            <w:tcW w:w="1007" w:type="dxa"/>
            <w:vMerge/>
            <w:tcBorders>
              <w:left w:val="nil"/>
              <w:bottom w:val="single" w:sz="4" w:space="0" w:color="auto"/>
              <w:right w:val="single" w:sz="4" w:space="0" w:color="auto"/>
            </w:tcBorders>
            <w:shd w:val="clear" w:color="auto" w:fill="auto"/>
            <w:noWrap/>
            <w:vAlign w:val="center"/>
          </w:tcPr>
          <w:p w:rsidR="00EA0987" w:rsidRPr="00314DEA" w:rsidRDefault="00EA0987" w:rsidP="00FF7F17">
            <w:pPr>
              <w:jc w:val="center"/>
              <w:rPr>
                <w:b/>
                <w:bCs/>
                <w:i/>
                <w:color w:val="000000"/>
              </w:rPr>
            </w:pPr>
          </w:p>
        </w:tc>
        <w:tc>
          <w:tcPr>
            <w:tcW w:w="1153" w:type="dxa"/>
            <w:vMerge/>
            <w:tcBorders>
              <w:left w:val="nil"/>
              <w:bottom w:val="single" w:sz="4" w:space="0" w:color="auto"/>
              <w:right w:val="single" w:sz="4" w:space="0" w:color="auto"/>
            </w:tcBorders>
            <w:shd w:val="clear" w:color="auto" w:fill="auto"/>
            <w:noWrap/>
            <w:vAlign w:val="center"/>
          </w:tcPr>
          <w:p w:rsidR="00EA0987" w:rsidRPr="00314DEA" w:rsidRDefault="00EA0987" w:rsidP="00FF7F17">
            <w:pPr>
              <w:jc w:val="center"/>
              <w:rPr>
                <w:b/>
                <w:bCs/>
                <w:i/>
                <w:color w:val="000000"/>
              </w:rPr>
            </w:pPr>
          </w:p>
        </w:tc>
        <w:tc>
          <w:tcPr>
            <w:tcW w:w="1121" w:type="dxa"/>
            <w:vMerge/>
            <w:tcBorders>
              <w:left w:val="nil"/>
              <w:bottom w:val="single" w:sz="4" w:space="0" w:color="auto"/>
              <w:right w:val="single" w:sz="4" w:space="0" w:color="auto"/>
            </w:tcBorders>
            <w:shd w:val="clear" w:color="auto" w:fill="auto"/>
            <w:noWrap/>
            <w:vAlign w:val="center"/>
          </w:tcPr>
          <w:p w:rsidR="00EA0987" w:rsidRPr="00314DEA" w:rsidRDefault="00EA0987" w:rsidP="00FF7F17">
            <w:pPr>
              <w:jc w:val="center"/>
              <w:rPr>
                <w:b/>
                <w:bCs/>
                <w:i/>
                <w:color w:val="000000"/>
              </w:rPr>
            </w:pPr>
          </w:p>
        </w:tc>
        <w:tc>
          <w:tcPr>
            <w:tcW w:w="1202" w:type="dxa"/>
            <w:gridSpan w:val="2"/>
            <w:tcBorders>
              <w:top w:val="nil"/>
              <w:left w:val="nil"/>
              <w:bottom w:val="single" w:sz="4" w:space="0" w:color="auto"/>
              <w:right w:val="single" w:sz="4" w:space="0" w:color="auto"/>
            </w:tcBorders>
            <w:shd w:val="clear" w:color="auto" w:fill="auto"/>
            <w:noWrap/>
            <w:vAlign w:val="center"/>
          </w:tcPr>
          <w:p w:rsidR="00EA0987" w:rsidRPr="00AB1573" w:rsidRDefault="00EA0987" w:rsidP="00FF7F17">
            <w:pPr>
              <w:jc w:val="center"/>
              <w:rPr>
                <w:iCs/>
                <w:color w:val="000000"/>
              </w:rPr>
            </w:pPr>
          </w:p>
        </w:tc>
      </w:tr>
      <w:tr w:rsidR="00EA0987" w:rsidRPr="00314DEA" w:rsidTr="00EA0987">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EA0987" w:rsidRPr="00314DEA" w:rsidRDefault="00EA0987" w:rsidP="00EA098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600/800</w:t>
            </w:r>
          </w:p>
        </w:tc>
        <w:tc>
          <w:tcPr>
            <w:tcW w:w="1007"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 </w:t>
            </w:r>
          </w:p>
        </w:tc>
      </w:tr>
      <w:tr w:rsidR="00EA0987" w:rsidRPr="00314DEA" w:rsidTr="00EA0987">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EA0987" w:rsidRPr="00314DEA" w:rsidRDefault="00EA0987" w:rsidP="00EA098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600/1000</w:t>
            </w:r>
          </w:p>
        </w:tc>
        <w:tc>
          <w:tcPr>
            <w:tcW w:w="1007"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tcPr>
          <w:p w:rsidR="00EA0987" w:rsidRPr="00314DEA" w:rsidRDefault="00EA0987" w:rsidP="00EA0987">
            <w:pPr>
              <w:jc w:val="center"/>
              <w:rPr>
                <w:b/>
                <w:bCs/>
                <w:i/>
                <w:color w:val="000000"/>
              </w:rPr>
            </w:pPr>
            <w:r w:rsidRPr="00314DEA">
              <w:rPr>
                <w:color w:val="000000"/>
              </w:rPr>
              <w:t> </w:t>
            </w:r>
          </w:p>
        </w:tc>
      </w:tr>
      <w:tr w:rsidR="004F65EC" w:rsidRPr="00314DEA" w:rsidTr="00E6332E">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600/2000</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080"/>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3</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E6332E">
            <w:pP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sidR="00E6332E">
              <w:rPr>
                <w:color w:val="000000"/>
                <w:lang w:val="sr-Cyrl-RS"/>
              </w:rPr>
              <w:t>т</w:t>
            </w:r>
            <w:r>
              <w:rPr>
                <w:color w:val="000000"/>
              </w:rPr>
              <w:t>ермовентила</w:t>
            </w:r>
            <w:r w:rsidRPr="00314DEA">
              <w:rPr>
                <w:color w:val="000000"/>
              </w:rPr>
              <w:t xml:space="preserve"> </w:t>
            </w:r>
            <w:r>
              <w:rPr>
                <w:color w:val="000000"/>
              </w:rPr>
              <w:t>вентила</w:t>
            </w:r>
            <w:r w:rsidRPr="00314DEA">
              <w:rPr>
                <w:color w:val="000000"/>
              </w:rPr>
              <w:t xml:space="preserve">, </w:t>
            </w:r>
            <w:r>
              <w:rPr>
                <w:color w:val="000000"/>
              </w:rPr>
              <w:t>производње</w:t>
            </w:r>
            <w:r w:rsidRPr="00314DEA">
              <w:rPr>
                <w:color w:val="000000"/>
              </w:rPr>
              <w:t xml:space="preserve"> "</w:t>
            </w:r>
            <w:r>
              <w:rPr>
                <w:color w:val="000000"/>
              </w:rPr>
              <w:t>Херз</w:t>
            </w:r>
            <w:r w:rsidRPr="00314DEA">
              <w:rPr>
                <w:color w:val="000000"/>
              </w:rPr>
              <w:t xml:space="preserve">" </w:t>
            </w:r>
            <w:r>
              <w:rPr>
                <w:color w:val="000000"/>
              </w:rPr>
              <w:t>или</w:t>
            </w:r>
            <w:r w:rsidRPr="00314DEA">
              <w:rPr>
                <w:color w:val="000000"/>
              </w:rPr>
              <w:t xml:space="preserve"> </w:t>
            </w:r>
            <w:r>
              <w:rPr>
                <w:color w:val="000000"/>
              </w:rPr>
              <w:t>слично</w:t>
            </w:r>
            <w:r w:rsidRPr="00314DEA">
              <w:rPr>
                <w:color w:val="000000"/>
              </w:rPr>
              <w:t xml:space="preserve">. </w:t>
            </w:r>
            <w:r>
              <w:rPr>
                <w:color w:val="000000"/>
              </w:rPr>
              <w:t>Р</w:t>
            </w:r>
            <w:r w:rsidRPr="00314DEA">
              <w:rPr>
                <w:color w:val="000000"/>
              </w:rPr>
              <w:t xml:space="preserve"> 1/2".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xml:space="preserve">kom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AB1573">
        <w:trPr>
          <w:gridAfter w:val="1"/>
          <w:wAfter w:w="10" w:type="dxa"/>
          <w:trHeight w:val="1020"/>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радијаторских</w:t>
            </w:r>
            <w:r w:rsidRPr="00314DEA">
              <w:rPr>
                <w:color w:val="000000"/>
              </w:rPr>
              <w:t xml:space="preserve"> </w:t>
            </w:r>
            <w:r>
              <w:rPr>
                <w:color w:val="000000"/>
              </w:rPr>
              <w:t>навијака</w:t>
            </w:r>
            <w:r w:rsidRPr="00314DEA">
              <w:rPr>
                <w:color w:val="000000"/>
              </w:rPr>
              <w:t xml:space="preserve">  </w:t>
            </w:r>
            <w:r>
              <w:rPr>
                <w:color w:val="000000"/>
              </w:rPr>
              <w:t>производње</w:t>
            </w:r>
            <w:r w:rsidRPr="00314DEA">
              <w:rPr>
                <w:color w:val="000000"/>
              </w:rPr>
              <w:t xml:space="preserve"> "</w:t>
            </w:r>
            <w:r>
              <w:rPr>
                <w:color w:val="000000"/>
              </w:rPr>
              <w:t>Херз</w:t>
            </w:r>
            <w:r w:rsidRPr="00314DEA">
              <w:rPr>
                <w:color w:val="000000"/>
              </w:rPr>
              <w:t xml:space="preserve">" </w:t>
            </w:r>
            <w:r>
              <w:rPr>
                <w:color w:val="000000"/>
              </w:rPr>
              <w:t>или</w:t>
            </w:r>
            <w:r w:rsidRPr="00314DEA">
              <w:rPr>
                <w:color w:val="000000"/>
              </w:rPr>
              <w:t xml:space="preserve"> </w:t>
            </w:r>
            <w:r>
              <w:rPr>
                <w:color w:val="000000"/>
              </w:rPr>
              <w:t>слично</w:t>
            </w:r>
            <w:r w:rsidRPr="00314DEA">
              <w:rPr>
                <w:color w:val="000000"/>
              </w:rPr>
              <w:t xml:space="preserve">. </w:t>
            </w:r>
            <w:r>
              <w:rPr>
                <w:color w:val="000000"/>
              </w:rPr>
              <w:t>Р</w:t>
            </w:r>
            <w:r w:rsidRPr="00314DEA">
              <w:rPr>
                <w:color w:val="000000"/>
              </w:rPr>
              <w:t xml:space="preserve"> 1/2".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AB1573">
        <w:trPr>
          <w:gridAfter w:val="1"/>
          <w:wAfter w:w="10" w:type="dxa"/>
          <w:trHeight w:val="1035"/>
        </w:trPr>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lastRenderedPageBreak/>
              <w:t>5</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АЛПЕ</w:t>
            </w:r>
            <w:r w:rsidRPr="00314DEA">
              <w:rPr>
                <w:color w:val="000000"/>
              </w:rPr>
              <w:t xml:space="preserve">X </w:t>
            </w:r>
            <w:r>
              <w:rPr>
                <w:color w:val="000000"/>
              </w:rPr>
              <w:t>цеви</w:t>
            </w:r>
            <w:r w:rsidRPr="00314DEA">
              <w:rPr>
                <w:color w:val="000000"/>
              </w:rPr>
              <w:t xml:space="preserve">, </w:t>
            </w:r>
            <w:r>
              <w:rPr>
                <w:color w:val="000000"/>
              </w:rPr>
              <w:t>следећих</w:t>
            </w:r>
            <w:r w:rsidRPr="00314DEA">
              <w:rPr>
                <w:color w:val="000000"/>
              </w:rPr>
              <w:t xml:space="preserve"> </w:t>
            </w:r>
            <w:r>
              <w:rPr>
                <w:color w:val="000000"/>
              </w:rPr>
              <w:t>димензија</w:t>
            </w:r>
            <w:r w:rsidRPr="00314DEA">
              <w:rPr>
                <w:color w:val="000000"/>
              </w:rPr>
              <w:t>:</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450"/>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Ø16</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40</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30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ситног</w:t>
            </w:r>
            <w:r w:rsidRPr="00314DEA">
              <w:rPr>
                <w:color w:val="000000"/>
              </w:rPr>
              <w:t xml:space="preserve"> </w:t>
            </w:r>
            <w:r>
              <w:rPr>
                <w:color w:val="000000"/>
              </w:rPr>
              <w:t>потрошног</w:t>
            </w:r>
            <w:r w:rsidRPr="00314DEA">
              <w:rPr>
                <w:color w:val="000000"/>
              </w:rPr>
              <w:t xml:space="preserve"> </w:t>
            </w:r>
            <w:r>
              <w:rPr>
                <w:color w:val="000000"/>
              </w:rPr>
              <w:t>материјала</w:t>
            </w:r>
            <w:r w:rsidRPr="00314DEA">
              <w:rPr>
                <w:color w:val="000000"/>
              </w:rPr>
              <w:t xml:space="preserve">, </w:t>
            </w:r>
            <w:r>
              <w:rPr>
                <w:color w:val="000000"/>
              </w:rPr>
              <w:t>заптивки</w:t>
            </w:r>
            <w:r w:rsidRPr="00314DEA">
              <w:rPr>
                <w:color w:val="000000"/>
              </w:rPr>
              <w:t xml:space="preserve">, </w:t>
            </w:r>
            <w:r>
              <w:rPr>
                <w:color w:val="000000"/>
              </w:rPr>
              <w:t>чврстих</w:t>
            </w:r>
            <w:r w:rsidRPr="00314DEA">
              <w:rPr>
                <w:color w:val="000000"/>
              </w:rPr>
              <w:t xml:space="preserve"> </w:t>
            </w:r>
            <w:r>
              <w:rPr>
                <w:color w:val="000000"/>
              </w:rPr>
              <w:t>и</w:t>
            </w:r>
            <w:r w:rsidRPr="00314DEA">
              <w:rPr>
                <w:color w:val="000000"/>
              </w:rPr>
              <w:t xml:space="preserve"> </w:t>
            </w:r>
            <w:r>
              <w:rPr>
                <w:color w:val="000000"/>
              </w:rPr>
              <w:t>клизних</w:t>
            </w:r>
            <w:r w:rsidRPr="00314DEA">
              <w:rPr>
                <w:color w:val="000000"/>
              </w:rPr>
              <w:t xml:space="preserve"> </w:t>
            </w:r>
            <w:r>
              <w:rPr>
                <w:color w:val="000000"/>
              </w:rPr>
              <w:t>ослонаца</w:t>
            </w:r>
            <w:r w:rsidRPr="00314DEA">
              <w:rPr>
                <w:color w:val="000000"/>
              </w:rPr>
              <w:t xml:space="preserve">, </w:t>
            </w:r>
            <w:r>
              <w:rPr>
                <w:color w:val="000000"/>
              </w:rPr>
              <w:t>фитинга</w:t>
            </w:r>
            <w:r w:rsidRPr="00314DEA">
              <w:rPr>
                <w:color w:val="000000"/>
              </w:rPr>
              <w:t xml:space="preserve"> </w:t>
            </w:r>
            <w:r>
              <w:rPr>
                <w:color w:val="000000"/>
              </w:rPr>
              <w:t>и</w:t>
            </w:r>
            <w:r w:rsidRPr="00314DEA">
              <w:rPr>
                <w:color w:val="000000"/>
              </w:rPr>
              <w:t xml:space="preserve"> </w:t>
            </w:r>
            <w:r>
              <w:rPr>
                <w:color w:val="000000"/>
              </w:rPr>
              <w:t>слично</w:t>
            </w:r>
            <w:r w:rsidRPr="00314DEA">
              <w:rPr>
                <w:color w:val="000000"/>
              </w:rPr>
              <w:t xml:space="preserve">. </w:t>
            </w:r>
            <w:r>
              <w:rPr>
                <w:color w:val="000000"/>
              </w:rPr>
              <w:t>Узима</w:t>
            </w:r>
            <w:r w:rsidRPr="00314DEA">
              <w:rPr>
                <w:color w:val="000000"/>
              </w:rPr>
              <w:t xml:space="preserve"> </w:t>
            </w:r>
            <w:r>
              <w:rPr>
                <w:color w:val="000000"/>
              </w:rPr>
              <w:t>се</w:t>
            </w:r>
            <w:r w:rsidRPr="00314DEA">
              <w:rPr>
                <w:color w:val="000000"/>
              </w:rPr>
              <w:t xml:space="preserve"> 50% </w:t>
            </w:r>
            <w:r>
              <w:rPr>
                <w:color w:val="000000"/>
              </w:rPr>
              <w:t>ставке</w:t>
            </w:r>
            <w:r w:rsidRPr="00314DEA">
              <w:rPr>
                <w:color w:val="000000"/>
              </w:rPr>
              <w:t xml:space="preserve">  5</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0,5</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15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r>
              <w:rPr>
                <w:color w:val="000000"/>
              </w:rPr>
              <w:t>7</w:t>
            </w:r>
          </w:p>
        </w:tc>
        <w:tc>
          <w:tcPr>
            <w:tcW w:w="4580" w:type="dxa"/>
            <w:tcBorders>
              <w:top w:val="single" w:sz="4" w:space="0" w:color="auto"/>
              <w:left w:val="nil"/>
              <w:bottom w:val="single" w:sz="4" w:space="0" w:color="auto"/>
              <w:right w:val="single" w:sz="4" w:space="0" w:color="auto"/>
            </w:tcBorders>
            <w:shd w:val="clear" w:color="auto" w:fill="auto"/>
            <w:vAlign w:val="center"/>
          </w:tcPr>
          <w:p w:rsidR="004F65EC" w:rsidRPr="00314DEA" w:rsidRDefault="004F65EC" w:rsidP="00FF7F17">
            <w:pPr>
              <w:jc w:val="cente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Pr>
                <w:color w:val="000000"/>
                <w:lang w:val="sr-Cyrl-CS"/>
              </w:rPr>
              <w:t xml:space="preserve"> разделника 1“ са четири рупе</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r w:rsidRPr="00314DEA">
              <w:rPr>
                <w:color w:val="000000"/>
              </w:rPr>
              <w:t>kom</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F65EC" w:rsidRPr="00107A4A" w:rsidRDefault="004F65EC" w:rsidP="00FF7F17">
            <w:pPr>
              <w:jc w:val="center"/>
              <w:rPr>
                <w:b/>
                <w:bCs/>
                <w:i/>
                <w:color w:val="000000"/>
                <w:lang w:val="sr-Cyrl-CS"/>
              </w:rPr>
            </w:pPr>
            <w:r>
              <w:rPr>
                <w:color w:val="000000"/>
                <w:lang w:val="sr-Cyrl-CS"/>
              </w:rPr>
              <w:t>2</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p>
        </w:tc>
        <w:tc>
          <w:tcPr>
            <w:tcW w:w="1202" w:type="dxa"/>
            <w:gridSpan w:val="2"/>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p>
        </w:tc>
      </w:tr>
      <w:tr w:rsidR="004F65EC" w:rsidRPr="00314DEA" w:rsidTr="00E6332E">
        <w:trPr>
          <w:gridAfter w:val="1"/>
          <w:wAfter w:w="10" w:type="dxa"/>
          <w:trHeight w:val="115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107A4A" w:rsidRDefault="004F65EC" w:rsidP="00FF7F17">
            <w:pPr>
              <w:jc w:val="center"/>
              <w:rPr>
                <w:b/>
                <w:bCs/>
                <w:i/>
                <w:color w:val="000000"/>
                <w:lang w:val="sr-Cyrl-CS"/>
              </w:rPr>
            </w:pPr>
            <w:r>
              <w:rPr>
                <w:color w:val="000000"/>
                <w:lang w:val="sr-Cyrl-CS"/>
              </w:rPr>
              <w:t>8</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sidRPr="00314DEA">
              <w:rPr>
                <w:color w:val="000000"/>
              </w:rPr>
              <w:t xml:space="preserve"> </w:t>
            </w:r>
            <w:r>
              <w:rPr>
                <w:color w:val="000000"/>
              </w:rPr>
              <w:t>аутоматских</w:t>
            </w:r>
            <w:r w:rsidRPr="00314DEA">
              <w:rPr>
                <w:color w:val="000000"/>
              </w:rPr>
              <w:t xml:space="preserve"> </w:t>
            </w:r>
            <w:r>
              <w:rPr>
                <w:color w:val="000000"/>
              </w:rPr>
              <w:t>одзрачних</w:t>
            </w:r>
            <w:r w:rsidRPr="00314DEA">
              <w:rPr>
                <w:color w:val="000000"/>
              </w:rPr>
              <w:t xml:space="preserve"> </w:t>
            </w:r>
            <w:r>
              <w:rPr>
                <w:color w:val="000000"/>
              </w:rPr>
              <w:t>лончића</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82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AB1573" w:rsidRDefault="00AB1573" w:rsidP="00FF7F17">
            <w:pPr>
              <w:jc w:val="center"/>
              <w:rPr>
                <w:b/>
                <w:bCs/>
                <w:i/>
                <w:color w:val="000000"/>
                <w:lang w:val="sr-Cyrl-RS"/>
              </w:rPr>
            </w:pPr>
            <w:r>
              <w:rPr>
                <w:color w:val="000000"/>
                <w:lang w:val="sr-Cyrl-RS"/>
              </w:rPr>
              <w:t>9</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FF7F17">
            <w:pPr>
              <w:jc w:val="center"/>
              <w:rPr>
                <w:b/>
                <w:bCs/>
                <w:i/>
                <w:color w:val="000000"/>
              </w:rPr>
            </w:pPr>
            <w:r>
              <w:rPr>
                <w:color w:val="000000"/>
              </w:rPr>
              <w:t>Пуштање</w:t>
            </w:r>
            <w:r w:rsidRPr="00314DEA">
              <w:rPr>
                <w:color w:val="000000"/>
              </w:rPr>
              <w:t xml:space="preserve"> </w:t>
            </w:r>
            <w:r>
              <w:rPr>
                <w:color w:val="000000"/>
              </w:rPr>
              <w:t>система</w:t>
            </w:r>
            <w:r w:rsidRPr="00314DEA">
              <w:rPr>
                <w:color w:val="000000"/>
              </w:rPr>
              <w:t xml:space="preserve"> </w:t>
            </w:r>
            <w:r>
              <w:rPr>
                <w:color w:val="000000"/>
              </w:rPr>
              <w:t>у</w:t>
            </w:r>
            <w:r w:rsidRPr="00314DEA">
              <w:rPr>
                <w:color w:val="000000"/>
              </w:rPr>
              <w:t xml:space="preserve"> </w:t>
            </w:r>
            <w:r>
              <w:rPr>
                <w:color w:val="000000"/>
              </w:rPr>
              <w:t>рад</w:t>
            </w:r>
            <w:r w:rsidRPr="00314DEA">
              <w:rPr>
                <w:color w:val="000000"/>
              </w:rPr>
              <w:t xml:space="preserve"> (</w:t>
            </w:r>
            <w:r>
              <w:rPr>
                <w:color w:val="000000"/>
              </w:rPr>
              <w:t>топла</w:t>
            </w:r>
            <w:r w:rsidRPr="00314DEA">
              <w:rPr>
                <w:color w:val="000000"/>
              </w:rPr>
              <w:t xml:space="preserve"> </w:t>
            </w:r>
            <w:r>
              <w:rPr>
                <w:color w:val="000000"/>
              </w:rPr>
              <w:t>проба</w:t>
            </w:r>
            <w:r w:rsidRPr="00314DEA">
              <w:rPr>
                <w:color w:val="000000"/>
              </w:rPr>
              <w:t xml:space="preserve">) </w:t>
            </w:r>
            <w:r>
              <w:rPr>
                <w:color w:val="000000"/>
              </w:rPr>
              <w:t>и</w:t>
            </w:r>
            <w:r w:rsidRPr="00314DEA">
              <w:rPr>
                <w:color w:val="000000"/>
              </w:rPr>
              <w:br/>
            </w:r>
            <w:r>
              <w:rPr>
                <w:color w:val="000000"/>
              </w:rPr>
              <w:t>урегулисавање</w:t>
            </w:r>
            <w:r w:rsidRPr="00314DEA">
              <w:rPr>
                <w:color w:val="000000"/>
              </w:rPr>
              <w:t>.</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Paušalno</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trHeight w:val="315"/>
        </w:trPr>
        <w:tc>
          <w:tcPr>
            <w:tcW w:w="8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916DB0" w:rsidRDefault="004F65EC" w:rsidP="004F65EC">
            <w:pPr>
              <w:jc w:val="right"/>
              <w:rPr>
                <w:b/>
                <w:i/>
                <w:color w:val="000000"/>
                <w:lang w:val="sr-Cyrl-RS"/>
              </w:rPr>
            </w:pPr>
            <w:r w:rsidRPr="004F65EC">
              <w:rPr>
                <w:b/>
                <w:color w:val="000000"/>
              </w:rPr>
              <w:t>УКУПНО</w:t>
            </w:r>
            <w:r w:rsidRPr="004F65EC">
              <w:rPr>
                <w:b/>
                <w:color w:val="000000"/>
                <w:lang w:val="sr-Cyrl-RS"/>
              </w:rPr>
              <w:t xml:space="preserve"> БЕЗ </w:t>
            </w:r>
            <w:r w:rsidR="00916DB0">
              <w:rPr>
                <w:b/>
                <w:color w:val="000000"/>
                <w:lang w:val="sr-Cyrl-RS"/>
              </w:rPr>
              <w:t>П</w:t>
            </w:r>
            <w:bookmarkStart w:id="2" w:name="_GoBack"/>
            <w:bookmarkEnd w:id="2"/>
            <w:r w:rsidRPr="004F65EC">
              <w:rPr>
                <w:b/>
                <w:color w:val="000000"/>
                <w:lang w:val="sr-Cyrl-RS"/>
              </w:rPr>
              <w:t>дв-</w:t>
            </w:r>
            <w:r w:rsidR="00916DB0">
              <w:rPr>
                <w:b/>
                <w:color w:val="000000"/>
                <w:lang w:val="sr-Latn-RS"/>
              </w:rPr>
              <w:t>a</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Default="004F65EC" w:rsidP="00FF7F17">
            <w:pPr>
              <w:jc w:val="center"/>
              <w:rPr>
                <w:color w:val="000000"/>
              </w:rPr>
            </w:pPr>
            <w:r w:rsidRPr="00314DEA">
              <w:rPr>
                <w:color w:val="000000"/>
              </w:rPr>
              <w:t> </w:t>
            </w:r>
          </w:p>
          <w:p w:rsidR="00AB1573" w:rsidRPr="00314DEA" w:rsidRDefault="00AB1573" w:rsidP="00FF7F17">
            <w:pPr>
              <w:jc w:val="center"/>
              <w:rPr>
                <w:i/>
                <w:color w:val="000000"/>
              </w:rPr>
            </w:pPr>
          </w:p>
        </w:tc>
      </w:tr>
      <w:tr w:rsidR="004F65EC" w:rsidRPr="00314DEA" w:rsidTr="00E6332E">
        <w:trPr>
          <w:trHeight w:val="315"/>
        </w:trPr>
        <w:tc>
          <w:tcPr>
            <w:tcW w:w="8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4F65EC" w:rsidRDefault="004F65EC" w:rsidP="004F65EC">
            <w:pPr>
              <w:jc w:val="right"/>
              <w:rPr>
                <w:b/>
                <w:i/>
                <w:color w:val="000000"/>
              </w:rPr>
            </w:pPr>
            <w:r w:rsidRPr="004F65EC">
              <w:rPr>
                <w:b/>
                <w:color w:val="000000"/>
              </w:rPr>
              <w:t>УКУПНО са ПДВ-ом</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Default="004F65EC" w:rsidP="00FF7F17">
            <w:pPr>
              <w:jc w:val="center"/>
              <w:rPr>
                <w:color w:val="000000"/>
              </w:rPr>
            </w:pPr>
            <w:r w:rsidRPr="00314DEA">
              <w:rPr>
                <w:color w:val="000000"/>
              </w:rPr>
              <w:t> </w:t>
            </w:r>
          </w:p>
          <w:p w:rsidR="00AB1573" w:rsidRPr="00314DEA" w:rsidRDefault="00AB1573" w:rsidP="00FF7F17">
            <w:pPr>
              <w:jc w:val="center"/>
              <w:rPr>
                <w:i/>
                <w:color w:val="000000"/>
              </w:rPr>
            </w:pPr>
          </w:p>
        </w:tc>
      </w:tr>
    </w:tbl>
    <w:p w:rsidR="00AB1573" w:rsidRDefault="00AB1573">
      <w:pPr>
        <w:ind w:left="360"/>
        <w:jc w:val="both"/>
        <w:rPr>
          <w:b/>
          <w:sz w:val="22"/>
          <w:szCs w:val="22"/>
          <w:u w:val="single"/>
        </w:rPr>
      </w:pPr>
    </w:p>
    <w:p w:rsidR="008E030D" w:rsidRDefault="00BE56AC">
      <w:pPr>
        <w:ind w:left="360"/>
        <w:jc w:val="both"/>
        <w:rPr>
          <w:sz w:val="22"/>
          <w:szCs w:val="22"/>
        </w:rPr>
      </w:pPr>
      <w:r>
        <w:rPr>
          <w:b/>
          <w:sz w:val="22"/>
          <w:szCs w:val="22"/>
          <w:u w:val="single"/>
        </w:rPr>
        <w:t xml:space="preserve">Упутство за попуњавање обрасца структуре цене: </w:t>
      </w:r>
    </w:p>
    <w:p w:rsidR="008E030D" w:rsidRDefault="00BE56AC">
      <w:pPr>
        <w:pBdr>
          <w:top w:val="nil"/>
          <w:left w:val="nil"/>
          <w:bottom w:val="nil"/>
          <w:right w:val="nil"/>
          <w:between w:val="nil"/>
        </w:pBdr>
        <w:tabs>
          <w:tab w:val="left" w:pos="90"/>
        </w:tabs>
        <w:ind w:hanging="720"/>
        <w:jc w:val="both"/>
        <w:rPr>
          <w:color w:val="000000"/>
          <w:sz w:val="22"/>
          <w:szCs w:val="22"/>
        </w:rPr>
      </w:pPr>
      <w:r>
        <w:rPr>
          <w:color w:val="000000"/>
          <w:sz w:val="22"/>
          <w:szCs w:val="22"/>
        </w:rPr>
        <w:t>Понуђач треба да попуни образац структуре цене на следећи начин:</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 xml:space="preserve">у колони </w:t>
      </w:r>
      <w:r w:rsidR="00A030EA">
        <w:rPr>
          <w:color w:val="000000"/>
          <w:sz w:val="22"/>
          <w:szCs w:val="22"/>
          <w:lang w:val="sr-Cyrl-RS"/>
        </w:rPr>
        <w:t>5</w:t>
      </w:r>
      <w:r>
        <w:rPr>
          <w:color w:val="000000"/>
          <w:sz w:val="22"/>
          <w:szCs w:val="22"/>
        </w:rPr>
        <w:t>. уписати колико износи јединична цена без ПДВ-а, за сваки тражени предмет јавне набавке;</w:t>
      </w:r>
    </w:p>
    <w:p w:rsidR="008E030D" w:rsidRPr="00AB1573"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A030EA">
        <w:rPr>
          <w:color w:val="000000"/>
          <w:sz w:val="22"/>
          <w:szCs w:val="22"/>
          <w:lang w:val="sr-Cyrl-RS"/>
        </w:rPr>
        <w:t>5</w:t>
      </w:r>
      <w:r>
        <w:rPr>
          <w:color w:val="000000"/>
          <w:sz w:val="22"/>
          <w:szCs w:val="22"/>
        </w:rPr>
        <w:t xml:space="preserve">.) са траженим количинама (које су наведене у </w:t>
      </w:r>
      <w:r>
        <w:rPr>
          <w:color w:val="00000A"/>
          <w:sz w:val="22"/>
          <w:szCs w:val="22"/>
        </w:rPr>
        <w:t xml:space="preserve">колони </w:t>
      </w:r>
      <w:r w:rsidR="00A030EA">
        <w:rPr>
          <w:color w:val="00000A"/>
          <w:sz w:val="22"/>
          <w:szCs w:val="22"/>
          <w:lang w:val="sr-Cyrl-RS"/>
        </w:rPr>
        <w:t>4</w:t>
      </w:r>
      <w:r>
        <w:rPr>
          <w:color w:val="00000A"/>
          <w:sz w:val="22"/>
          <w:szCs w:val="22"/>
        </w:rPr>
        <w:t xml:space="preserve">.); </w:t>
      </w:r>
    </w:p>
    <w:p w:rsidR="008E030D" w:rsidRPr="00AB1573"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A"/>
          <w:sz w:val="22"/>
          <w:szCs w:val="22"/>
        </w:rPr>
        <w:t>На крају уписати укупну цену предмета набавке без и са ПДВ-ом.</w:t>
      </w:r>
    </w:p>
    <w:p w:rsidR="00AB1573" w:rsidRDefault="00AB1573" w:rsidP="00AB1573">
      <w:pPr>
        <w:pBdr>
          <w:top w:val="nil"/>
          <w:left w:val="nil"/>
          <w:bottom w:val="nil"/>
          <w:right w:val="nil"/>
          <w:between w:val="nil"/>
        </w:pBdr>
        <w:tabs>
          <w:tab w:val="left" w:pos="0"/>
          <w:tab w:val="left" w:pos="90"/>
        </w:tabs>
        <w:ind w:left="720"/>
        <w:jc w:val="both"/>
        <w:rPr>
          <w:color w:val="00000A"/>
          <w:sz w:val="22"/>
          <w:szCs w:val="22"/>
        </w:rPr>
      </w:pPr>
    </w:p>
    <w:p w:rsidR="00AB1573" w:rsidRPr="00BB55BF" w:rsidRDefault="00AB1573" w:rsidP="00AB1573">
      <w:pPr>
        <w:pBdr>
          <w:top w:val="nil"/>
          <w:left w:val="nil"/>
          <w:bottom w:val="nil"/>
          <w:right w:val="nil"/>
          <w:between w:val="nil"/>
        </w:pBdr>
        <w:tabs>
          <w:tab w:val="left" w:pos="0"/>
          <w:tab w:val="left" w:pos="90"/>
        </w:tabs>
        <w:ind w:left="720"/>
        <w:jc w:val="both"/>
        <w:rPr>
          <w:sz w:val="22"/>
          <w:szCs w:val="22"/>
        </w:rPr>
      </w:pPr>
    </w:p>
    <w:p w:rsidR="00BB55BF" w:rsidRDefault="00BB55BF" w:rsidP="00BB55BF">
      <w:pPr>
        <w:pBdr>
          <w:top w:val="nil"/>
          <w:left w:val="nil"/>
          <w:bottom w:val="nil"/>
          <w:right w:val="nil"/>
          <w:between w:val="nil"/>
        </w:pBdr>
        <w:tabs>
          <w:tab w:val="left" w:pos="0"/>
          <w:tab w:val="left" w:pos="90"/>
        </w:tabs>
        <w:ind w:left="720"/>
        <w:jc w:val="both"/>
        <w:rPr>
          <w:sz w:val="22"/>
          <w:szCs w:val="22"/>
        </w:rPr>
      </w:pPr>
    </w:p>
    <w:tbl>
      <w:tblPr>
        <w:tblStyle w:val="ac"/>
        <w:tblW w:w="9242" w:type="dxa"/>
        <w:tblInd w:w="498" w:type="dxa"/>
        <w:tblLayout w:type="fixed"/>
        <w:tblLook w:val="0000" w:firstRow="0" w:lastRow="0" w:firstColumn="0" w:lastColumn="0" w:noHBand="0" w:noVBand="0"/>
      </w:tblPr>
      <w:tblGrid>
        <w:gridCol w:w="3080"/>
        <w:gridCol w:w="3066"/>
        <w:gridCol w:w="3096"/>
      </w:tblGrid>
      <w:tr w:rsidR="008E030D">
        <w:trPr>
          <w:trHeight w:val="200"/>
        </w:trPr>
        <w:tc>
          <w:tcPr>
            <w:tcW w:w="3080"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 xml:space="preserve">   Потпис понуђача</w:t>
            </w:r>
          </w:p>
        </w:tc>
      </w:tr>
      <w:tr w:rsidR="00AB1573">
        <w:trPr>
          <w:trHeight w:val="200"/>
        </w:trPr>
        <w:tc>
          <w:tcPr>
            <w:tcW w:w="3080" w:type="dxa"/>
            <w:shd w:val="clear" w:color="auto" w:fill="FFFFFF"/>
            <w:vAlign w:val="center"/>
          </w:tcPr>
          <w:p w:rsidR="00AB1573" w:rsidRDefault="00AB1573">
            <w:pPr>
              <w:pBdr>
                <w:top w:val="nil"/>
                <w:left w:val="nil"/>
                <w:bottom w:val="nil"/>
                <w:right w:val="nil"/>
                <w:between w:val="nil"/>
              </w:pBdr>
              <w:spacing w:after="120" w:line="480" w:lineRule="auto"/>
              <w:jc w:val="center"/>
              <w:rPr>
                <w:color w:val="000000"/>
                <w:sz w:val="22"/>
                <w:szCs w:val="22"/>
              </w:rPr>
            </w:pPr>
          </w:p>
        </w:tc>
        <w:tc>
          <w:tcPr>
            <w:tcW w:w="3066" w:type="dxa"/>
            <w:shd w:val="clear" w:color="auto" w:fill="FFFFFF"/>
            <w:vAlign w:val="center"/>
          </w:tcPr>
          <w:p w:rsidR="00AB1573" w:rsidRDefault="00AB1573">
            <w:pPr>
              <w:pBdr>
                <w:top w:val="nil"/>
                <w:left w:val="nil"/>
                <w:bottom w:val="nil"/>
                <w:right w:val="nil"/>
                <w:between w:val="nil"/>
              </w:pBdr>
              <w:spacing w:after="120" w:line="480" w:lineRule="auto"/>
              <w:jc w:val="center"/>
              <w:rPr>
                <w:color w:val="000000"/>
                <w:sz w:val="22"/>
                <w:szCs w:val="22"/>
              </w:rPr>
            </w:pPr>
          </w:p>
        </w:tc>
        <w:tc>
          <w:tcPr>
            <w:tcW w:w="3096" w:type="dxa"/>
            <w:shd w:val="clear" w:color="auto" w:fill="FFFFFF"/>
            <w:vAlign w:val="center"/>
          </w:tcPr>
          <w:p w:rsidR="00AB1573" w:rsidRDefault="00AB1573">
            <w:pPr>
              <w:pBdr>
                <w:top w:val="nil"/>
                <w:left w:val="nil"/>
                <w:bottom w:val="nil"/>
                <w:right w:val="nil"/>
                <w:between w:val="nil"/>
              </w:pBdr>
              <w:spacing w:after="120" w:line="480" w:lineRule="auto"/>
              <w:jc w:val="center"/>
              <w:rPr>
                <w:color w:val="000000"/>
                <w:sz w:val="22"/>
                <w:szCs w:val="22"/>
              </w:rPr>
            </w:pPr>
          </w:p>
        </w:tc>
      </w:tr>
    </w:tbl>
    <w:p w:rsidR="008E030D" w:rsidRDefault="008E030D">
      <w:pPr>
        <w:jc w:val="both"/>
        <w:rPr>
          <w:sz w:val="22"/>
          <w:szCs w:val="22"/>
        </w:rPr>
      </w:pPr>
    </w:p>
    <w:p w:rsidR="008E030D" w:rsidRDefault="00BE56AC">
      <w:pPr>
        <w:shd w:val="clear" w:color="auto" w:fill="C6D9F1"/>
        <w:jc w:val="center"/>
        <w:rPr>
          <w:sz w:val="28"/>
          <w:szCs w:val="28"/>
        </w:rPr>
      </w:pPr>
      <w:r>
        <w:rPr>
          <w:b/>
          <w:sz w:val="28"/>
          <w:szCs w:val="28"/>
        </w:rPr>
        <w:lastRenderedPageBreak/>
        <w:t>9. ОБРАЗАЦ ТРОШКОВА ПРИПРЕМЕ ПОНУДЕ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color w:val="00000A"/>
          <w:sz w:val="22"/>
          <w:szCs w:val="22"/>
        </w:rPr>
      </w:pPr>
      <w:r>
        <w:rPr>
          <w:b/>
          <w:sz w:val="22"/>
          <w:szCs w:val="22"/>
        </w:rPr>
        <w:t xml:space="preserve">Назив добра: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бр. ЈНМВ </w:t>
      </w:r>
      <w:r w:rsidR="00A030EA">
        <w:rPr>
          <w:sz w:val="22"/>
          <w:szCs w:val="22"/>
          <w:lang w:val="sr-Cyrl-CS"/>
        </w:rPr>
        <w:t>2</w:t>
      </w:r>
      <w:r w:rsidR="00AB1573">
        <w:rPr>
          <w:sz w:val="22"/>
          <w:szCs w:val="22"/>
          <w:lang w:val="sr-Cyrl-CS"/>
        </w:rPr>
        <w:t>-1</w:t>
      </w:r>
      <w:r w:rsidR="00551C85">
        <w:rPr>
          <w:sz w:val="22"/>
          <w:szCs w:val="22"/>
          <w:lang w:val="sr-Cyrl-CS"/>
        </w:rPr>
        <w:t>/19.</w:t>
      </w:r>
      <w:r>
        <w:rPr>
          <w:sz w:val="22"/>
          <w:szCs w:val="22"/>
        </w:rPr>
        <w:t xml:space="preserve"> </w:t>
      </w:r>
    </w:p>
    <w:p w:rsidR="008E030D" w:rsidRDefault="008E030D">
      <w:pPr>
        <w:rPr>
          <w:sz w:val="22"/>
          <w:szCs w:val="22"/>
        </w:rPr>
      </w:pPr>
    </w:p>
    <w:p w:rsidR="008E030D" w:rsidRDefault="00BE56AC">
      <w:pPr>
        <w:spacing w:after="120"/>
        <w:jc w:val="both"/>
        <w:rPr>
          <w:sz w:val="22"/>
          <w:szCs w:val="22"/>
        </w:rPr>
      </w:pPr>
      <w:r>
        <w:rPr>
          <w:sz w:val="22"/>
          <w:szCs w:val="22"/>
        </w:rPr>
        <w:t xml:space="preserve">У складу са чланом 88. став 1. Закона, понуђач ____________________________ </w:t>
      </w:r>
      <w:r>
        <w:rPr>
          <w:i/>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8E030D" w:rsidRDefault="008E030D">
      <w:pPr>
        <w:jc w:val="center"/>
        <w:rPr>
          <w:sz w:val="22"/>
          <w:szCs w:val="22"/>
        </w:rPr>
      </w:pPr>
    </w:p>
    <w:p w:rsidR="008E030D" w:rsidRDefault="008E030D">
      <w:pPr>
        <w:jc w:val="center"/>
        <w:rPr>
          <w:sz w:val="22"/>
          <w:szCs w:val="22"/>
        </w:rPr>
      </w:pPr>
    </w:p>
    <w:tbl>
      <w:tblPr>
        <w:tblStyle w:val="ad"/>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3"/>
        <w:gridCol w:w="5363"/>
      </w:tblGrid>
      <w:tr w:rsidR="008E030D">
        <w:tc>
          <w:tcPr>
            <w:tcW w:w="5364" w:type="dxa"/>
          </w:tcPr>
          <w:p w:rsidR="008E030D" w:rsidRDefault="008E030D">
            <w:pPr>
              <w:jc w:val="center"/>
              <w:rPr>
                <w:sz w:val="22"/>
                <w:szCs w:val="22"/>
              </w:rPr>
            </w:pPr>
          </w:p>
          <w:p w:rsidR="008E030D" w:rsidRDefault="00BE56AC">
            <w:pPr>
              <w:jc w:val="center"/>
              <w:rPr>
                <w:sz w:val="22"/>
                <w:szCs w:val="22"/>
              </w:rPr>
            </w:pPr>
            <w:r>
              <w:rPr>
                <w:b/>
                <w:sz w:val="22"/>
                <w:szCs w:val="22"/>
              </w:rPr>
              <w:t>НАЗИВ ТРОШКА</w:t>
            </w:r>
          </w:p>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ИЗНОС ТРОШКА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 xml:space="preserve">  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sz w:val="22"/>
                <w:szCs w:val="22"/>
              </w:rPr>
              <w:t xml:space="preserve">                                                        РСД без ПДВ-а</w:t>
            </w:r>
          </w:p>
        </w:tc>
      </w:tr>
    </w:tbl>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ind w:firstLine="720"/>
        <w:rPr>
          <w:color w:val="000000"/>
          <w:sz w:val="22"/>
          <w:szCs w:val="22"/>
        </w:rPr>
      </w:pPr>
      <w:r>
        <w:rPr>
          <w:color w:val="000000"/>
          <w:sz w:val="22"/>
          <w:szCs w:val="22"/>
        </w:rPr>
        <w:t xml:space="preserve">У складу са чланом 88. ЗЈН понуђач </w:t>
      </w:r>
      <w:r>
        <w:rPr>
          <w:b/>
          <w:color w:val="000000"/>
          <w:sz w:val="22"/>
          <w:szCs w:val="22"/>
        </w:rPr>
        <w:t xml:space="preserve">може </w:t>
      </w:r>
      <w:r>
        <w:rPr>
          <w:color w:val="000000"/>
          <w:sz w:val="22"/>
          <w:szCs w:val="22"/>
        </w:rPr>
        <w:t xml:space="preserve">да у оквиру понуде достави укупан износ и структуру трошкова припремања понуде. </w:t>
      </w:r>
    </w:p>
    <w:p w:rsidR="008E030D" w:rsidRDefault="00BE56AC">
      <w:pPr>
        <w:ind w:firstLine="720"/>
        <w:jc w:val="both"/>
        <w:rPr>
          <w:sz w:val="22"/>
          <w:szCs w:val="22"/>
        </w:rPr>
      </w:pPr>
      <w:r>
        <w:rPr>
          <w:b/>
          <w:sz w:val="22"/>
          <w:szCs w:val="22"/>
        </w:rPr>
        <w:t>Трошкове припреме и подношења понуде сноси искључиво понуђач и не може тражити од наручиоца накнаду трошкова</w:t>
      </w:r>
    </w:p>
    <w:p w:rsidR="008E030D" w:rsidRDefault="00BE56AC">
      <w:pPr>
        <w:pBdr>
          <w:top w:val="nil"/>
          <w:left w:val="nil"/>
          <w:bottom w:val="nil"/>
          <w:right w:val="nil"/>
          <w:between w:val="nil"/>
        </w:pBdr>
        <w:ind w:firstLine="720"/>
        <w:rPr>
          <w:color w:val="000000"/>
          <w:sz w:val="22"/>
          <w:szCs w:val="22"/>
        </w:rPr>
      </w:pPr>
      <w:r>
        <w:rPr>
          <w:b/>
          <w:color w:val="000000"/>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8E030D" w:rsidRDefault="00BE56AC">
      <w:pPr>
        <w:ind w:firstLine="720"/>
        <w:jc w:val="both"/>
        <w:rPr>
          <w:sz w:val="22"/>
          <w:szCs w:val="22"/>
        </w:rPr>
      </w:pPr>
      <w:r>
        <w:rPr>
          <w:sz w:val="22"/>
          <w:szCs w:val="22"/>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8E030D" w:rsidRDefault="008E030D">
      <w:pPr>
        <w:jc w:val="center"/>
        <w:rPr>
          <w:sz w:val="22"/>
          <w:szCs w:val="22"/>
        </w:rPr>
      </w:pPr>
    </w:p>
    <w:p w:rsidR="008E030D" w:rsidRDefault="00BE56AC">
      <w:pPr>
        <w:rPr>
          <w:sz w:val="22"/>
          <w:szCs w:val="22"/>
        </w:rPr>
      </w:pPr>
      <w:r>
        <w:rPr>
          <w:b/>
          <w:sz w:val="22"/>
          <w:szCs w:val="22"/>
        </w:rPr>
        <w:t>НАПОМЕНА: ДОСТАВЉАЊЕ ОВОГ ОБРАСЦА НИЈЕ ОБАВЕЗНО.</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pPr>
    </w:p>
    <w:p w:rsidR="00A030EA" w:rsidRDefault="00A030EA">
      <w:pPr>
        <w:jc w:val="center"/>
      </w:pPr>
    </w:p>
    <w:p w:rsidR="00A030EA" w:rsidRDefault="00A030EA">
      <w:pPr>
        <w:jc w:val="center"/>
      </w:pPr>
    </w:p>
    <w:p w:rsidR="008E030D" w:rsidRDefault="00BE56AC">
      <w:pPr>
        <w:shd w:val="clear" w:color="auto" w:fill="C6D9F1"/>
        <w:jc w:val="center"/>
      </w:pPr>
      <w:r>
        <w:rPr>
          <w:b/>
          <w:sz w:val="28"/>
          <w:szCs w:val="28"/>
        </w:rPr>
        <w:t>10.  ОБРАЗАЦ ИЗЈАВЕ О НЕЗАВИСНОЈ ПОНУДИ</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spacing w:line="360" w:lineRule="auto"/>
        <w:jc w:val="both"/>
        <w:rPr>
          <w:sz w:val="22"/>
          <w:szCs w:val="22"/>
        </w:rPr>
      </w:pPr>
      <w:r>
        <w:rPr>
          <w:b/>
          <w:sz w:val="22"/>
          <w:szCs w:val="22"/>
        </w:rPr>
        <w:tab/>
      </w:r>
      <w:r>
        <w:rPr>
          <w:sz w:val="22"/>
          <w:szCs w:val="22"/>
        </w:rPr>
        <w:t xml:space="preserve">У складу са чланом 26. Закона о јавним набавкама („Сл. гласник РС“, број 124/12, 14/2015 и 68/15) као и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86/2015) као понуђач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 даје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center"/>
        <w:rPr>
          <w:sz w:val="26"/>
          <w:szCs w:val="26"/>
        </w:rPr>
      </w:pPr>
      <w:r>
        <w:rPr>
          <w:b/>
          <w:sz w:val="26"/>
          <w:szCs w:val="26"/>
        </w:rPr>
        <w:t>И З Ј А В А</w:t>
      </w:r>
    </w:p>
    <w:p w:rsidR="008E030D" w:rsidRDefault="008E030D">
      <w:pPr>
        <w:jc w:val="center"/>
        <w:rPr>
          <w:sz w:val="26"/>
          <w:szCs w:val="26"/>
        </w:rPr>
      </w:pPr>
    </w:p>
    <w:p w:rsidR="008E030D" w:rsidRDefault="00BE56AC">
      <w:pPr>
        <w:jc w:val="center"/>
        <w:rPr>
          <w:sz w:val="26"/>
          <w:szCs w:val="26"/>
        </w:rPr>
      </w:pPr>
      <w:r>
        <w:rPr>
          <w:b/>
          <w:sz w:val="22"/>
          <w:szCs w:val="22"/>
        </w:rPr>
        <w:t>О НЕЗАВИСНОЈ ПОНУДИ</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spacing w:line="360" w:lineRule="auto"/>
        <w:ind w:firstLine="720"/>
        <w:jc w:val="both"/>
        <w:rPr>
          <w:sz w:val="22"/>
          <w:szCs w:val="22"/>
        </w:rPr>
      </w:pPr>
      <w:r>
        <w:rPr>
          <w:sz w:val="22"/>
          <w:szCs w:val="22"/>
        </w:rPr>
        <w:t>Изјављујем под пуном материјалном и кривичном одговорношћу да сам понуду у поступку јавне набавке</w:t>
      </w:r>
      <w:r>
        <w:rPr>
          <w:color w:val="FF0000"/>
          <w:sz w:val="22"/>
          <w:szCs w:val="22"/>
        </w:rPr>
        <w:t xml:space="preserve">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color w:val="00000A"/>
          <w:sz w:val="22"/>
          <w:szCs w:val="22"/>
        </w:rPr>
        <w:t xml:space="preserve">ЈНМВ бр. </w:t>
      </w:r>
      <w:r w:rsidR="00A030EA">
        <w:rPr>
          <w:color w:val="00000A"/>
          <w:sz w:val="22"/>
          <w:szCs w:val="22"/>
          <w:lang w:val="sr-Cyrl-CS"/>
        </w:rPr>
        <w:t>2</w:t>
      </w:r>
      <w:r w:rsidR="00AB1573">
        <w:rPr>
          <w:color w:val="00000A"/>
          <w:sz w:val="22"/>
          <w:szCs w:val="22"/>
          <w:lang w:val="sr-Cyrl-CS"/>
        </w:rPr>
        <w:t>-1</w:t>
      </w:r>
      <w:r w:rsidR="00551C85">
        <w:rPr>
          <w:color w:val="00000A"/>
          <w:sz w:val="22"/>
          <w:szCs w:val="22"/>
          <w:lang w:val="sr-Cyrl-CS"/>
        </w:rPr>
        <w:t>/19</w:t>
      </w:r>
      <w:r>
        <w:rPr>
          <w:sz w:val="22"/>
          <w:szCs w:val="22"/>
        </w:rPr>
        <w:t>, поднео независно, без договора са другим понуђачима или заинтересованим лицима.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0"/>
          <w:szCs w:val="20"/>
        </w:rPr>
      </w:pPr>
      <w:r>
        <w:rPr>
          <w:b/>
          <w:sz w:val="22"/>
          <w:szCs w:val="22"/>
        </w:rPr>
        <w:t xml:space="preserve">Напомена: </w:t>
      </w:r>
      <w:r>
        <w:rPr>
          <w:i/>
          <w:sz w:val="20"/>
          <w:szCs w:val="20"/>
        </w:rPr>
        <w:t>У случају постојања основне сумње у истинитости изјаве о независној понуди, наручилац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E030D" w:rsidRDefault="00BE56AC">
      <w:pPr>
        <w:tabs>
          <w:tab w:val="left" w:pos="6028"/>
        </w:tabs>
        <w:jc w:val="both"/>
        <w:rPr>
          <w:color w:val="00000A"/>
          <w:sz w:val="22"/>
          <w:szCs w:val="22"/>
        </w:rPr>
      </w:pP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BE56AC">
      <w:pPr>
        <w:shd w:val="clear" w:color="auto" w:fill="C6D9F1"/>
        <w:jc w:val="center"/>
      </w:pPr>
      <w:r>
        <w:rPr>
          <w:b/>
          <w:sz w:val="28"/>
          <w:szCs w:val="28"/>
        </w:rPr>
        <w:t>11.  ОБРАЗАЦ ИЗЈАВЕ ПОНУЂАЧА О ФИНАНСИЈСКОМ ОБЕЗБЕЂЕЊУ</w:t>
      </w:r>
    </w:p>
    <w:p w:rsidR="008E030D" w:rsidRDefault="008E030D">
      <w:pPr>
        <w:tabs>
          <w:tab w:val="left" w:pos="6028"/>
        </w:tabs>
        <w:jc w:val="both"/>
        <w:rPr>
          <w:color w:val="00000A"/>
        </w:rPr>
      </w:pP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2"/>
          <w:szCs w:val="22"/>
        </w:rPr>
      </w:pPr>
      <w:r>
        <w:rPr>
          <w:b/>
          <w:sz w:val="22"/>
          <w:szCs w:val="22"/>
        </w:rPr>
        <w:tab/>
      </w:r>
      <w:r>
        <w:rPr>
          <w:sz w:val="22"/>
          <w:szCs w:val="22"/>
        </w:rPr>
        <w:t xml:space="preserve">За јавну набавку добара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AB1573">
        <w:rPr>
          <w:sz w:val="22"/>
          <w:szCs w:val="22"/>
          <w:lang w:val="sr-Cyrl-CS"/>
        </w:rPr>
        <w:t>-1</w:t>
      </w:r>
      <w:r w:rsidR="00551C85">
        <w:rPr>
          <w:sz w:val="22"/>
          <w:szCs w:val="22"/>
          <w:lang w:val="sr-Cyrl-CS"/>
        </w:rPr>
        <w:t>/19</w:t>
      </w:r>
      <w:r>
        <w:rPr>
          <w:sz w:val="22"/>
          <w:szCs w:val="22"/>
        </w:rPr>
        <w:t xml:space="preserve"> за потребе Завода за јавно здравље Лесковац, дајем следећу </w:t>
      </w:r>
    </w:p>
    <w:p w:rsidR="008E030D" w:rsidRDefault="008E030D">
      <w:pPr>
        <w:jc w:val="both"/>
        <w:rPr>
          <w:sz w:val="22"/>
          <w:szCs w:val="22"/>
        </w:rPr>
      </w:pPr>
    </w:p>
    <w:p w:rsidR="008E030D" w:rsidRDefault="008E030D">
      <w:pPr>
        <w:jc w:val="both"/>
        <w:rPr>
          <w:sz w:val="22"/>
          <w:szCs w:val="22"/>
        </w:rPr>
      </w:pPr>
    </w:p>
    <w:p w:rsidR="008E030D" w:rsidRDefault="00BE56AC">
      <w:pPr>
        <w:jc w:val="center"/>
      </w:pPr>
      <w:r>
        <w:rPr>
          <w:b/>
        </w:rPr>
        <w:t>ИЗЈАВУ</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0"/>
          <w:sz w:val="22"/>
          <w:szCs w:val="22"/>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и</w:t>
      </w:r>
      <w:r>
        <w:rPr>
          <w:color w:val="000000"/>
          <w:sz w:val="22"/>
          <w:szCs w:val="22"/>
        </w:rPr>
        <w:t xml:space="preserve">зјављујем да сам сагласан, да у случају да моја понуда буде изабрана као најповољнија, приликом закључења уговора, доставим регистровану бланко меницу,  у корист наручиоца, са овлашћењем за попуну у висини од 10% вредности уговора без ПДВ-а,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 </w:t>
      </w:r>
    </w:p>
    <w:p w:rsidR="008E030D" w:rsidRDefault="00BE56AC">
      <w:pPr>
        <w:pBdr>
          <w:top w:val="nil"/>
          <w:left w:val="nil"/>
          <w:bottom w:val="nil"/>
          <w:right w:val="nil"/>
          <w:between w:val="nil"/>
        </w:pBdr>
        <w:jc w:val="both"/>
        <w:rPr>
          <w:color w:val="000000"/>
          <w:sz w:val="22"/>
          <w:szCs w:val="22"/>
        </w:rPr>
      </w:pPr>
      <w:r>
        <w:rPr>
          <w:color w:val="000000"/>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8E030D" w:rsidRDefault="00BE56AC">
      <w:pPr>
        <w:ind w:firstLine="720"/>
        <w:jc w:val="both"/>
        <w:rPr>
          <w:sz w:val="22"/>
          <w:szCs w:val="22"/>
        </w:rPr>
      </w:pPr>
      <w:r>
        <w:rPr>
          <w:sz w:val="22"/>
          <w:szCs w:val="22"/>
        </w:rPr>
        <w:t>Изјављујем да сам сагласан да Наручилац може наплатити менице у случају неизвршења или несавесног и/или неблаговереног извршења Уговором преузетих обавеза.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BE56AC">
      <w:pPr>
        <w:jc w:val="both"/>
      </w:pPr>
      <w:r>
        <w:rPr>
          <w:b/>
        </w:rPr>
        <w:t>Напомена: Изјава се прилаже уз понуду а менице, копија картона депонованих потписа, менична овлашћења и доказ о регистрацији меница – као инструмент обезбеђења за добро извршење посла, достављају се приликом  потписивања уговора</w:t>
      </w:r>
    </w:p>
    <w:p w:rsidR="008E030D" w:rsidRDefault="008E030D">
      <w:pPr>
        <w:jc w:val="both"/>
        <w:rPr>
          <w:sz w:val="22"/>
          <w:szCs w:val="22"/>
        </w:rPr>
      </w:pPr>
    </w:p>
    <w:p w:rsidR="00AB1573" w:rsidRDefault="00AB1573">
      <w:pPr>
        <w:jc w:val="both"/>
        <w:rPr>
          <w:sz w:val="22"/>
          <w:szCs w:val="22"/>
        </w:rPr>
      </w:pPr>
    </w:p>
    <w:p w:rsidR="008E030D" w:rsidRDefault="008E030D">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lastRenderedPageBreak/>
        <w:t xml:space="preserve">12.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ЧЛ. 75. СТ. 2. ЗАКОНА</w:t>
      </w:r>
    </w:p>
    <w:p w:rsidR="008E030D" w:rsidRDefault="008E030D">
      <w:pPr>
        <w:rPr>
          <w:sz w:val="20"/>
          <w:szCs w:val="20"/>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spacing w:line="360" w:lineRule="auto"/>
        <w:jc w:val="both"/>
        <w:rPr>
          <w:sz w:val="22"/>
          <w:szCs w:val="22"/>
        </w:rPr>
      </w:pPr>
      <w:r>
        <w:rPr>
          <w:sz w:val="22"/>
          <w:szCs w:val="22"/>
        </w:rPr>
        <w:t>Понуђач________________________________________________________________-</w:t>
      </w:r>
      <w:r>
        <w:rPr>
          <w:i/>
          <w:sz w:val="22"/>
          <w:szCs w:val="22"/>
        </w:rPr>
        <w:t xml:space="preserve">[навести назив понуђача] </w:t>
      </w:r>
      <w:r>
        <w:rPr>
          <w:sz w:val="22"/>
          <w:szCs w:val="22"/>
        </w:rPr>
        <w:t xml:space="preserve">у поступку јавне набавке </w:t>
      </w:r>
      <w:r>
        <w:rPr>
          <w:color w:val="FF0000"/>
          <w:sz w:val="22"/>
          <w:szCs w:val="22"/>
        </w:rPr>
        <w:t xml:space="preserve">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color w:val="00000A"/>
          <w:sz w:val="22"/>
          <w:szCs w:val="22"/>
        </w:rPr>
        <w:t xml:space="preserve">ЈНМВ </w:t>
      </w:r>
      <w:r w:rsidR="00A030EA">
        <w:rPr>
          <w:color w:val="00000A"/>
          <w:sz w:val="22"/>
          <w:szCs w:val="22"/>
          <w:lang w:val="sr-Cyrl-CS"/>
        </w:rPr>
        <w:t>2</w:t>
      </w:r>
      <w:r w:rsidR="00AB1573">
        <w:rPr>
          <w:color w:val="00000A"/>
          <w:sz w:val="22"/>
          <w:szCs w:val="22"/>
          <w:lang w:val="sr-Cyrl-CS"/>
        </w:rPr>
        <w:t>-1</w:t>
      </w:r>
      <w:r w:rsidR="00551C85">
        <w:rPr>
          <w:color w:val="00000A"/>
          <w:sz w:val="22"/>
          <w:szCs w:val="22"/>
          <w:lang w:val="sr-Cyrl-CS"/>
        </w:rPr>
        <w:t>/19</w:t>
      </w:r>
      <w:r>
        <w:rPr>
          <w:color w:val="00000A"/>
          <w:sz w:val="22"/>
          <w:szCs w:val="22"/>
        </w:rPr>
        <w:t xml:space="preserve"> </w:t>
      </w:r>
      <w:r>
        <w:rPr>
          <w:sz w:val="22"/>
          <w:szCs w:val="22"/>
        </w:rPr>
        <w:t>поштовао је обавезе које произлазе из важећих прописа о заштити на раду, запошљавању и условима рада, заштити животне средине.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2"/>
          <w:szCs w:val="22"/>
        </w:rPr>
      </w:pPr>
      <w:r>
        <w:rPr>
          <w:sz w:val="22"/>
          <w:szCs w:val="22"/>
        </w:rPr>
        <w:t>Датум:</w:t>
      </w:r>
      <w:r>
        <w:rPr>
          <w:sz w:val="22"/>
          <w:szCs w:val="22"/>
        </w:rPr>
        <w:tab/>
      </w:r>
      <w:r>
        <w:rPr>
          <w:sz w:val="22"/>
          <w:szCs w:val="22"/>
        </w:rPr>
        <w:tab/>
      </w:r>
      <w:r>
        <w:rPr>
          <w:sz w:val="22"/>
          <w:szCs w:val="22"/>
        </w:rPr>
        <w:tab/>
      </w:r>
      <w:r>
        <w:rPr>
          <w:sz w:val="22"/>
          <w:szCs w:val="22"/>
        </w:rPr>
        <w:tab/>
      </w:r>
      <w:r>
        <w:rPr>
          <w:sz w:val="22"/>
          <w:szCs w:val="22"/>
        </w:rPr>
        <w:tab/>
        <w:t>МП</w:t>
      </w:r>
      <w:r>
        <w:rPr>
          <w:sz w:val="22"/>
          <w:szCs w:val="22"/>
        </w:rPr>
        <w:tab/>
      </w:r>
      <w:r>
        <w:rPr>
          <w:sz w:val="22"/>
          <w:szCs w:val="22"/>
        </w:rPr>
        <w:tab/>
      </w:r>
      <w:r>
        <w:rPr>
          <w:sz w:val="22"/>
          <w:szCs w:val="22"/>
        </w:rPr>
        <w:tab/>
        <w:t>Потпис овлашћеног лица понуђача</w:t>
      </w:r>
    </w:p>
    <w:p w:rsidR="008E030D" w:rsidRDefault="008E030D">
      <w:pPr>
        <w:jc w:val="both"/>
        <w:rPr>
          <w:sz w:val="22"/>
          <w:szCs w:val="22"/>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ind w:left="1080"/>
        <w:rPr>
          <w:sz w:val="22"/>
          <w:szCs w:val="22"/>
        </w:rPr>
      </w:pPr>
    </w:p>
    <w:p w:rsidR="008E030D" w:rsidRDefault="008E030D">
      <w:pPr>
        <w:ind w:left="1080"/>
        <w:rPr>
          <w:sz w:val="22"/>
          <w:szCs w:val="22"/>
        </w:rPr>
      </w:pPr>
    </w:p>
    <w:p w:rsidR="008E030D" w:rsidRDefault="008E030D">
      <w:pPr>
        <w:jc w:val="center"/>
        <w:rPr>
          <w:sz w:val="22"/>
          <w:szCs w:val="22"/>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lastRenderedPageBreak/>
        <w:t xml:space="preserve">13.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ЧЛ. 75. СТ. 2. ЗАКОНА</w:t>
      </w: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pBdr>
          <w:top w:val="nil"/>
          <w:left w:val="nil"/>
          <w:bottom w:val="nil"/>
          <w:right w:val="nil"/>
          <w:between w:val="nil"/>
        </w:pBdr>
        <w:spacing w:line="480" w:lineRule="auto"/>
        <w:ind w:firstLine="720"/>
        <w:rPr>
          <w:color w:val="000000"/>
          <w:sz w:val="22"/>
          <w:szCs w:val="22"/>
        </w:rPr>
      </w:pPr>
      <w:r>
        <w:rPr>
          <w:color w:val="000000"/>
          <w:sz w:val="22"/>
          <w:szCs w:val="22"/>
        </w:rPr>
        <w:t>Понуђач________________________________________________________________-</w:t>
      </w:r>
      <w:r>
        <w:rPr>
          <w:i/>
          <w:color w:val="000000"/>
          <w:sz w:val="22"/>
          <w:szCs w:val="22"/>
        </w:rPr>
        <w:t xml:space="preserve">[навести назив понуђача] </w:t>
      </w:r>
      <w:r>
        <w:rPr>
          <w:color w:val="000000"/>
          <w:sz w:val="22"/>
          <w:szCs w:val="22"/>
        </w:rPr>
        <w:t xml:space="preserve">у поступку јавне набавке </w:t>
      </w:r>
      <w:r>
        <w:rPr>
          <w:color w:val="FF0000"/>
          <w:sz w:val="22"/>
          <w:szCs w:val="22"/>
        </w:rPr>
        <w:t xml:space="preserve"> </w:t>
      </w:r>
      <w:r>
        <w:rPr>
          <w:color w:val="00000A"/>
          <w:sz w:val="22"/>
          <w:szCs w:val="22"/>
        </w:rPr>
        <w:t>JНМВ бр.</w:t>
      </w:r>
      <w:r w:rsidR="00AB1573">
        <w:rPr>
          <w:color w:val="00000A"/>
          <w:sz w:val="22"/>
          <w:szCs w:val="22"/>
          <w:lang w:val="sr-Cyrl-RS"/>
        </w:rPr>
        <w:t xml:space="preserve"> </w:t>
      </w:r>
      <w:r w:rsidR="00A030EA">
        <w:rPr>
          <w:color w:val="00000A"/>
          <w:sz w:val="22"/>
          <w:szCs w:val="22"/>
          <w:lang w:val="sr-Cyrl-CS"/>
        </w:rPr>
        <w:t>2</w:t>
      </w:r>
      <w:r w:rsidR="00AB1573">
        <w:rPr>
          <w:color w:val="00000A"/>
          <w:sz w:val="22"/>
          <w:szCs w:val="22"/>
          <w:lang w:val="sr-Cyrl-CS"/>
        </w:rPr>
        <w:t>-1</w:t>
      </w:r>
      <w:r w:rsidR="00551C85">
        <w:rPr>
          <w:color w:val="00000A"/>
          <w:sz w:val="22"/>
          <w:szCs w:val="22"/>
          <w:lang w:val="sr-Cyrl-CS"/>
        </w:rPr>
        <w:t>/19</w:t>
      </w:r>
      <w:r>
        <w:rPr>
          <w:color w:val="00000A"/>
          <w:sz w:val="22"/>
          <w:szCs w:val="22"/>
        </w:rPr>
        <w:t xml:space="preserve"> </w:t>
      </w:r>
      <w:r w:rsidR="00A030EA">
        <w:rPr>
          <w:sz w:val="22"/>
          <w:szCs w:val="22"/>
          <w:lang w:val="sr-Cyrl-RS"/>
        </w:rPr>
        <w:t>Набавка и уградња електричног котла са припадајућом опремом</w:t>
      </w:r>
      <w:r>
        <w:rPr>
          <w:color w:val="000000"/>
          <w:sz w:val="22"/>
          <w:szCs w:val="22"/>
        </w:rPr>
        <w:t xml:space="preserve"> нема забрану обављања делатности која је на снази у време подношења понуда.</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AB1573" w:rsidRDefault="00AB1573">
      <w:pPr>
        <w:rPr>
          <w:sz w:val="20"/>
          <w:szCs w:val="20"/>
        </w:rPr>
      </w:pPr>
    </w:p>
    <w:p w:rsidR="00AB1573" w:rsidRDefault="00AB1573">
      <w:pPr>
        <w:rPr>
          <w:sz w:val="20"/>
          <w:szCs w:val="20"/>
        </w:rPr>
      </w:pPr>
    </w:p>
    <w:p w:rsidR="00AB1573" w:rsidRDefault="00AB1573">
      <w:pPr>
        <w:rPr>
          <w:sz w:val="20"/>
          <w:szCs w:val="20"/>
        </w:rPr>
      </w:pPr>
    </w:p>
    <w:p w:rsidR="00AB1573" w:rsidRDefault="00AB1573">
      <w:pPr>
        <w:rPr>
          <w:sz w:val="20"/>
          <w:szCs w:val="20"/>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14.  ОБРАЗАЦ ИЗЈАВЕ ПОНУЂАЧА О ИСПУЊЕНОСТИ ОБАВЕЗНИХ И ДОДАТНИХ УСЛОВА ЗА УЧЕШЋЕ У ПОСТУПКУ ЈАВНЕ НАБАВКЕ-чл. 75. и 76. ЗЈН</w:t>
      </w:r>
    </w:p>
    <w:p w:rsidR="008E030D" w:rsidRDefault="008E030D">
      <w:pPr>
        <w:rPr>
          <w:sz w:val="20"/>
          <w:szCs w:val="20"/>
        </w:rPr>
      </w:pPr>
    </w:p>
    <w:p w:rsidR="008E030D" w:rsidRDefault="008E030D">
      <w:pPr>
        <w:rPr>
          <w:sz w:val="20"/>
          <w:szCs w:val="20"/>
        </w:rPr>
      </w:pPr>
    </w:p>
    <w:p w:rsidR="008E030D" w:rsidRDefault="00BE56AC">
      <w:pPr>
        <w:jc w:val="both"/>
        <w:rPr>
          <w:sz w:val="22"/>
          <w:szCs w:val="22"/>
        </w:rPr>
      </w:pPr>
      <w:r>
        <w:rPr>
          <w:sz w:val="22"/>
          <w:szCs w:val="22"/>
        </w:rPr>
        <w:t>Под пуном материјалном и кривичном одговорношћу, као заступник понуђача,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Понуђач </w:t>
      </w:r>
      <w:r>
        <w:rPr>
          <w:i/>
          <w:sz w:val="22"/>
          <w:szCs w:val="22"/>
        </w:rPr>
        <w:t xml:space="preserve"> _____________________________________________[навести назив понуђача] </w:t>
      </w:r>
      <w:r>
        <w:rPr>
          <w:sz w:val="22"/>
          <w:szCs w:val="22"/>
        </w:rPr>
        <w:t xml:space="preserve">у поступку јавне набавке мале вредности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AB1573">
        <w:rPr>
          <w:sz w:val="22"/>
          <w:szCs w:val="22"/>
          <w:lang w:val="sr-Cyrl-CS"/>
        </w:rPr>
        <w:t>-1</w:t>
      </w:r>
      <w:r w:rsidR="00551C85">
        <w:rPr>
          <w:sz w:val="22"/>
          <w:szCs w:val="22"/>
          <w:lang w:val="sr-Cyrl-CS"/>
        </w:rPr>
        <w:t xml:space="preserve">/19 </w:t>
      </w:r>
      <w:r>
        <w:rPr>
          <w:sz w:val="22"/>
          <w:szCs w:val="22"/>
        </w:rPr>
        <w:t xml:space="preserve"> испуњава све услове из чл. 75. и 76.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регистрован код надлежног органа, односно уписан у одговарајући регистар (чл. 75. ст. 1. тач. 1)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A030EA">
        <w:rPr>
          <w:sz w:val="22"/>
          <w:szCs w:val="22"/>
          <w:lang w:val="sr-Cyrl-RS"/>
        </w:rPr>
        <w:t>6</w:t>
      </w:r>
      <w:r>
        <w:rPr>
          <w:sz w:val="22"/>
          <w:szCs w:val="22"/>
        </w:rPr>
        <w:t>,201</w:t>
      </w:r>
      <w:r w:rsidR="00A030EA">
        <w:rPr>
          <w:sz w:val="22"/>
          <w:szCs w:val="22"/>
          <w:lang w:val="sr-Cyrl-CS"/>
        </w:rPr>
        <w:t>7</w:t>
      </w:r>
      <w:r>
        <w:rPr>
          <w:sz w:val="22"/>
          <w:szCs w:val="22"/>
        </w:rPr>
        <w:t xml:space="preserve"> и 201</w:t>
      </w:r>
      <w:r w:rsidR="00A030EA">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ind w:left="720"/>
        <w:rPr>
          <w:sz w:val="22"/>
          <w:szCs w:val="22"/>
        </w:rPr>
      </w:pPr>
    </w:p>
    <w:p w:rsidR="008E030D" w:rsidRDefault="00BE56AC">
      <w:pPr>
        <w:rPr>
          <w:sz w:val="22"/>
          <w:szCs w:val="22"/>
        </w:rPr>
      </w:pPr>
      <w:r>
        <w:rPr>
          <w:sz w:val="22"/>
          <w:szCs w:val="22"/>
        </w:rPr>
        <w:t xml:space="preserve">Место:_____________                                                            </w:t>
      </w:r>
      <w:r>
        <w:rPr>
          <w:sz w:val="22"/>
          <w:szCs w:val="22"/>
        </w:rPr>
        <w:tab/>
      </w:r>
      <w:r>
        <w:rPr>
          <w:sz w:val="22"/>
          <w:szCs w:val="22"/>
        </w:rPr>
        <w:tab/>
      </w:r>
      <w:r>
        <w:rPr>
          <w:sz w:val="22"/>
          <w:szCs w:val="22"/>
        </w:rPr>
        <w:tab/>
      </w:r>
      <w:r>
        <w:rPr>
          <w:sz w:val="22"/>
          <w:szCs w:val="22"/>
        </w:rPr>
        <w:tab/>
        <w:t>Понуђач:</w:t>
      </w:r>
    </w:p>
    <w:p w:rsidR="008E030D" w:rsidRDefault="008E030D">
      <w:pPr>
        <w:rPr>
          <w:sz w:val="22"/>
          <w:szCs w:val="22"/>
        </w:rPr>
      </w:pPr>
    </w:p>
    <w:p w:rsidR="008E030D" w:rsidRDefault="00BE56AC">
      <w:pPr>
        <w:rPr>
          <w:sz w:val="22"/>
          <w:szCs w:val="22"/>
        </w:rPr>
      </w:pPr>
      <w:r>
        <w:rPr>
          <w:sz w:val="22"/>
          <w:szCs w:val="22"/>
        </w:rPr>
        <w:t xml:space="preserve">Датум:_____________                                                         М.П.                 </w:t>
      </w:r>
      <w:r>
        <w:rPr>
          <w:sz w:val="22"/>
          <w:szCs w:val="22"/>
        </w:rPr>
        <w:tab/>
        <w:t xml:space="preserve"> _____________________                                                        </w:t>
      </w: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BE56AC" w:rsidP="00A030EA">
      <w:pPr>
        <w:pBdr>
          <w:top w:val="nil"/>
          <w:left w:val="nil"/>
          <w:bottom w:val="nil"/>
          <w:right w:val="nil"/>
          <w:between w:val="nil"/>
        </w:pBdr>
        <w:jc w:val="both"/>
        <w:rPr>
          <w:color w:val="000000"/>
          <w:sz w:val="20"/>
          <w:szCs w:val="20"/>
        </w:rPr>
      </w:pPr>
      <w:r>
        <w:rPr>
          <w:b/>
          <w:i/>
          <w:color w:val="000000"/>
          <w:sz w:val="20"/>
          <w:szCs w:val="20"/>
        </w:rPr>
        <w:t>Напомена:</w:t>
      </w:r>
      <w:r>
        <w:rPr>
          <w:i/>
          <w:color w:val="000000"/>
          <w:sz w:val="20"/>
          <w:szCs w:val="20"/>
        </w:rPr>
        <w:t xml:space="preserve"> </w:t>
      </w:r>
      <w:r>
        <w:rPr>
          <w:b/>
          <w:i/>
          <w:color w:val="000000"/>
          <w:sz w:val="20"/>
          <w:szCs w:val="20"/>
          <w:u w:val="single"/>
        </w:rPr>
        <w:t>Уколико понуду подноси група понуђача,</w:t>
      </w:r>
      <w:r>
        <w:rPr>
          <w:i/>
          <w:color w:val="000000"/>
          <w:sz w:val="20"/>
          <w:szCs w:val="20"/>
        </w:rPr>
        <w:t xml:space="preserve"> Изјава мора бити потписана од стране овлашћеног лица сваког понуђача из групе понуђача и оверена печатом</w:t>
      </w:r>
      <w:r>
        <w:rPr>
          <w:color w:val="000000"/>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color w:val="000000"/>
          <w:sz w:val="20"/>
          <w:szCs w:val="20"/>
        </w:rPr>
        <w:t xml:space="preserve">. </w:t>
      </w:r>
    </w:p>
    <w:p w:rsidR="008E030D" w:rsidRDefault="008E030D">
      <w:pPr>
        <w:rPr>
          <w:sz w:val="22"/>
          <w:szCs w:val="22"/>
        </w:rPr>
      </w:pPr>
    </w:p>
    <w:p w:rsidR="00A030EA" w:rsidRDefault="00A030EA">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15.  ОБРАЗАЦ ИЗЈАВЕ ПОДИЗВОЂАЧА О ИСПУЊЕНОСТИ ОБАВЕЗНИХ И ДОДАТНИХ УСЛОВА ЗА УЧЕШЋЕ У ПОСТУПКУ ЈАВНЕ НАБАВКЕ-чл. 75. и 76. ЗЈН</w:t>
      </w:r>
    </w:p>
    <w:p w:rsidR="008E030D" w:rsidRDefault="008E030D">
      <w:pPr>
        <w:rPr>
          <w:sz w:val="22"/>
          <w:szCs w:val="22"/>
        </w:rPr>
      </w:pPr>
    </w:p>
    <w:p w:rsidR="008E030D" w:rsidRDefault="008E030D">
      <w:pPr>
        <w:rPr>
          <w:sz w:val="22"/>
          <w:szCs w:val="22"/>
        </w:rPr>
      </w:pPr>
    </w:p>
    <w:p w:rsidR="008E030D" w:rsidRDefault="00BE56AC">
      <w:pPr>
        <w:jc w:val="both"/>
        <w:rPr>
          <w:sz w:val="22"/>
          <w:szCs w:val="22"/>
        </w:rPr>
      </w:pPr>
      <w:r>
        <w:rPr>
          <w:sz w:val="22"/>
          <w:szCs w:val="22"/>
        </w:rPr>
        <w:t>Под пуном материјалном и кривичном одговорношћу, као заступник подизвођача,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Подизвођач </w:t>
      </w:r>
      <w:r>
        <w:rPr>
          <w:i/>
          <w:sz w:val="22"/>
          <w:szCs w:val="22"/>
        </w:rPr>
        <w:t xml:space="preserve"> _____________________________________________[навести назив подизвођача] </w:t>
      </w:r>
      <w:r>
        <w:rPr>
          <w:sz w:val="22"/>
          <w:szCs w:val="22"/>
        </w:rPr>
        <w:t xml:space="preserve">у поступку јавне набавке мале вредности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AB1573">
        <w:rPr>
          <w:sz w:val="22"/>
          <w:szCs w:val="22"/>
          <w:lang w:val="sr-Cyrl-CS"/>
        </w:rPr>
        <w:t>-1</w:t>
      </w:r>
      <w:r w:rsidR="00551C85">
        <w:rPr>
          <w:sz w:val="22"/>
          <w:szCs w:val="22"/>
          <w:lang w:val="sr-Cyrl-CS"/>
        </w:rPr>
        <w:t>/19</w:t>
      </w:r>
      <w:r>
        <w:rPr>
          <w:sz w:val="22"/>
          <w:szCs w:val="22"/>
        </w:rPr>
        <w:t xml:space="preserve"> испуњава све услове из чл. 75.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регистрован код надлежног органа, односно уписан у одговарајући регистар (чл. 75. ст. 1. тач. 1)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w:t>
      </w:r>
      <w:r w:rsidR="00E923CC">
        <w:rPr>
          <w:i/>
          <w:color w:val="000000"/>
          <w:sz w:val="22"/>
          <w:szCs w:val="22"/>
          <w:lang w:val="sr-Cyrl-CS"/>
        </w:rPr>
        <w:t>ѕџ</w:t>
      </w:r>
      <w:r>
        <w:rPr>
          <w:i/>
          <w:color w:val="000000"/>
          <w:sz w:val="22"/>
          <w:szCs w:val="22"/>
        </w:rPr>
        <w:t>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A030EA">
        <w:rPr>
          <w:sz w:val="22"/>
          <w:szCs w:val="22"/>
          <w:lang w:val="sr-Cyrl-RS"/>
        </w:rPr>
        <w:t>6</w:t>
      </w:r>
      <w:r>
        <w:rPr>
          <w:sz w:val="22"/>
          <w:szCs w:val="22"/>
        </w:rPr>
        <w:t>,201</w:t>
      </w:r>
      <w:r w:rsidR="00A030EA">
        <w:rPr>
          <w:sz w:val="22"/>
          <w:szCs w:val="22"/>
          <w:lang w:val="sr-Cyrl-RS"/>
        </w:rPr>
        <w:t>7</w:t>
      </w:r>
      <w:r>
        <w:rPr>
          <w:sz w:val="22"/>
          <w:szCs w:val="22"/>
        </w:rPr>
        <w:t xml:space="preserve"> и 201</w:t>
      </w:r>
      <w:r w:rsidR="00BB55BF">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pBdr>
          <w:top w:val="nil"/>
          <w:left w:val="nil"/>
          <w:bottom w:val="nil"/>
          <w:right w:val="nil"/>
          <w:between w:val="nil"/>
        </w:pBdr>
        <w:ind w:left="1080" w:hanging="720"/>
        <w:jc w:val="both"/>
        <w:rPr>
          <w:color w:val="000000"/>
          <w:sz w:val="22"/>
          <w:szCs w:val="22"/>
        </w:rPr>
      </w:pP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rPr>
          <w:sz w:val="22"/>
          <w:szCs w:val="22"/>
        </w:rPr>
      </w:pPr>
      <w:r>
        <w:rPr>
          <w:sz w:val="22"/>
          <w:szCs w:val="22"/>
        </w:rPr>
        <w:t>Место:_____________                                                                                                   Подизвођач:</w:t>
      </w:r>
    </w:p>
    <w:p w:rsidR="008E030D" w:rsidRDefault="008E030D">
      <w:pPr>
        <w:rPr>
          <w:sz w:val="22"/>
          <w:szCs w:val="22"/>
        </w:rPr>
      </w:pPr>
    </w:p>
    <w:p w:rsidR="008E030D" w:rsidRDefault="00BE56AC">
      <w:pPr>
        <w:rPr>
          <w:sz w:val="22"/>
          <w:szCs w:val="22"/>
        </w:rPr>
      </w:pPr>
      <w:r>
        <w:rPr>
          <w:sz w:val="22"/>
          <w:szCs w:val="22"/>
        </w:rPr>
        <w:t xml:space="preserve">Датум:_____________                                           М.П.                                         _____________________                                                        </w:t>
      </w:r>
    </w:p>
    <w:p w:rsidR="00551C85" w:rsidRDefault="00551C85" w:rsidP="00551C85">
      <w:pPr>
        <w:pBdr>
          <w:top w:val="nil"/>
          <w:left w:val="nil"/>
          <w:bottom w:val="nil"/>
          <w:right w:val="nil"/>
          <w:between w:val="nil"/>
        </w:pBdr>
        <w:jc w:val="both"/>
        <w:rPr>
          <w:b/>
          <w:color w:val="000000"/>
          <w:sz w:val="22"/>
          <w:szCs w:val="22"/>
        </w:rPr>
      </w:pPr>
      <w:bookmarkStart w:id="3" w:name="_30j0zll" w:colFirst="0" w:colLast="0"/>
      <w:bookmarkEnd w:id="3"/>
    </w:p>
    <w:p w:rsidR="008E030D" w:rsidRPr="00A030EA" w:rsidRDefault="00BE56AC" w:rsidP="00551C85">
      <w:pPr>
        <w:pBdr>
          <w:top w:val="nil"/>
          <w:left w:val="nil"/>
          <w:bottom w:val="nil"/>
          <w:right w:val="nil"/>
          <w:between w:val="nil"/>
        </w:pBdr>
        <w:jc w:val="both"/>
        <w:rPr>
          <w:rFonts w:ascii="Arial" w:eastAsia="Arial" w:hAnsi="Arial" w:cs="Arial"/>
          <w:color w:val="000000"/>
          <w:sz w:val="20"/>
          <w:szCs w:val="20"/>
        </w:rPr>
      </w:pPr>
      <w:r w:rsidRPr="00A030EA">
        <w:rPr>
          <w:b/>
          <w:color w:val="000000"/>
          <w:sz w:val="20"/>
          <w:szCs w:val="20"/>
        </w:rPr>
        <w:t>Напомена:</w:t>
      </w:r>
      <w:r w:rsidRPr="00A030EA">
        <w:rPr>
          <w:color w:val="000000"/>
          <w:sz w:val="20"/>
          <w:szCs w:val="20"/>
        </w:rPr>
        <w:t xml:space="preserve"> </w:t>
      </w:r>
      <w:r w:rsidRPr="00A030EA">
        <w:rPr>
          <w:b/>
          <w:color w:val="000000"/>
          <w:sz w:val="20"/>
          <w:szCs w:val="20"/>
          <w:u w:val="single"/>
        </w:rPr>
        <w:t>Уколико понуђач подноси понуду са подизвођачем</w:t>
      </w:r>
      <w:r w:rsidRPr="00A030EA">
        <w:rPr>
          <w:color w:val="000000"/>
          <w:sz w:val="20"/>
          <w:szCs w:val="20"/>
        </w:rPr>
        <w:t xml:space="preserve">, Изјава мора бити потписана од стране овлашћеног лица подизвођача и оверена печатом. </w:t>
      </w:r>
    </w:p>
    <w:sectPr w:rsidR="008E030D" w:rsidRPr="00A030EA">
      <w:headerReference w:type="default" r:id="rId11"/>
      <w:footerReference w:type="default" r:id="rId12"/>
      <w:pgSz w:w="12240" w:h="15840"/>
      <w:pgMar w:top="1009" w:right="720" w:bottom="1009" w:left="10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BB9" w:rsidRDefault="00B05BB9">
      <w:r>
        <w:separator/>
      </w:r>
    </w:p>
  </w:endnote>
  <w:endnote w:type="continuationSeparator" w:id="0">
    <w:p w:rsidR="00B05BB9" w:rsidRDefault="00B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7" w:rsidRDefault="00EA0987">
    <w:pPr>
      <w:pBdr>
        <w:top w:val="nil"/>
        <w:left w:val="nil"/>
        <w:bottom w:val="nil"/>
        <w:right w:val="nil"/>
        <w:between w:val="nil"/>
      </w:pBdr>
      <w:tabs>
        <w:tab w:val="center" w:pos="4320"/>
        <w:tab w:val="right" w:pos="8640"/>
      </w:tabs>
      <w:ind w:left="7920" w:hanging="7920"/>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7437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w14:anchorId="6981A5D6" id="_x0000_t32" coordsize="21600,21600" o:spt="32" o:oned="t" path="m,l21600,21600e" filled="f">
              <v:path arrowok="t" fillok="f" o:connecttype="none"/>
              <o:lock v:ext="edit" shapetype="t"/>
            </v:shapetype>
            <v:shape id="Straight Arrow Connector 3" o:spid="_x0000_s1026" type="#_x0000_t32" style="position:absolute;margin-left:0;margin-top:3pt;width:531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" strokeweight="3pt">
              <v:stroke linestyle="thinThin" joinstyle="miter"/>
            </v:shape>
          </w:pict>
        </mc:Fallback>
      </mc:AlternateContent>
    </w:r>
  </w:p>
  <w:p w:rsidR="00EA0987" w:rsidRDefault="00EA0987">
    <w:pPr>
      <w:rPr>
        <w:sz w:val="22"/>
        <w:szCs w:val="22"/>
      </w:rPr>
    </w:pPr>
    <w:r>
      <w:rPr>
        <w:sz w:val="22"/>
        <w:szCs w:val="22"/>
      </w:rPr>
      <w:t xml:space="preserve">Конкурсна документација за јавну набавку добара –  </w:t>
    </w:r>
    <w:bookmarkStart w:id="4" w:name="_Hlk534272634"/>
    <w:r>
      <w:rPr>
        <w:sz w:val="22"/>
        <w:szCs w:val="22"/>
      </w:rPr>
      <w:t xml:space="preserve">набавка </w:t>
    </w:r>
    <w:r>
      <w:rPr>
        <w:sz w:val="22"/>
        <w:szCs w:val="22"/>
        <w:lang w:val="sr-Cyrl-RS"/>
      </w:rPr>
      <w:t xml:space="preserve">добра – </w:t>
    </w:r>
    <w:bookmarkStart w:id="5" w:name="_Hlk8376201"/>
    <w:r>
      <w:rPr>
        <w:sz w:val="22"/>
        <w:szCs w:val="22"/>
        <w:lang w:val="sr-Cyrl-RS"/>
      </w:rPr>
      <w:t>Набавка и уградња електричног котла са припадајућом опремом</w:t>
    </w:r>
    <w:bookmarkEnd w:id="4"/>
    <w:r>
      <w:rPr>
        <w:sz w:val="22"/>
        <w:szCs w:val="22"/>
      </w:rPr>
      <w:t xml:space="preserve"> </w:t>
    </w:r>
    <w:bookmarkEnd w:id="5"/>
    <w:r>
      <w:rPr>
        <w:sz w:val="22"/>
        <w:szCs w:val="22"/>
      </w:rPr>
      <w:t xml:space="preserve">ЈНМВ </w:t>
    </w:r>
    <w:r>
      <w:rPr>
        <w:sz w:val="22"/>
        <w:szCs w:val="22"/>
        <w:lang w:val="sr-Cyrl-CS"/>
      </w:rPr>
      <w:t>2-1/19</w:t>
    </w:r>
    <w:r>
      <w:rPr>
        <w:sz w:val="22"/>
        <w:szCs w:val="22"/>
      </w:rPr>
      <w:t xml:space="preserve"> за потребе ЗЗЈЗ Лесковац,</w:t>
    </w:r>
    <w:r>
      <w:rPr>
        <w:sz w:val="22"/>
        <w:szCs w:val="22"/>
      </w:rPr>
      <w:tab/>
    </w:r>
    <w:r>
      <w:rPr>
        <w:sz w:val="22"/>
        <w:szCs w:val="22"/>
      </w:rPr>
      <w:tab/>
    </w:r>
    <w:r>
      <w:rPr>
        <w:sz w:val="22"/>
        <w:szCs w:val="22"/>
      </w:rPr>
      <w:tab/>
      <w:t xml:space="preserve">                                </w:t>
    </w:r>
    <w:r>
      <w:rPr>
        <w:sz w:val="22"/>
        <w:szCs w:val="22"/>
      </w:rPr>
      <w:tab/>
    </w:r>
  </w:p>
  <w:p w:rsidR="00EA0987" w:rsidRDefault="00EA0987">
    <w:pPr>
      <w:pBdr>
        <w:top w:val="nil"/>
        <w:left w:val="nil"/>
        <w:bottom w:val="nil"/>
        <w:right w:val="nil"/>
        <w:between w:val="nil"/>
      </w:pBdr>
      <w:tabs>
        <w:tab w:val="right" w:pos="9360"/>
      </w:tabs>
      <w:ind w:left="9000" w:hanging="9000"/>
      <w:rPr>
        <w:color w:val="000000"/>
        <w:sz w:val="20"/>
        <w:szCs w:val="20"/>
      </w:rPr>
    </w:pPr>
    <w:r>
      <w:rPr>
        <w:color w:val="000000"/>
        <w:sz w:val="20"/>
        <w:szCs w:val="20"/>
      </w:rPr>
      <w:tab/>
    </w:r>
    <w:r>
      <w:rPr>
        <w:color w:val="000000"/>
        <w:sz w:val="20"/>
        <w:szCs w:val="20"/>
      </w:rPr>
      <w:tab/>
      <w:t xml:space="preserve">                                                            страна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од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BB9" w:rsidRDefault="00B05BB9">
      <w:r>
        <w:separator/>
      </w:r>
    </w:p>
  </w:footnote>
  <w:footnote w:type="continuationSeparator" w:id="0">
    <w:p w:rsidR="00B05BB9" w:rsidRDefault="00B0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7" w:rsidRDefault="00EA098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e"/>
      <w:tblW w:w="10620" w:type="dxa"/>
      <w:tblInd w:w="23"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firstRow="0" w:lastRow="0" w:firstColumn="0" w:lastColumn="0" w:noHBand="0" w:noVBand="0"/>
    </w:tblPr>
    <w:tblGrid>
      <w:gridCol w:w="1164"/>
      <w:gridCol w:w="6396"/>
      <w:gridCol w:w="3060"/>
    </w:tblGrid>
    <w:tr w:rsidR="00EA0987">
      <w:trPr>
        <w:trHeight w:val="1320"/>
      </w:trPr>
      <w:tc>
        <w:tcPr>
          <w:tcW w:w="1164" w:type="dxa"/>
          <w:vAlign w:val="center"/>
        </w:tcPr>
        <w:p w:rsidR="00EA0987" w:rsidRDefault="00EA0987">
          <w:pPr>
            <w:jc w:val="center"/>
          </w:pPr>
          <w:r>
            <w:rPr>
              <w:noProof/>
            </w:rPr>
            <w:drawing>
              <wp:inline distT="0" distB="0" distL="114300" distR="114300">
                <wp:extent cx="483870" cy="75120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3870" cy="751205"/>
                        </a:xfrm>
                        <a:prstGeom prst="rect">
                          <a:avLst/>
                        </a:prstGeom>
                        <a:ln/>
                      </pic:spPr>
                    </pic:pic>
                  </a:graphicData>
                </a:graphic>
              </wp:inline>
            </w:drawing>
          </w:r>
        </w:p>
      </w:tc>
      <w:tc>
        <w:tcPr>
          <w:tcW w:w="6396" w:type="dxa"/>
          <w:vAlign w:val="center"/>
        </w:tcPr>
        <w:p w:rsidR="00EA0987" w:rsidRDefault="00EA0987">
          <w:pPr>
            <w:pStyle w:val="Heading1"/>
            <w:jc w:val="left"/>
            <w:rPr>
              <w:sz w:val="32"/>
              <w:szCs w:val="32"/>
            </w:rPr>
          </w:pPr>
          <w:r>
            <w:rPr>
              <w:sz w:val="32"/>
              <w:szCs w:val="32"/>
            </w:rPr>
            <w:t>Завод за јавно здравље Лесковац</w:t>
          </w:r>
        </w:p>
        <w:p w:rsidR="00EA0987" w:rsidRDefault="00EA0987">
          <w:pPr>
            <w:pStyle w:val="Heading2"/>
            <w:ind w:firstLine="0"/>
            <w:jc w:val="left"/>
            <w:rPr>
              <w:b w:val="0"/>
            </w:rPr>
          </w:pPr>
          <w:r>
            <w:rPr>
              <w:b w:val="0"/>
            </w:rPr>
            <w:t>16000 Лесковац, Максима Ковачевића 11</w:t>
          </w:r>
        </w:p>
        <w:p w:rsidR="00EA0987" w:rsidRDefault="00EA0987">
          <w:r>
            <w:rPr>
              <w:i/>
            </w:rPr>
            <w:t>Е-mail: info@zzjzle.org.rs</w:t>
          </w:r>
        </w:p>
        <w:p w:rsidR="00EA0987" w:rsidRDefault="00EA0987">
          <w:r>
            <w:t>Тел.: 016/245-219; 241-042; Фax: 016/244-910</w:t>
          </w:r>
        </w:p>
      </w:tc>
      <w:tc>
        <w:tcPr>
          <w:tcW w:w="3060" w:type="dxa"/>
          <w:vAlign w:val="center"/>
        </w:tcPr>
        <w:p w:rsidR="00EA0987" w:rsidRDefault="00EA0987">
          <w:pPr>
            <w:ind w:left="1800"/>
          </w:pPr>
        </w:p>
      </w:tc>
    </w:tr>
  </w:tbl>
  <w:p w:rsidR="00EA0987" w:rsidRDefault="00EA0987">
    <w:pPr>
      <w:pBdr>
        <w:top w:val="nil"/>
        <w:left w:val="nil"/>
        <w:bottom w:val="nil"/>
        <w:right w:val="nil"/>
        <w:between w:val="nil"/>
      </w:pBdr>
      <w:tabs>
        <w:tab w:val="left" w:pos="873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E59"/>
    <w:multiLevelType w:val="multilevel"/>
    <w:tmpl w:val="F4366E04"/>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 w15:restartNumberingAfterBreak="0">
    <w:nsid w:val="01F0740F"/>
    <w:multiLevelType w:val="multilevel"/>
    <w:tmpl w:val="53CAC1B8"/>
    <w:lvl w:ilvl="0">
      <w:start w:val="6"/>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3E527F7"/>
    <w:multiLevelType w:val="multilevel"/>
    <w:tmpl w:val="F08A95D2"/>
    <w:lvl w:ilvl="0">
      <w:start w:val="2"/>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4D3104"/>
    <w:multiLevelType w:val="multilevel"/>
    <w:tmpl w:val="4CEEC9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42F7D07"/>
    <w:multiLevelType w:val="multilevel"/>
    <w:tmpl w:val="A348B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557742"/>
    <w:multiLevelType w:val="multilevel"/>
    <w:tmpl w:val="DD7C80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604C48"/>
    <w:multiLevelType w:val="multilevel"/>
    <w:tmpl w:val="7BC6CA4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abstractNum w:abstractNumId="7" w15:restartNumberingAfterBreak="0">
    <w:nsid w:val="21532C1B"/>
    <w:multiLevelType w:val="multilevel"/>
    <w:tmpl w:val="89E452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335196"/>
    <w:multiLevelType w:val="multilevel"/>
    <w:tmpl w:val="7DA49B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A042012"/>
    <w:multiLevelType w:val="multilevel"/>
    <w:tmpl w:val="2E62E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A7C0ACA"/>
    <w:multiLevelType w:val="multilevel"/>
    <w:tmpl w:val="4824EFE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2F403EA"/>
    <w:multiLevelType w:val="multilevel"/>
    <w:tmpl w:val="8C52D08C"/>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6495E04"/>
    <w:multiLevelType w:val="multilevel"/>
    <w:tmpl w:val="38D6C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7844BBE"/>
    <w:multiLevelType w:val="multilevel"/>
    <w:tmpl w:val="E5163EB0"/>
    <w:lvl w:ilvl="0">
      <w:start w:val="1"/>
      <w:numFmt w:val="bullet"/>
      <w:lvlText w:val="▪"/>
      <w:lvlJc w:val="left"/>
      <w:pPr>
        <w:ind w:left="720" w:hanging="360"/>
      </w:pPr>
      <w:rPr>
        <w:rFonts w:ascii="Noto Sans Symbols" w:eastAsia="Noto Sans Symbols" w:hAnsi="Noto Sans Symbols" w:cs="Noto Sans Symbols"/>
        <w:i w:val="0"/>
        <w:color w:val="00000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CD6469A"/>
    <w:multiLevelType w:val="hybridMultilevel"/>
    <w:tmpl w:val="A198DDC0"/>
    <w:lvl w:ilvl="0" w:tplc="486A65EE">
      <w:start w:val="1"/>
      <w:numFmt w:val="decimal"/>
      <w:lvlText w:val="%1."/>
      <w:lvlJc w:val="left"/>
      <w:pPr>
        <w:tabs>
          <w:tab w:val="num" w:pos="1800"/>
        </w:tabs>
        <w:ind w:left="1800" w:hanging="360"/>
      </w:pPr>
      <w:rPr>
        <w:rFonts w:hint="default"/>
      </w:rPr>
    </w:lvl>
    <w:lvl w:ilvl="1" w:tplc="1AB4ABEC" w:tentative="1">
      <w:start w:val="1"/>
      <w:numFmt w:val="lowerLetter"/>
      <w:lvlText w:val="%2."/>
      <w:lvlJc w:val="left"/>
      <w:pPr>
        <w:tabs>
          <w:tab w:val="num" w:pos="2520"/>
        </w:tabs>
        <w:ind w:left="2520" w:hanging="360"/>
      </w:pPr>
    </w:lvl>
    <w:lvl w:ilvl="2" w:tplc="0409000B" w:tentative="1">
      <w:start w:val="1"/>
      <w:numFmt w:val="lowerRoman"/>
      <w:lvlText w:val="%3."/>
      <w:lvlJc w:val="right"/>
      <w:pPr>
        <w:tabs>
          <w:tab w:val="num" w:pos="3240"/>
        </w:tabs>
        <w:ind w:left="3240" w:hanging="180"/>
      </w:pPr>
    </w:lvl>
    <w:lvl w:ilvl="3" w:tplc="FE70CBDA" w:tentative="1">
      <w:start w:val="1"/>
      <w:numFmt w:val="decimal"/>
      <w:lvlText w:val="%4."/>
      <w:lvlJc w:val="left"/>
      <w:pPr>
        <w:tabs>
          <w:tab w:val="num" w:pos="3960"/>
        </w:tabs>
        <w:ind w:left="3960" w:hanging="360"/>
      </w:pPr>
    </w:lvl>
    <w:lvl w:ilvl="4" w:tplc="8E8ADC4E" w:tentative="1">
      <w:start w:val="1"/>
      <w:numFmt w:val="lowerLetter"/>
      <w:lvlText w:val="%5."/>
      <w:lvlJc w:val="left"/>
      <w:pPr>
        <w:tabs>
          <w:tab w:val="num" w:pos="4680"/>
        </w:tabs>
        <w:ind w:left="4680" w:hanging="360"/>
      </w:pPr>
    </w:lvl>
    <w:lvl w:ilvl="5" w:tplc="7DB4C4AE"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 w15:restartNumberingAfterBreak="0">
    <w:nsid w:val="6E103B0C"/>
    <w:multiLevelType w:val="multilevel"/>
    <w:tmpl w:val="15DC08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0"/>
  </w:num>
  <w:num w:numId="3">
    <w:abstractNumId w:val="4"/>
  </w:num>
  <w:num w:numId="4">
    <w:abstractNumId w:val="6"/>
  </w:num>
  <w:num w:numId="5">
    <w:abstractNumId w:val="15"/>
  </w:num>
  <w:num w:numId="6">
    <w:abstractNumId w:val="13"/>
  </w:num>
  <w:num w:numId="7">
    <w:abstractNumId w:val="8"/>
  </w:num>
  <w:num w:numId="8">
    <w:abstractNumId w:val="5"/>
  </w:num>
  <w:num w:numId="9">
    <w:abstractNumId w:val="3"/>
  </w:num>
  <w:num w:numId="10">
    <w:abstractNumId w:val="0"/>
  </w:num>
  <w:num w:numId="11">
    <w:abstractNumId w:val="1"/>
  </w:num>
  <w:num w:numId="12">
    <w:abstractNumId w:val="11"/>
  </w:num>
  <w:num w:numId="13">
    <w:abstractNumId w:val="2"/>
  </w:num>
  <w:num w:numId="14">
    <w:abstractNumId w:val="7"/>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0D"/>
    <w:rsid w:val="000427C4"/>
    <w:rsid w:val="001112E4"/>
    <w:rsid w:val="001A23BE"/>
    <w:rsid w:val="002520BD"/>
    <w:rsid w:val="0033509F"/>
    <w:rsid w:val="00451558"/>
    <w:rsid w:val="004F65EC"/>
    <w:rsid w:val="00520097"/>
    <w:rsid w:val="00545D25"/>
    <w:rsid w:val="00551C85"/>
    <w:rsid w:val="00592045"/>
    <w:rsid w:val="0071696E"/>
    <w:rsid w:val="00744A5D"/>
    <w:rsid w:val="007666D2"/>
    <w:rsid w:val="007B1250"/>
    <w:rsid w:val="0080207B"/>
    <w:rsid w:val="008A5C08"/>
    <w:rsid w:val="008D026D"/>
    <w:rsid w:val="008E030D"/>
    <w:rsid w:val="00916DB0"/>
    <w:rsid w:val="00940747"/>
    <w:rsid w:val="009B7C5D"/>
    <w:rsid w:val="009C3EA2"/>
    <w:rsid w:val="009E44BA"/>
    <w:rsid w:val="00A030EA"/>
    <w:rsid w:val="00A3549D"/>
    <w:rsid w:val="00A575AA"/>
    <w:rsid w:val="00A94AA7"/>
    <w:rsid w:val="00AB1573"/>
    <w:rsid w:val="00AD4CDF"/>
    <w:rsid w:val="00B05BB9"/>
    <w:rsid w:val="00BB55BF"/>
    <w:rsid w:val="00BE56AC"/>
    <w:rsid w:val="00C96267"/>
    <w:rsid w:val="00D740EC"/>
    <w:rsid w:val="00DA2013"/>
    <w:rsid w:val="00DB440C"/>
    <w:rsid w:val="00DB71E1"/>
    <w:rsid w:val="00DC31C6"/>
    <w:rsid w:val="00DF554B"/>
    <w:rsid w:val="00DF55DE"/>
    <w:rsid w:val="00DF596B"/>
    <w:rsid w:val="00E1734B"/>
    <w:rsid w:val="00E62E05"/>
    <w:rsid w:val="00E6332E"/>
    <w:rsid w:val="00E923CC"/>
    <w:rsid w:val="00EA0987"/>
    <w:rsid w:val="00EC73A1"/>
    <w:rsid w:val="00F914E2"/>
    <w:rsid w:val="00FA7B99"/>
    <w:rsid w:val="00FF7F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6CA2"/>
  <w15:docId w15:val="{1E11A688-7431-499A-B471-4B69F71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spacing w:line="360" w:lineRule="auto"/>
      <w:ind w:firstLine="4500"/>
      <w:jc w:val="center"/>
      <w:outlineLvl w:val="1"/>
    </w:pPr>
    <w:rPr>
      <w:b/>
    </w:rPr>
  </w:style>
  <w:style w:type="paragraph" w:styleId="Heading3">
    <w:name w:val="heading 3"/>
    <w:basedOn w:val="Normal"/>
    <w:next w:val="Normal"/>
    <w:uiPriority w:val="9"/>
    <w:unhideWhenUsed/>
    <w:qFormat/>
    <w:pPr>
      <w:keepNext/>
      <w:ind w:firstLine="6120"/>
      <w:jc w:val="center"/>
      <w:outlineLvl w:val="2"/>
    </w:pPr>
    <w:rPr>
      <w:b/>
    </w:rPr>
  </w:style>
  <w:style w:type="paragraph" w:styleId="Heading4">
    <w:name w:val="heading 4"/>
    <w:basedOn w:val="Normal"/>
    <w:next w:val="Normal"/>
    <w:uiPriority w:val="9"/>
    <w:semiHidden/>
    <w:unhideWhenUsed/>
    <w:qFormat/>
    <w:pPr>
      <w:keepNext/>
      <w:jc w:val="center"/>
      <w:outlineLvl w:val="3"/>
    </w:pPr>
    <w:rPr>
      <w:b/>
      <w:smallCaps/>
      <w:color w:val="000000"/>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31C6"/>
    <w:pPr>
      <w:tabs>
        <w:tab w:val="center" w:pos="4536"/>
        <w:tab w:val="right" w:pos="9072"/>
      </w:tabs>
    </w:pPr>
  </w:style>
  <w:style w:type="character" w:customStyle="1" w:styleId="HeaderChar">
    <w:name w:val="Header Char"/>
    <w:basedOn w:val="DefaultParagraphFont"/>
    <w:link w:val="Header"/>
    <w:uiPriority w:val="99"/>
    <w:rsid w:val="00DC31C6"/>
  </w:style>
  <w:style w:type="paragraph" w:styleId="Footer">
    <w:name w:val="footer"/>
    <w:basedOn w:val="Normal"/>
    <w:link w:val="FooterChar"/>
    <w:uiPriority w:val="99"/>
    <w:unhideWhenUsed/>
    <w:rsid w:val="00DC31C6"/>
    <w:pPr>
      <w:tabs>
        <w:tab w:val="center" w:pos="4536"/>
        <w:tab w:val="right" w:pos="9072"/>
      </w:tabs>
    </w:pPr>
  </w:style>
  <w:style w:type="character" w:customStyle="1" w:styleId="FooterChar">
    <w:name w:val="Footer Char"/>
    <w:basedOn w:val="DefaultParagraphFont"/>
    <w:link w:val="Footer"/>
    <w:uiPriority w:val="99"/>
    <w:rsid w:val="00DC31C6"/>
  </w:style>
  <w:style w:type="character" w:styleId="Hyperlink">
    <w:name w:val="Hyperlink"/>
    <w:basedOn w:val="DefaultParagraphFont"/>
    <w:uiPriority w:val="99"/>
    <w:unhideWhenUsed/>
    <w:rsid w:val="0071696E"/>
    <w:rPr>
      <w:color w:val="0000FF" w:themeColor="hyperlink"/>
      <w:u w:val="single"/>
    </w:rPr>
  </w:style>
  <w:style w:type="character" w:styleId="UnresolvedMention">
    <w:name w:val="Unresolved Mention"/>
    <w:basedOn w:val="DefaultParagraphFont"/>
    <w:uiPriority w:val="99"/>
    <w:semiHidden/>
    <w:unhideWhenUsed/>
    <w:rsid w:val="0071696E"/>
    <w:rPr>
      <w:color w:val="605E5C"/>
      <w:shd w:val="clear" w:color="auto" w:fill="E1DFDD"/>
    </w:rPr>
  </w:style>
  <w:style w:type="paragraph" w:styleId="BalloonText">
    <w:name w:val="Balloon Text"/>
    <w:basedOn w:val="Normal"/>
    <w:link w:val="BalloonTextChar"/>
    <w:uiPriority w:val="99"/>
    <w:semiHidden/>
    <w:unhideWhenUsed/>
    <w:rsid w:val="001A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BE"/>
    <w:rPr>
      <w:rFonts w:ascii="Segoe UI" w:hAnsi="Segoe UI" w:cs="Segoe UI"/>
      <w:sz w:val="18"/>
      <w:szCs w:val="18"/>
    </w:rPr>
  </w:style>
  <w:style w:type="paragraph" w:customStyle="1" w:styleId="CharChar2">
    <w:name w:val="Char Char2"/>
    <w:basedOn w:val="Normal"/>
    <w:next w:val="Normal"/>
    <w:semiHidden/>
    <w:rsid w:val="00520097"/>
    <w:pPr>
      <w:spacing w:after="160"/>
      <w:jc w:val="both"/>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stojanovic@zzjzl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zzjzle.org.rs" TargetMode="External"/><Relationship Id="rId4" Type="http://schemas.openxmlformats.org/officeDocument/2006/relationships/settings" Target="settings.xml"/><Relationship Id="rId9" Type="http://schemas.openxmlformats.org/officeDocument/2006/relationships/hyperlink" Target="mailto:info@zzjzle.org.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DE77-8C10-4BB5-B35A-D2B788F7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9894</Words>
  <Characters>56397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Stojanovic</dc:creator>
  <cp:lastModifiedBy>Maja Stojanovic</cp:lastModifiedBy>
  <cp:revision>13</cp:revision>
  <cp:lastPrinted>2019-05-23T09:27:00Z</cp:lastPrinted>
  <dcterms:created xsi:type="dcterms:W3CDTF">2019-05-10T07:03:00Z</dcterms:created>
  <dcterms:modified xsi:type="dcterms:W3CDTF">2019-06-11T11:32:00Z</dcterms:modified>
</cp:coreProperties>
</file>