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30D" w:rsidRPr="00FA7B99" w:rsidRDefault="00BE56AC">
      <w:pPr>
        <w:rPr>
          <w:sz w:val="22"/>
          <w:szCs w:val="22"/>
          <w:lang w:val="sr-Cyrl-RS"/>
        </w:rPr>
      </w:pPr>
      <w:r>
        <w:rPr>
          <w:b/>
          <w:sz w:val="22"/>
          <w:szCs w:val="22"/>
        </w:rPr>
        <w:t xml:space="preserve">Број: </w:t>
      </w:r>
      <w:r w:rsidR="00FA7B99">
        <w:rPr>
          <w:b/>
          <w:sz w:val="22"/>
          <w:szCs w:val="22"/>
          <w:lang w:val="sr-Cyrl-RS"/>
        </w:rPr>
        <w:t>19</w:t>
      </w:r>
    </w:p>
    <w:p w:rsidR="008E030D" w:rsidRPr="00FA7B99" w:rsidRDefault="00BE56AC">
      <w:pPr>
        <w:rPr>
          <w:sz w:val="22"/>
          <w:szCs w:val="22"/>
          <w:lang w:val="sr-Cyrl-RS"/>
        </w:rPr>
      </w:pPr>
      <w:r>
        <w:rPr>
          <w:b/>
          <w:sz w:val="22"/>
          <w:szCs w:val="22"/>
        </w:rPr>
        <w:t xml:space="preserve">Датум: </w:t>
      </w:r>
      <w:r w:rsidR="00FA7B99">
        <w:rPr>
          <w:b/>
          <w:sz w:val="22"/>
          <w:szCs w:val="22"/>
          <w:lang w:val="sr-Cyrl-RS"/>
        </w:rPr>
        <w:t>03.01.2019.</w:t>
      </w:r>
      <w:bookmarkStart w:id="0" w:name="_GoBack"/>
      <w:bookmarkEnd w:id="0"/>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shd w:val="clear" w:color="auto" w:fill="C6D9F1"/>
        <w:jc w:val="center"/>
        <w:rPr>
          <w:rFonts w:ascii="Arial" w:eastAsia="Arial" w:hAnsi="Arial" w:cs="Arial"/>
          <w:sz w:val="32"/>
          <w:szCs w:val="32"/>
        </w:rPr>
      </w:pPr>
    </w:p>
    <w:p w:rsidR="008E030D" w:rsidRDefault="00BE56AC">
      <w:pPr>
        <w:shd w:val="clear" w:color="auto" w:fill="C6D9F1"/>
        <w:jc w:val="center"/>
        <w:rPr>
          <w:sz w:val="36"/>
          <w:szCs w:val="36"/>
        </w:rPr>
      </w:pPr>
      <w:r>
        <w:rPr>
          <w:b/>
          <w:sz w:val="36"/>
          <w:szCs w:val="36"/>
        </w:rPr>
        <w:t>КОНКУРСНA ДОКУМЕНТАЦИЈA</w:t>
      </w:r>
    </w:p>
    <w:p w:rsidR="008E030D" w:rsidRDefault="00BE56AC">
      <w:pPr>
        <w:shd w:val="clear" w:color="auto" w:fill="C6D9F1"/>
        <w:jc w:val="center"/>
        <w:rPr>
          <w:sz w:val="36"/>
          <w:szCs w:val="36"/>
        </w:rPr>
      </w:pPr>
      <w:r>
        <w:rPr>
          <w:b/>
          <w:sz w:val="36"/>
          <w:szCs w:val="36"/>
        </w:rPr>
        <w:t>ЈАВНА НАБАВКА – ДОБРА</w:t>
      </w:r>
    </w:p>
    <w:p w:rsidR="008E030D" w:rsidRDefault="00BE56AC">
      <w:pPr>
        <w:shd w:val="clear" w:color="auto" w:fill="C6D9F1"/>
        <w:jc w:val="center"/>
        <w:rPr>
          <w:sz w:val="36"/>
          <w:szCs w:val="36"/>
        </w:rPr>
      </w:pPr>
      <w:r>
        <w:rPr>
          <w:b/>
          <w:sz w:val="36"/>
          <w:szCs w:val="36"/>
        </w:rPr>
        <w:t>ЛАБОРАТОРИЈСКА ОПРЕМА – ИМУНОХЕМИЈСКИ АНАЛИЗАТОР</w:t>
      </w:r>
    </w:p>
    <w:p w:rsidR="008E030D" w:rsidRDefault="00BE56AC">
      <w:pPr>
        <w:shd w:val="clear" w:color="auto" w:fill="C6D9F1"/>
        <w:jc w:val="center"/>
        <w:rPr>
          <w:sz w:val="36"/>
          <w:szCs w:val="36"/>
        </w:rPr>
      </w:pPr>
      <w:r>
        <w:rPr>
          <w:b/>
          <w:sz w:val="36"/>
          <w:szCs w:val="36"/>
        </w:rPr>
        <w:t>на годишњем нивоу</w:t>
      </w:r>
    </w:p>
    <w:p w:rsidR="008E030D" w:rsidRDefault="00BE56AC">
      <w:pPr>
        <w:shd w:val="clear" w:color="auto" w:fill="C6D9F1"/>
        <w:jc w:val="center"/>
        <w:rPr>
          <w:sz w:val="36"/>
          <w:szCs w:val="36"/>
        </w:rPr>
      </w:pPr>
      <w:r>
        <w:rPr>
          <w:sz w:val="36"/>
          <w:szCs w:val="36"/>
        </w:rPr>
        <w:t>ЈАВНА НАБАВКА МАЛЕ ВРЕДНОСТИ</w:t>
      </w:r>
    </w:p>
    <w:p w:rsidR="008E030D" w:rsidRPr="00DC31C6" w:rsidRDefault="00BE56AC">
      <w:pPr>
        <w:shd w:val="clear" w:color="auto" w:fill="C6D9F1"/>
        <w:jc w:val="center"/>
        <w:rPr>
          <w:sz w:val="36"/>
          <w:szCs w:val="36"/>
          <w:lang w:val="sr-Cyrl-CS"/>
        </w:rPr>
      </w:pPr>
      <w:r>
        <w:rPr>
          <w:sz w:val="36"/>
          <w:szCs w:val="36"/>
        </w:rPr>
        <w:t xml:space="preserve">ЈАВНА НАБАВКА бр. </w:t>
      </w:r>
      <w:r w:rsidR="00DC31C6">
        <w:rPr>
          <w:sz w:val="36"/>
          <w:szCs w:val="36"/>
          <w:lang w:val="sr-Cyrl-CS"/>
        </w:rPr>
        <w:t>1/19</w:t>
      </w:r>
    </w:p>
    <w:p w:rsidR="008E030D" w:rsidRDefault="008E030D">
      <w:pPr>
        <w:shd w:val="clear" w:color="auto" w:fill="C6D9F1"/>
        <w:jc w:val="center"/>
        <w:rPr>
          <w:sz w:val="32"/>
          <w:szCs w:val="3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32"/>
          <w:szCs w:val="32"/>
        </w:rPr>
      </w:pPr>
    </w:p>
    <w:p w:rsidR="008E030D" w:rsidRDefault="00BE56AC">
      <w:pPr>
        <w:jc w:val="center"/>
        <w:rPr>
          <w:sz w:val="28"/>
          <w:szCs w:val="28"/>
        </w:rPr>
      </w:pPr>
      <w:r>
        <w:rPr>
          <w:sz w:val="28"/>
          <w:szCs w:val="28"/>
        </w:rPr>
        <w:t>Oбјављено на Порталу јавних набавки и интернет страни наручиоца</w:t>
      </w:r>
    </w:p>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tbl>
      <w:tblPr>
        <w:tblStyle w:val="a"/>
        <w:tblW w:w="10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ayout w:type="fixed"/>
        <w:tblLook w:val="0000" w:firstRow="0" w:lastRow="0" w:firstColumn="0" w:lastColumn="0" w:noHBand="0" w:noVBand="0"/>
      </w:tblPr>
      <w:tblGrid>
        <w:gridCol w:w="5363"/>
        <w:gridCol w:w="5363"/>
      </w:tblGrid>
      <w:tr w:rsidR="008E030D" w:rsidRPr="00DC31C6" w:rsidTr="00DC31C6">
        <w:tc>
          <w:tcPr>
            <w:tcW w:w="536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E030D" w:rsidRPr="00DC31C6" w:rsidRDefault="00BE56AC">
            <w:pPr>
              <w:jc w:val="both"/>
              <w:rPr>
                <w:sz w:val="36"/>
                <w:szCs w:val="36"/>
              </w:rPr>
            </w:pPr>
            <w:r w:rsidRPr="00DC31C6">
              <w:rPr>
                <w:sz w:val="36"/>
                <w:szCs w:val="36"/>
              </w:rPr>
              <w:t>Рок за подношење понуда</w:t>
            </w:r>
          </w:p>
        </w:tc>
        <w:tc>
          <w:tcPr>
            <w:tcW w:w="536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E030D" w:rsidRPr="00DC31C6" w:rsidRDefault="00DC31C6">
            <w:pPr>
              <w:jc w:val="center"/>
              <w:rPr>
                <w:sz w:val="36"/>
                <w:szCs w:val="36"/>
              </w:rPr>
            </w:pPr>
            <w:r>
              <w:rPr>
                <w:sz w:val="36"/>
                <w:szCs w:val="36"/>
                <w:lang w:val="sr-Cyrl-CS"/>
              </w:rPr>
              <w:t>1</w:t>
            </w:r>
            <w:r w:rsidR="00C96267">
              <w:rPr>
                <w:sz w:val="36"/>
                <w:szCs w:val="36"/>
                <w:lang w:val="sr-Cyrl-CS"/>
              </w:rPr>
              <w:t>5</w:t>
            </w:r>
            <w:r w:rsidR="00BE56AC" w:rsidRPr="00DC31C6">
              <w:rPr>
                <w:sz w:val="36"/>
                <w:szCs w:val="36"/>
              </w:rPr>
              <w:t>.01.201</w:t>
            </w:r>
            <w:r>
              <w:rPr>
                <w:sz w:val="36"/>
                <w:szCs w:val="36"/>
                <w:lang w:val="sr-Cyrl-CS"/>
              </w:rPr>
              <w:t>9</w:t>
            </w:r>
            <w:r w:rsidR="00BE56AC" w:rsidRPr="00DC31C6">
              <w:rPr>
                <w:sz w:val="36"/>
                <w:szCs w:val="36"/>
              </w:rPr>
              <w:t>. год. до 11:30 сати</w:t>
            </w:r>
          </w:p>
        </w:tc>
      </w:tr>
      <w:tr w:rsidR="008E030D" w:rsidRPr="00DC31C6" w:rsidTr="00DC31C6">
        <w:tc>
          <w:tcPr>
            <w:tcW w:w="536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E030D" w:rsidRPr="00DC31C6" w:rsidRDefault="00BE56AC">
            <w:pPr>
              <w:jc w:val="both"/>
              <w:rPr>
                <w:sz w:val="36"/>
                <w:szCs w:val="36"/>
              </w:rPr>
            </w:pPr>
            <w:r w:rsidRPr="00DC31C6">
              <w:rPr>
                <w:sz w:val="36"/>
                <w:szCs w:val="36"/>
              </w:rPr>
              <w:t>Јавно отварање понуда</w:t>
            </w:r>
          </w:p>
        </w:tc>
        <w:tc>
          <w:tcPr>
            <w:tcW w:w="536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E030D" w:rsidRPr="00DC31C6" w:rsidRDefault="00DC31C6">
            <w:pPr>
              <w:jc w:val="center"/>
              <w:rPr>
                <w:sz w:val="36"/>
                <w:szCs w:val="36"/>
              </w:rPr>
            </w:pPr>
            <w:r>
              <w:rPr>
                <w:sz w:val="36"/>
                <w:szCs w:val="36"/>
                <w:lang w:val="sr-Cyrl-CS"/>
              </w:rPr>
              <w:t>1</w:t>
            </w:r>
            <w:r w:rsidR="00C96267">
              <w:rPr>
                <w:sz w:val="36"/>
                <w:szCs w:val="36"/>
                <w:lang w:val="sr-Cyrl-CS"/>
              </w:rPr>
              <w:t>5</w:t>
            </w:r>
            <w:r w:rsidR="00BE56AC" w:rsidRPr="00DC31C6">
              <w:rPr>
                <w:sz w:val="36"/>
                <w:szCs w:val="36"/>
              </w:rPr>
              <w:t>.01.201</w:t>
            </w:r>
            <w:r>
              <w:rPr>
                <w:sz w:val="36"/>
                <w:szCs w:val="36"/>
                <w:lang w:val="sr-Cyrl-CS"/>
              </w:rPr>
              <w:t>9</w:t>
            </w:r>
            <w:r w:rsidR="00BE56AC" w:rsidRPr="00DC31C6">
              <w:rPr>
                <w:sz w:val="36"/>
                <w:szCs w:val="36"/>
              </w:rPr>
              <w:t>. год. у 12:00 сати</w:t>
            </w:r>
          </w:p>
        </w:tc>
      </w:tr>
    </w:tbl>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p w:rsidR="008E030D" w:rsidRDefault="00DC31C6">
      <w:pPr>
        <w:jc w:val="center"/>
        <w:rPr>
          <w:sz w:val="32"/>
          <w:szCs w:val="32"/>
        </w:rPr>
      </w:pPr>
      <w:r>
        <w:rPr>
          <w:sz w:val="32"/>
          <w:szCs w:val="32"/>
          <w:lang w:val="sr-Cyrl-CS"/>
        </w:rPr>
        <w:t>Јануар</w:t>
      </w:r>
      <w:r w:rsidR="00BE56AC">
        <w:rPr>
          <w:sz w:val="32"/>
          <w:szCs w:val="32"/>
        </w:rPr>
        <w:t xml:space="preserve"> 201</w:t>
      </w:r>
      <w:r>
        <w:rPr>
          <w:sz w:val="32"/>
          <w:szCs w:val="32"/>
          <w:lang w:val="sr-Cyrl-CS"/>
        </w:rPr>
        <w:t>9</w:t>
      </w:r>
      <w:r w:rsidR="00BE56AC">
        <w:rPr>
          <w:sz w:val="32"/>
          <w:szCs w:val="32"/>
        </w:rPr>
        <w:t xml:space="preserve"> године.</w:t>
      </w:r>
    </w:p>
    <w:p w:rsidR="008E030D" w:rsidRDefault="00BE56AC">
      <w:pPr>
        <w:jc w:val="both"/>
        <w:rPr>
          <w:sz w:val="22"/>
          <w:szCs w:val="22"/>
        </w:rPr>
      </w:pPr>
      <w:r>
        <w:rPr>
          <w:sz w:val="22"/>
          <w:szCs w:val="22"/>
        </w:rPr>
        <w:lastRenderedPageBreak/>
        <w:t xml:space="preserve">На основу члана 39. и 61. Закона о јавним набавкама („Сл. Гласник РС” бр. 124/2012, 14/2015 и 68/15)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w:t>
      </w:r>
      <w:r>
        <w:rPr>
          <w:color w:val="0000FF"/>
          <w:sz w:val="22"/>
          <w:szCs w:val="22"/>
        </w:rPr>
        <w:t xml:space="preserve">(бр. </w:t>
      </w:r>
      <w:r w:rsidR="008A5C08">
        <w:rPr>
          <w:color w:val="0000FF"/>
          <w:sz w:val="22"/>
          <w:szCs w:val="22"/>
          <w:lang w:val="sr-Cyrl-RS"/>
        </w:rPr>
        <w:t>16</w:t>
      </w:r>
      <w:r>
        <w:rPr>
          <w:color w:val="0000FF"/>
          <w:sz w:val="22"/>
          <w:szCs w:val="22"/>
        </w:rPr>
        <w:t xml:space="preserve"> од </w:t>
      </w:r>
      <w:r w:rsidR="008A5C08">
        <w:rPr>
          <w:color w:val="0000FF"/>
          <w:sz w:val="22"/>
          <w:szCs w:val="22"/>
          <w:lang w:val="sr-Cyrl-RS"/>
        </w:rPr>
        <w:t>03.01.2019</w:t>
      </w:r>
      <w:r>
        <w:rPr>
          <w:color w:val="0000FF"/>
          <w:sz w:val="22"/>
          <w:szCs w:val="22"/>
        </w:rPr>
        <w:t xml:space="preserve"> год.)</w:t>
      </w:r>
      <w:r>
        <w:rPr>
          <w:sz w:val="22"/>
          <w:szCs w:val="22"/>
        </w:rPr>
        <w:t xml:space="preserve"> и Решења о образовању Комисије за јавну набавку мале вредности </w:t>
      </w:r>
      <w:r>
        <w:rPr>
          <w:color w:val="0000FF"/>
          <w:sz w:val="22"/>
          <w:szCs w:val="22"/>
        </w:rPr>
        <w:t xml:space="preserve">(бр. </w:t>
      </w:r>
      <w:r w:rsidR="008A5C08">
        <w:rPr>
          <w:color w:val="0000FF"/>
          <w:sz w:val="22"/>
          <w:szCs w:val="22"/>
          <w:lang w:val="sr-Cyrl-RS"/>
        </w:rPr>
        <w:t>17</w:t>
      </w:r>
      <w:r>
        <w:rPr>
          <w:color w:val="0000FF"/>
          <w:sz w:val="22"/>
          <w:szCs w:val="22"/>
        </w:rPr>
        <w:t xml:space="preserve"> oд </w:t>
      </w:r>
      <w:r w:rsidR="008A5C08">
        <w:rPr>
          <w:color w:val="0000FF"/>
          <w:sz w:val="22"/>
          <w:szCs w:val="22"/>
          <w:lang w:val="sr-Cyrl-RS"/>
        </w:rPr>
        <w:t xml:space="preserve">03.01.2019 </w:t>
      </w:r>
      <w:r>
        <w:rPr>
          <w:color w:val="0000FF"/>
          <w:sz w:val="22"/>
          <w:szCs w:val="22"/>
        </w:rPr>
        <w:t>год.),</w:t>
      </w:r>
      <w:r>
        <w:rPr>
          <w:sz w:val="22"/>
          <w:szCs w:val="22"/>
        </w:rPr>
        <w:t xml:space="preserve"> припремљена је:</w:t>
      </w: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BE56AC">
      <w:pPr>
        <w:shd w:val="clear" w:color="auto" w:fill="C6D9F1"/>
        <w:jc w:val="center"/>
        <w:rPr>
          <w:sz w:val="36"/>
          <w:szCs w:val="36"/>
        </w:rPr>
      </w:pPr>
      <w:r>
        <w:rPr>
          <w:b/>
          <w:sz w:val="36"/>
          <w:szCs w:val="36"/>
        </w:rPr>
        <w:t>КОНКУРСНA ДОКУМЕНТАЦИЈA</w:t>
      </w:r>
    </w:p>
    <w:p w:rsidR="008E030D" w:rsidRDefault="00BE56AC">
      <w:pPr>
        <w:shd w:val="clear" w:color="auto" w:fill="C6D9F1"/>
        <w:jc w:val="center"/>
        <w:rPr>
          <w:sz w:val="32"/>
          <w:szCs w:val="32"/>
        </w:rPr>
      </w:pPr>
      <w:r>
        <w:rPr>
          <w:b/>
          <w:sz w:val="32"/>
          <w:szCs w:val="32"/>
        </w:rPr>
        <w:t>ЈАВНА НАБАВКА – ДОБРА</w:t>
      </w:r>
    </w:p>
    <w:p w:rsidR="008E030D" w:rsidRDefault="00BE56AC">
      <w:pPr>
        <w:shd w:val="clear" w:color="auto" w:fill="C6D9F1"/>
        <w:jc w:val="center"/>
        <w:rPr>
          <w:sz w:val="32"/>
          <w:szCs w:val="32"/>
        </w:rPr>
      </w:pPr>
      <w:r>
        <w:rPr>
          <w:b/>
          <w:sz w:val="32"/>
          <w:szCs w:val="32"/>
        </w:rPr>
        <w:t>ЛАБОРАТОРИЈСКА ОПРЕМА – ИМУНОХЕМИЈСКИ АНАЛИЗАТОР</w:t>
      </w:r>
    </w:p>
    <w:p w:rsidR="008E030D" w:rsidRDefault="00BE56AC">
      <w:pPr>
        <w:shd w:val="clear" w:color="auto" w:fill="C6D9F1"/>
        <w:jc w:val="center"/>
        <w:rPr>
          <w:sz w:val="32"/>
          <w:szCs w:val="32"/>
        </w:rPr>
      </w:pPr>
      <w:r>
        <w:rPr>
          <w:sz w:val="32"/>
          <w:szCs w:val="32"/>
        </w:rPr>
        <w:t>ЈАВНА НАБАВКА МАЛЕ ВРЕДНОСТИ</w:t>
      </w:r>
    </w:p>
    <w:p w:rsidR="008E030D" w:rsidRPr="00DC31C6" w:rsidRDefault="00BE56AC">
      <w:pPr>
        <w:shd w:val="clear" w:color="auto" w:fill="C6D9F1"/>
        <w:jc w:val="center"/>
        <w:rPr>
          <w:sz w:val="32"/>
          <w:szCs w:val="32"/>
          <w:lang w:val="sr-Cyrl-CS"/>
        </w:rPr>
      </w:pPr>
      <w:r>
        <w:rPr>
          <w:sz w:val="32"/>
          <w:szCs w:val="32"/>
        </w:rPr>
        <w:t xml:space="preserve">ЈАВНА НАБАВКА бр. </w:t>
      </w:r>
      <w:r w:rsidR="00DC31C6">
        <w:rPr>
          <w:sz w:val="32"/>
          <w:szCs w:val="32"/>
          <w:lang w:val="sr-Cyrl-CS"/>
        </w:rPr>
        <w:t>1/19</w:t>
      </w:r>
    </w:p>
    <w:p w:rsidR="008E030D" w:rsidRDefault="008E030D">
      <w:pPr>
        <w:jc w:val="center"/>
        <w:rPr>
          <w:sz w:val="22"/>
          <w:szCs w:val="22"/>
        </w:rPr>
      </w:pPr>
    </w:p>
    <w:p w:rsidR="008E030D" w:rsidRDefault="008E030D">
      <w:pPr>
        <w:jc w:val="center"/>
        <w:rPr>
          <w:sz w:val="22"/>
          <w:szCs w:val="22"/>
        </w:rPr>
      </w:pPr>
    </w:p>
    <w:p w:rsidR="008E030D" w:rsidRDefault="008E030D">
      <w:pPr>
        <w:rPr>
          <w:sz w:val="22"/>
          <w:szCs w:val="22"/>
        </w:rPr>
      </w:pPr>
    </w:p>
    <w:p w:rsidR="008E030D" w:rsidRDefault="00BE56AC">
      <w:pPr>
        <w:rPr>
          <w:sz w:val="22"/>
          <w:szCs w:val="22"/>
        </w:rPr>
      </w:pPr>
      <w:r>
        <w:rPr>
          <w:b/>
          <w:sz w:val="22"/>
          <w:szCs w:val="22"/>
        </w:rPr>
        <w:t>Конкурсна документација садржи:</w:t>
      </w:r>
    </w:p>
    <w:p w:rsidR="008E030D" w:rsidRDefault="008E030D">
      <w:pPr>
        <w:rPr>
          <w:sz w:val="22"/>
          <w:szCs w:val="22"/>
        </w:rPr>
      </w:pPr>
    </w:p>
    <w:tbl>
      <w:tblPr>
        <w:tblStyle w:val="a0"/>
        <w:tblW w:w="8748" w:type="dxa"/>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
        <w:gridCol w:w="7357"/>
        <w:gridCol w:w="900"/>
      </w:tblGrid>
      <w:tr w:rsidR="008E030D">
        <w:tc>
          <w:tcPr>
            <w:tcW w:w="491" w:type="dxa"/>
            <w:vAlign w:val="center"/>
          </w:tcPr>
          <w:p w:rsidR="008E030D" w:rsidRDefault="00BE56AC">
            <w:pPr>
              <w:rPr>
                <w:sz w:val="22"/>
                <w:szCs w:val="22"/>
              </w:rPr>
            </w:pPr>
            <w:r>
              <w:rPr>
                <w:sz w:val="22"/>
                <w:szCs w:val="22"/>
              </w:rPr>
              <w:t>1.</w:t>
            </w:r>
          </w:p>
        </w:tc>
        <w:tc>
          <w:tcPr>
            <w:tcW w:w="7357" w:type="dxa"/>
          </w:tcPr>
          <w:p w:rsidR="008E030D" w:rsidRDefault="00BE56AC">
            <w:pPr>
              <w:jc w:val="both"/>
              <w:rPr>
                <w:color w:val="00000A"/>
                <w:sz w:val="22"/>
                <w:szCs w:val="22"/>
              </w:rPr>
            </w:pPr>
            <w:r>
              <w:rPr>
                <w:sz w:val="22"/>
                <w:szCs w:val="22"/>
              </w:rPr>
              <w:t>Општи подаци о јавној набавци</w:t>
            </w:r>
          </w:p>
        </w:tc>
        <w:tc>
          <w:tcPr>
            <w:tcW w:w="900" w:type="dxa"/>
            <w:vAlign w:val="center"/>
          </w:tcPr>
          <w:p w:rsidR="008E030D" w:rsidRDefault="00BE56AC">
            <w:pPr>
              <w:jc w:val="center"/>
              <w:rPr>
                <w:sz w:val="22"/>
                <w:szCs w:val="22"/>
              </w:rPr>
            </w:pPr>
            <w:r>
              <w:rPr>
                <w:sz w:val="22"/>
                <w:szCs w:val="22"/>
              </w:rPr>
              <w:t>4</w:t>
            </w:r>
          </w:p>
        </w:tc>
      </w:tr>
      <w:tr w:rsidR="008E030D">
        <w:tc>
          <w:tcPr>
            <w:tcW w:w="491" w:type="dxa"/>
            <w:vAlign w:val="center"/>
          </w:tcPr>
          <w:p w:rsidR="008E030D" w:rsidRDefault="00BE56AC">
            <w:pPr>
              <w:rPr>
                <w:sz w:val="22"/>
                <w:szCs w:val="22"/>
              </w:rPr>
            </w:pPr>
            <w:r>
              <w:rPr>
                <w:sz w:val="22"/>
                <w:szCs w:val="22"/>
              </w:rPr>
              <w:t>2.</w:t>
            </w:r>
          </w:p>
        </w:tc>
        <w:tc>
          <w:tcPr>
            <w:tcW w:w="7357" w:type="dxa"/>
          </w:tcPr>
          <w:p w:rsidR="008E030D" w:rsidRDefault="00BE56AC">
            <w:pPr>
              <w:jc w:val="both"/>
              <w:rPr>
                <w:color w:val="00000A"/>
                <w:sz w:val="22"/>
                <w:szCs w:val="22"/>
              </w:rPr>
            </w:pPr>
            <w:r>
              <w:rPr>
                <w:sz w:val="22"/>
                <w:szCs w:val="22"/>
              </w:rPr>
              <w:t>Подаци о предмету јавне набавке</w:t>
            </w:r>
          </w:p>
        </w:tc>
        <w:tc>
          <w:tcPr>
            <w:tcW w:w="900" w:type="dxa"/>
            <w:vAlign w:val="center"/>
          </w:tcPr>
          <w:p w:rsidR="008E030D" w:rsidRDefault="00BE56AC">
            <w:pPr>
              <w:jc w:val="center"/>
              <w:rPr>
                <w:sz w:val="22"/>
                <w:szCs w:val="22"/>
              </w:rPr>
            </w:pPr>
            <w:r>
              <w:rPr>
                <w:sz w:val="22"/>
                <w:szCs w:val="22"/>
              </w:rPr>
              <w:t>5</w:t>
            </w:r>
          </w:p>
        </w:tc>
      </w:tr>
      <w:tr w:rsidR="008E030D">
        <w:tc>
          <w:tcPr>
            <w:tcW w:w="491" w:type="dxa"/>
            <w:vAlign w:val="center"/>
          </w:tcPr>
          <w:p w:rsidR="008E030D" w:rsidRDefault="00BE56AC">
            <w:pPr>
              <w:rPr>
                <w:sz w:val="22"/>
                <w:szCs w:val="22"/>
              </w:rPr>
            </w:pPr>
            <w:r>
              <w:rPr>
                <w:sz w:val="22"/>
                <w:szCs w:val="22"/>
              </w:rPr>
              <w:t>3.</w:t>
            </w:r>
          </w:p>
        </w:tc>
        <w:tc>
          <w:tcPr>
            <w:tcW w:w="7357" w:type="dxa"/>
          </w:tcPr>
          <w:p w:rsidR="008E030D" w:rsidRDefault="00BE56AC">
            <w:pPr>
              <w:jc w:val="both"/>
              <w:rPr>
                <w:color w:val="00000A"/>
                <w:sz w:val="22"/>
                <w:szCs w:val="22"/>
              </w:rPr>
            </w:pPr>
            <w:r>
              <w:rPr>
                <w:sz w:val="22"/>
                <w:szCs w:val="22"/>
              </w:rPr>
              <w:t>Врста, техничке карактеристике, квалитет, количина и опис добара</w:t>
            </w:r>
          </w:p>
        </w:tc>
        <w:tc>
          <w:tcPr>
            <w:tcW w:w="900" w:type="dxa"/>
            <w:vAlign w:val="center"/>
          </w:tcPr>
          <w:p w:rsidR="008E030D" w:rsidRDefault="00BE56AC">
            <w:pPr>
              <w:jc w:val="center"/>
              <w:rPr>
                <w:sz w:val="22"/>
                <w:szCs w:val="22"/>
              </w:rPr>
            </w:pPr>
            <w:r>
              <w:rPr>
                <w:sz w:val="22"/>
                <w:szCs w:val="22"/>
              </w:rPr>
              <w:t>6</w:t>
            </w:r>
          </w:p>
        </w:tc>
      </w:tr>
      <w:tr w:rsidR="008E030D">
        <w:tc>
          <w:tcPr>
            <w:tcW w:w="491" w:type="dxa"/>
            <w:vAlign w:val="center"/>
          </w:tcPr>
          <w:p w:rsidR="008E030D" w:rsidRDefault="00BE56AC">
            <w:pPr>
              <w:rPr>
                <w:sz w:val="22"/>
                <w:szCs w:val="22"/>
              </w:rPr>
            </w:pPr>
            <w:r>
              <w:rPr>
                <w:sz w:val="22"/>
                <w:szCs w:val="22"/>
              </w:rPr>
              <w:t>4.</w:t>
            </w:r>
          </w:p>
        </w:tc>
        <w:tc>
          <w:tcPr>
            <w:tcW w:w="7357" w:type="dxa"/>
          </w:tcPr>
          <w:p w:rsidR="008E030D" w:rsidRDefault="00BE56AC">
            <w:pPr>
              <w:jc w:val="both"/>
              <w:rPr>
                <w:color w:val="00000A"/>
                <w:sz w:val="22"/>
                <w:szCs w:val="22"/>
              </w:rPr>
            </w:pPr>
            <w:r>
              <w:rPr>
                <w:sz w:val="22"/>
                <w:szCs w:val="22"/>
              </w:rPr>
              <w:t>Услови за учешће у поступку јавне набавке из чл. 75. и 76. Закона и упутство како се доказује испуњеност тих услова</w:t>
            </w:r>
          </w:p>
        </w:tc>
        <w:tc>
          <w:tcPr>
            <w:tcW w:w="900" w:type="dxa"/>
            <w:vAlign w:val="center"/>
          </w:tcPr>
          <w:p w:rsidR="008E030D" w:rsidRPr="00EC73A1" w:rsidRDefault="00EC73A1">
            <w:pPr>
              <w:jc w:val="center"/>
              <w:rPr>
                <w:sz w:val="22"/>
                <w:szCs w:val="22"/>
                <w:lang w:val="sr-Cyrl-RS"/>
              </w:rPr>
            </w:pPr>
            <w:r>
              <w:rPr>
                <w:sz w:val="22"/>
                <w:szCs w:val="22"/>
                <w:lang w:val="sr-Cyrl-RS"/>
              </w:rPr>
              <w:t>8</w:t>
            </w:r>
          </w:p>
        </w:tc>
      </w:tr>
      <w:tr w:rsidR="008E030D">
        <w:tc>
          <w:tcPr>
            <w:tcW w:w="491" w:type="dxa"/>
            <w:vAlign w:val="center"/>
          </w:tcPr>
          <w:p w:rsidR="008E030D" w:rsidRDefault="00BE56AC">
            <w:pPr>
              <w:rPr>
                <w:sz w:val="22"/>
                <w:szCs w:val="22"/>
              </w:rPr>
            </w:pPr>
            <w:r>
              <w:rPr>
                <w:sz w:val="22"/>
                <w:szCs w:val="22"/>
              </w:rPr>
              <w:t>5.</w:t>
            </w:r>
          </w:p>
        </w:tc>
        <w:tc>
          <w:tcPr>
            <w:tcW w:w="7357" w:type="dxa"/>
          </w:tcPr>
          <w:p w:rsidR="008E030D" w:rsidRDefault="00BE56AC">
            <w:pPr>
              <w:jc w:val="both"/>
              <w:rPr>
                <w:color w:val="00000A"/>
                <w:sz w:val="22"/>
                <w:szCs w:val="22"/>
              </w:rPr>
            </w:pPr>
            <w:r>
              <w:rPr>
                <w:sz w:val="22"/>
                <w:szCs w:val="22"/>
              </w:rPr>
              <w:t>Упутство понуђачима како да сачине понуду</w:t>
            </w:r>
          </w:p>
        </w:tc>
        <w:tc>
          <w:tcPr>
            <w:tcW w:w="900" w:type="dxa"/>
            <w:vAlign w:val="center"/>
          </w:tcPr>
          <w:p w:rsidR="008E030D" w:rsidRPr="00EC73A1" w:rsidRDefault="00EC73A1">
            <w:pPr>
              <w:jc w:val="center"/>
              <w:rPr>
                <w:sz w:val="22"/>
                <w:szCs w:val="22"/>
                <w:lang w:val="sr-Cyrl-RS"/>
              </w:rPr>
            </w:pPr>
            <w:r>
              <w:rPr>
                <w:sz w:val="22"/>
                <w:szCs w:val="22"/>
                <w:lang w:val="sr-Cyrl-RS"/>
              </w:rPr>
              <w:t>12</w:t>
            </w:r>
          </w:p>
        </w:tc>
      </w:tr>
      <w:tr w:rsidR="008E030D">
        <w:tc>
          <w:tcPr>
            <w:tcW w:w="491" w:type="dxa"/>
            <w:vAlign w:val="center"/>
          </w:tcPr>
          <w:p w:rsidR="008E030D" w:rsidRDefault="00BE56AC">
            <w:pPr>
              <w:rPr>
                <w:sz w:val="22"/>
                <w:szCs w:val="22"/>
              </w:rPr>
            </w:pPr>
            <w:r>
              <w:rPr>
                <w:sz w:val="22"/>
                <w:szCs w:val="22"/>
              </w:rPr>
              <w:t>6.</w:t>
            </w:r>
          </w:p>
        </w:tc>
        <w:tc>
          <w:tcPr>
            <w:tcW w:w="7357" w:type="dxa"/>
          </w:tcPr>
          <w:p w:rsidR="008E030D" w:rsidRDefault="00BE56AC">
            <w:pPr>
              <w:jc w:val="both"/>
              <w:rPr>
                <w:color w:val="00000A"/>
                <w:sz w:val="22"/>
                <w:szCs w:val="22"/>
              </w:rPr>
            </w:pPr>
            <w:r>
              <w:rPr>
                <w:sz w:val="22"/>
                <w:szCs w:val="22"/>
              </w:rPr>
              <w:t>Образац понуде</w:t>
            </w:r>
          </w:p>
        </w:tc>
        <w:tc>
          <w:tcPr>
            <w:tcW w:w="900" w:type="dxa"/>
            <w:vAlign w:val="center"/>
          </w:tcPr>
          <w:p w:rsidR="008E030D" w:rsidRPr="00EC73A1" w:rsidRDefault="00EC73A1">
            <w:pPr>
              <w:jc w:val="center"/>
              <w:rPr>
                <w:sz w:val="22"/>
                <w:szCs w:val="22"/>
                <w:lang w:val="sr-Cyrl-RS"/>
              </w:rPr>
            </w:pPr>
            <w:r>
              <w:rPr>
                <w:sz w:val="22"/>
                <w:szCs w:val="22"/>
                <w:lang w:val="sr-Cyrl-RS"/>
              </w:rPr>
              <w:t>21</w:t>
            </w:r>
          </w:p>
        </w:tc>
      </w:tr>
      <w:tr w:rsidR="008E030D">
        <w:tc>
          <w:tcPr>
            <w:tcW w:w="491" w:type="dxa"/>
            <w:vAlign w:val="center"/>
          </w:tcPr>
          <w:p w:rsidR="008E030D" w:rsidRDefault="00BE56AC">
            <w:pPr>
              <w:rPr>
                <w:sz w:val="22"/>
                <w:szCs w:val="22"/>
              </w:rPr>
            </w:pPr>
            <w:r>
              <w:rPr>
                <w:sz w:val="22"/>
                <w:szCs w:val="22"/>
              </w:rPr>
              <w:t>7.</w:t>
            </w:r>
          </w:p>
        </w:tc>
        <w:tc>
          <w:tcPr>
            <w:tcW w:w="7357" w:type="dxa"/>
          </w:tcPr>
          <w:p w:rsidR="008E030D" w:rsidRDefault="00BE56AC">
            <w:pPr>
              <w:jc w:val="both"/>
              <w:rPr>
                <w:color w:val="00000A"/>
                <w:sz w:val="22"/>
                <w:szCs w:val="22"/>
              </w:rPr>
            </w:pPr>
            <w:r>
              <w:rPr>
                <w:sz w:val="22"/>
                <w:szCs w:val="22"/>
              </w:rPr>
              <w:t>Модел уговора</w:t>
            </w:r>
          </w:p>
        </w:tc>
        <w:tc>
          <w:tcPr>
            <w:tcW w:w="900" w:type="dxa"/>
            <w:vAlign w:val="center"/>
          </w:tcPr>
          <w:p w:rsidR="008E030D" w:rsidRPr="00EC73A1" w:rsidRDefault="00EC73A1">
            <w:pPr>
              <w:jc w:val="center"/>
              <w:rPr>
                <w:sz w:val="22"/>
                <w:szCs w:val="22"/>
                <w:lang w:val="sr-Cyrl-RS"/>
              </w:rPr>
            </w:pPr>
            <w:r>
              <w:rPr>
                <w:sz w:val="22"/>
                <w:szCs w:val="22"/>
                <w:lang w:val="sr-Cyrl-RS"/>
              </w:rPr>
              <w:t>25</w:t>
            </w:r>
          </w:p>
        </w:tc>
      </w:tr>
      <w:tr w:rsidR="008E030D">
        <w:tc>
          <w:tcPr>
            <w:tcW w:w="491" w:type="dxa"/>
            <w:vAlign w:val="center"/>
          </w:tcPr>
          <w:p w:rsidR="008E030D" w:rsidRDefault="00BE56AC">
            <w:pPr>
              <w:rPr>
                <w:sz w:val="22"/>
                <w:szCs w:val="22"/>
              </w:rPr>
            </w:pPr>
            <w:r>
              <w:rPr>
                <w:sz w:val="22"/>
                <w:szCs w:val="22"/>
              </w:rPr>
              <w:t>8.</w:t>
            </w:r>
          </w:p>
        </w:tc>
        <w:tc>
          <w:tcPr>
            <w:tcW w:w="7357" w:type="dxa"/>
          </w:tcPr>
          <w:p w:rsidR="008E030D" w:rsidRDefault="00BE56AC">
            <w:pPr>
              <w:jc w:val="both"/>
              <w:rPr>
                <w:color w:val="00000A"/>
                <w:sz w:val="22"/>
                <w:szCs w:val="22"/>
              </w:rPr>
            </w:pPr>
            <w:r>
              <w:rPr>
                <w:sz w:val="22"/>
                <w:szCs w:val="22"/>
              </w:rPr>
              <w:t>Образац структуре ценe са упутством како да се попуни</w:t>
            </w:r>
          </w:p>
        </w:tc>
        <w:tc>
          <w:tcPr>
            <w:tcW w:w="900" w:type="dxa"/>
            <w:vAlign w:val="center"/>
          </w:tcPr>
          <w:p w:rsidR="008E030D" w:rsidRPr="00EC73A1" w:rsidRDefault="00EC73A1">
            <w:pPr>
              <w:jc w:val="center"/>
              <w:rPr>
                <w:sz w:val="22"/>
                <w:szCs w:val="22"/>
                <w:lang w:val="sr-Cyrl-RS"/>
              </w:rPr>
            </w:pPr>
            <w:r>
              <w:rPr>
                <w:sz w:val="22"/>
                <w:szCs w:val="22"/>
                <w:lang w:val="sr-Cyrl-RS"/>
              </w:rPr>
              <w:t>29</w:t>
            </w:r>
          </w:p>
        </w:tc>
      </w:tr>
      <w:tr w:rsidR="008E030D">
        <w:tc>
          <w:tcPr>
            <w:tcW w:w="491" w:type="dxa"/>
            <w:vAlign w:val="center"/>
          </w:tcPr>
          <w:p w:rsidR="008E030D" w:rsidRDefault="00BE56AC">
            <w:pPr>
              <w:rPr>
                <w:sz w:val="22"/>
                <w:szCs w:val="22"/>
              </w:rPr>
            </w:pPr>
            <w:r>
              <w:rPr>
                <w:sz w:val="22"/>
                <w:szCs w:val="22"/>
              </w:rPr>
              <w:t>9.</w:t>
            </w:r>
          </w:p>
        </w:tc>
        <w:tc>
          <w:tcPr>
            <w:tcW w:w="7357" w:type="dxa"/>
          </w:tcPr>
          <w:p w:rsidR="008E030D" w:rsidRDefault="00BE56AC">
            <w:pPr>
              <w:jc w:val="both"/>
              <w:rPr>
                <w:color w:val="00000A"/>
                <w:sz w:val="22"/>
                <w:szCs w:val="22"/>
              </w:rPr>
            </w:pPr>
            <w:r>
              <w:rPr>
                <w:sz w:val="22"/>
                <w:szCs w:val="22"/>
              </w:rPr>
              <w:t>Образац трошкова припреме понуде</w:t>
            </w:r>
          </w:p>
        </w:tc>
        <w:tc>
          <w:tcPr>
            <w:tcW w:w="900" w:type="dxa"/>
            <w:vAlign w:val="center"/>
          </w:tcPr>
          <w:p w:rsidR="008E030D" w:rsidRPr="00EC73A1" w:rsidRDefault="00EC73A1">
            <w:pPr>
              <w:jc w:val="center"/>
              <w:rPr>
                <w:sz w:val="22"/>
                <w:szCs w:val="22"/>
                <w:lang w:val="sr-Cyrl-RS"/>
              </w:rPr>
            </w:pPr>
            <w:r>
              <w:rPr>
                <w:sz w:val="22"/>
                <w:szCs w:val="22"/>
                <w:lang w:val="sr-Cyrl-RS"/>
              </w:rPr>
              <w:t>30</w:t>
            </w:r>
          </w:p>
        </w:tc>
      </w:tr>
      <w:tr w:rsidR="008E030D">
        <w:tc>
          <w:tcPr>
            <w:tcW w:w="491" w:type="dxa"/>
            <w:vAlign w:val="center"/>
          </w:tcPr>
          <w:p w:rsidR="008E030D" w:rsidRDefault="00BE56AC">
            <w:pPr>
              <w:rPr>
                <w:sz w:val="22"/>
                <w:szCs w:val="22"/>
              </w:rPr>
            </w:pPr>
            <w:r>
              <w:rPr>
                <w:sz w:val="22"/>
                <w:szCs w:val="22"/>
              </w:rPr>
              <w:t>10.</w:t>
            </w:r>
          </w:p>
        </w:tc>
        <w:tc>
          <w:tcPr>
            <w:tcW w:w="7357" w:type="dxa"/>
          </w:tcPr>
          <w:p w:rsidR="008E030D" w:rsidRDefault="00BE56AC">
            <w:pPr>
              <w:jc w:val="both"/>
              <w:rPr>
                <w:color w:val="00000A"/>
                <w:sz w:val="22"/>
                <w:szCs w:val="22"/>
              </w:rPr>
            </w:pPr>
            <w:r>
              <w:rPr>
                <w:sz w:val="22"/>
                <w:szCs w:val="22"/>
              </w:rPr>
              <w:t>Образац изјаве о независној понуди</w:t>
            </w:r>
          </w:p>
        </w:tc>
        <w:tc>
          <w:tcPr>
            <w:tcW w:w="900" w:type="dxa"/>
            <w:vAlign w:val="center"/>
          </w:tcPr>
          <w:p w:rsidR="008E030D" w:rsidRPr="00EC73A1" w:rsidRDefault="00EC73A1">
            <w:pPr>
              <w:jc w:val="center"/>
              <w:rPr>
                <w:sz w:val="22"/>
                <w:szCs w:val="22"/>
                <w:lang w:val="sr-Cyrl-RS"/>
              </w:rPr>
            </w:pPr>
            <w:r>
              <w:rPr>
                <w:sz w:val="22"/>
                <w:szCs w:val="22"/>
                <w:lang w:val="sr-Cyrl-RS"/>
              </w:rPr>
              <w:t>31</w:t>
            </w:r>
          </w:p>
        </w:tc>
      </w:tr>
      <w:tr w:rsidR="008E030D">
        <w:tc>
          <w:tcPr>
            <w:tcW w:w="491" w:type="dxa"/>
            <w:vAlign w:val="center"/>
          </w:tcPr>
          <w:p w:rsidR="008E030D" w:rsidRDefault="00BE56AC">
            <w:pPr>
              <w:rPr>
                <w:sz w:val="22"/>
                <w:szCs w:val="22"/>
              </w:rPr>
            </w:pPr>
            <w:r>
              <w:rPr>
                <w:sz w:val="22"/>
                <w:szCs w:val="22"/>
              </w:rPr>
              <w:t>11.</w:t>
            </w:r>
          </w:p>
        </w:tc>
        <w:tc>
          <w:tcPr>
            <w:tcW w:w="7357" w:type="dxa"/>
          </w:tcPr>
          <w:p w:rsidR="008E030D" w:rsidRDefault="00BE56AC">
            <w:pPr>
              <w:jc w:val="both"/>
              <w:rPr>
                <w:color w:val="00000A"/>
                <w:sz w:val="22"/>
                <w:szCs w:val="22"/>
              </w:rPr>
            </w:pPr>
            <w:r>
              <w:rPr>
                <w:color w:val="00000A"/>
                <w:sz w:val="22"/>
                <w:szCs w:val="22"/>
              </w:rPr>
              <w:t>Образац изјаве понуђача о финансијском обезбеђењу</w:t>
            </w:r>
          </w:p>
        </w:tc>
        <w:tc>
          <w:tcPr>
            <w:tcW w:w="900" w:type="dxa"/>
            <w:vAlign w:val="center"/>
          </w:tcPr>
          <w:p w:rsidR="008E030D" w:rsidRPr="00EC73A1" w:rsidRDefault="00EC73A1">
            <w:pPr>
              <w:jc w:val="center"/>
              <w:rPr>
                <w:sz w:val="22"/>
                <w:szCs w:val="22"/>
                <w:lang w:val="sr-Cyrl-RS"/>
              </w:rPr>
            </w:pPr>
            <w:r>
              <w:rPr>
                <w:sz w:val="22"/>
                <w:szCs w:val="22"/>
                <w:lang w:val="sr-Cyrl-RS"/>
              </w:rPr>
              <w:t>32</w:t>
            </w:r>
          </w:p>
        </w:tc>
      </w:tr>
      <w:tr w:rsidR="008E030D">
        <w:tc>
          <w:tcPr>
            <w:tcW w:w="491" w:type="dxa"/>
            <w:vAlign w:val="center"/>
          </w:tcPr>
          <w:p w:rsidR="008E030D" w:rsidRDefault="00BE56AC">
            <w:pPr>
              <w:rPr>
                <w:sz w:val="22"/>
                <w:szCs w:val="22"/>
              </w:rPr>
            </w:pPr>
            <w:r>
              <w:rPr>
                <w:sz w:val="22"/>
                <w:szCs w:val="22"/>
              </w:rPr>
              <w:t>12</w:t>
            </w:r>
          </w:p>
        </w:tc>
        <w:tc>
          <w:tcPr>
            <w:tcW w:w="7357" w:type="dxa"/>
          </w:tcPr>
          <w:p w:rsidR="008E030D" w:rsidRDefault="00BE56AC">
            <w:pPr>
              <w:rPr>
                <w:sz w:val="22"/>
                <w:szCs w:val="22"/>
              </w:rPr>
            </w:pPr>
            <w:r>
              <w:rPr>
                <w:sz w:val="22"/>
                <w:szCs w:val="22"/>
              </w:rPr>
              <w:t>Образац изјаве о поштовању обавеза из чл. 75. ст. 2.</w:t>
            </w:r>
          </w:p>
        </w:tc>
        <w:tc>
          <w:tcPr>
            <w:tcW w:w="900" w:type="dxa"/>
            <w:vAlign w:val="center"/>
          </w:tcPr>
          <w:p w:rsidR="008E030D" w:rsidRPr="00EC73A1" w:rsidRDefault="00EC73A1">
            <w:pPr>
              <w:jc w:val="center"/>
              <w:rPr>
                <w:sz w:val="22"/>
                <w:szCs w:val="22"/>
                <w:lang w:val="sr-Cyrl-RS"/>
              </w:rPr>
            </w:pPr>
            <w:r>
              <w:rPr>
                <w:sz w:val="22"/>
                <w:szCs w:val="22"/>
                <w:lang w:val="sr-Cyrl-RS"/>
              </w:rPr>
              <w:t>33-34</w:t>
            </w:r>
          </w:p>
        </w:tc>
      </w:tr>
      <w:tr w:rsidR="008E030D">
        <w:tc>
          <w:tcPr>
            <w:tcW w:w="491" w:type="dxa"/>
            <w:vAlign w:val="center"/>
          </w:tcPr>
          <w:p w:rsidR="008E030D" w:rsidRDefault="00BE56AC">
            <w:pPr>
              <w:rPr>
                <w:sz w:val="22"/>
                <w:szCs w:val="22"/>
              </w:rPr>
            </w:pPr>
            <w:r>
              <w:rPr>
                <w:sz w:val="22"/>
                <w:szCs w:val="22"/>
              </w:rPr>
              <w:t>13.</w:t>
            </w:r>
          </w:p>
        </w:tc>
        <w:tc>
          <w:tcPr>
            <w:tcW w:w="7357" w:type="dxa"/>
          </w:tcPr>
          <w:p w:rsidR="008E030D" w:rsidRDefault="00BE56AC">
            <w:pPr>
              <w:rPr>
                <w:sz w:val="22"/>
                <w:szCs w:val="22"/>
              </w:rPr>
            </w:pPr>
            <w:r>
              <w:rPr>
                <w:sz w:val="22"/>
                <w:szCs w:val="22"/>
              </w:rPr>
              <w:t>Образац изјаве понуђача о испуњености обавезних и додатних услова</w:t>
            </w:r>
          </w:p>
        </w:tc>
        <w:tc>
          <w:tcPr>
            <w:tcW w:w="900" w:type="dxa"/>
            <w:vAlign w:val="center"/>
          </w:tcPr>
          <w:p w:rsidR="008E030D" w:rsidRPr="00EC73A1" w:rsidRDefault="00EC73A1">
            <w:pPr>
              <w:jc w:val="center"/>
              <w:rPr>
                <w:sz w:val="22"/>
                <w:szCs w:val="22"/>
                <w:lang w:val="sr-Cyrl-RS"/>
              </w:rPr>
            </w:pPr>
            <w:r>
              <w:rPr>
                <w:sz w:val="22"/>
                <w:szCs w:val="22"/>
                <w:lang w:val="sr-Cyrl-RS"/>
              </w:rPr>
              <w:t>35</w:t>
            </w:r>
          </w:p>
        </w:tc>
      </w:tr>
      <w:tr w:rsidR="008E030D">
        <w:tc>
          <w:tcPr>
            <w:tcW w:w="491" w:type="dxa"/>
            <w:vAlign w:val="center"/>
          </w:tcPr>
          <w:p w:rsidR="008E030D" w:rsidRDefault="00BE56AC">
            <w:pPr>
              <w:rPr>
                <w:sz w:val="22"/>
                <w:szCs w:val="22"/>
              </w:rPr>
            </w:pPr>
            <w:r>
              <w:rPr>
                <w:sz w:val="22"/>
                <w:szCs w:val="22"/>
              </w:rPr>
              <w:t>14.</w:t>
            </w:r>
          </w:p>
        </w:tc>
        <w:tc>
          <w:tcPr>
            <w:tcW w:w="7357" w:type="dxa"/>
          </w:tcPr>
          <w:p w:rsidR="008E030D" w:rsidRDefault="00BE56AC">
            <w:pPr>
              <w:rPr>
                <w:sz w:val="22"/>
                <w:szCs w:val="22"/>
              </w:rPr>
            </w:pPr>
            <w:r>
              <w:rPr>
                <w:sz w:val="22"/>
                <w:szCs w:val="22"/>
              </w:rPr>
              <w:t>Образац изјаве подизвођача о испуњености обавезних и додатних услова</w:t>
            </w:r>
          </w:p>
        </w:tc>
        <w:tc>
          <w:tcPr>
            <w:tcW w:w="900" w:type="dxa"/>
            <w:vAlign w:val="center"/>
          </w:tcPr>
          <w:p w:rsidR="008E030D" w:rsidRPr="00EC73A1" w:rsidRDefault="00EC73A1">
            <w:pPr>
              <w:jc w:val="center"/>
              <w:rPr>
                <w:sz w:val="22"/>
                <w:szCs w:val="22"/>
                <w:lang w:val="sr-Cyrl-RS"/>
              </w:rPr>
            </w:pPr>
            <w:r>
              <w:rPr>
                <w:sz w:val="22"/>
                <w:szCs w:val="22"/>
                <w:lang w:val="sr-Cyrl-RS"/>
              </w:rPr>
              <w:t>36</w:t>
            </w:r>
          </w:p>
        </w:tc>
      </w:tr>
    </w:tbl>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BE56AC">
      <w:pPr>
        <w:rPr>
          <w:color w:val="00000A"/>
        </w:rPr>
      </w:pPr>
      <w:r>
        <w:rPr>
          <w:b/>
          <w:i/>
          <w:color w:val="00000A"/>
        </w:rPr>
        <w:t xml:space="preserve">          </w:t>
      </w:r>
    </w:p>
    <w:p w:rsidR="008E030D" w:rsidRPr="00C96267" w:rsidRDefault="00BE56AC">
      <w:pPr>
        <w:rPr>
          <w:lang w:val="sr-Cyrl-RS"/>
        </w:rPr>
      </w:pPr>
      <w:r>
        <w:rPr>
          <w:b/>
          <w:i/>
          <w:color w:val="00000A"/>
        </w:rPr>
        <w:t xml:space="preserve"> Укупан број страна</w:t>
      </w:r>
      <w:r>
        <w:rPr>
          <w:i/>
          <w:color w:val="00000A"/>
        </w:rPr>
        <w:t>..................................................................................................................</w:t>
      </w:r>
      <w:r>
        <w:rPr>
          <w:b/>
          <w:i/>
          <w:color w:val="00000A"/>
        </w:rPr>
        <w:t>3</w:t>
      </w:r>
      <w:r w:rsidR="00C96267">
        <w:rPr>
          <w:b/>
          <w:i/>
          <w:color w:val="00000A"/>
          <w:lang w:val="sr-Cyrl-RS"/>
        </w:rPr>
        <w:t>6</w:t>
      </w: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BE56AC">
      <w:pPr>
        <w:rPr>
          <w:sz w:val="22"/>
          <w:szCs w:val="22"/>
        </w:rPr>
      </w:pPr>
      <w:r>
        <w:rPr>
          <w:b/>
          <w:sz w:val="22"/>
          <w:szCs w:val="22"/>
        </w:rPr>
        <w:t>Комисија:</w:t>
      </w:r>
    </w:p>
    <w:p w:rsidR="008E030D" w:rsidRDefault="008E030D">
      <w:pPr>
        <w:rPr>
          <w:sz w:val="22"/>
          <w:szCs w:val="22"/>
        </w:rPr>
      </w:pPr>
    </w:p>
    <w:p w:rsidR="008E030D" w:rsidRDefault="008E030D">
      <w:pPr>
        <w:rPr>
          <w:sz w:val="22"/>
          <w:szCs w:val="22"/>
        </w:rPr>
      </w:pPr>
    </w:p>
    <w:tbl>
      <w:tblPr>
        <w:tblStyle w:val="a1"/>
        <w:tblW w:w="8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
        <w:gridCol w:w="2886"/>
        <w:gridCol w:w="4879"/>
      </w:tblGrid>
      <w:tr w:rsidR="008E030D">
        <w:trPr>
          <w:trHeight w:val="340"/>
        </w:trPr>
        <w:tc>
          <w:tcPr>
            <w:tcW w:w="642" w:type="dxa"/>
            <w:vMerge w:val="restart"/>
            <w:vAlign w:val="center"/>
          </w:tcPr>
          <w:p w:rsidR="008E030D" w:rsidRDefault="00BE56AC">
            <w:pPr>
              <w:ind w:left="-360" w:firstLine="360"/>
              <w:jc w:val="center"/>
              <w:rPr>
                <w:sz w:val="22"/>
                <w:szCs w:val="22"/>
              </w:rPr>
            </w:pPr>
            <w:r>
              <w:rPr>
                <w:sz w:val="22"/>
                <w:szCs w:val="22"/>
              </w:rPr>
              <w:t>1.</w:t>
            </w:r>
          </w:p>
        </w:tc>
        <w:tc>
          <w:tcPr>
            <w:tcW w:w="2886" w:type="dxa"/>
          </w:tcPr>
          <w:p w:rsidR="008E030D" w:rsidRDefault="00DC31C6">
            <w:pPr>
              <w:rPr>
                <w:sz w:val="22"/>
                <w:szCs w:val="22"/>
              </w:rPr>
            </w:pPr>
            <w:r>
              <w:rPr>
                <w:sz w:val="22"/>
                <w:szCs w:val="22"/>
              </w:rPr>
              <w:t>др Мила Стојиљковић</w:t>
            </w:r>
          </w:p>
        </w:tc>
        <w:tc>
          <w:tcPr>
            <w:tcW w:w="4879" w:type="dxa"/>
          </w:tcPr>
          <w:p w:rsidR="008E030D" w:rsidRDefault="00BE56AC">
            <w:pPr>
              <w:jc w:val="center"/>
              <w:rPr>
                <w:sz w:val="22"/>
                <w:szCs w:val="22"/>
              </w:rPr>
            </w:pPr>
            <w:r>
              <w:rPr>
                <w:sz w:val="22"/>
                <w:szCs w:val="22"/>
              </w:rPr>
              <w:t>председник</w:t>
            </w:r>
          </w:p>
        </w:tc>
      </w:tr>
      <w:tr w:rsidR="008E030D">
        <w:trPr>
          <w:trHeight w:val="340"/>
        </w:trPr>
        <w:tc>
          <w:tcPr>
            <w:tcW w:w="642" w:type="dxa"/>
            <w:vMerge/>
            <w:vAlign w:val="center"/>
          </w:tcPr>
          <w:p w:rsidR="008E030D" w:rsidRDefault="008E030D">
            <w:pPr>
              <w:widowControl w:val="0"/>
              <w:pBdr>
                <w:top w:val="nil"/>
                <w:left w:val="nil"/>
                <w:bottom w:val="nil"/>
                <w:right w:val="nil"/>
                <w:between w:val="nil"/>
              </w:pBdr>
              <w:spacing w:line="276" w:lineRule="auto"/>
              <w:rPr>
                <w:sz w:val="22"/>
                <w:szCs w:val="22"/>
              </w:rPr>
            </w:pPr>
          </w:p>
        </w:tc>
        <w:tc>
          <w:tcPr>
            <w:tcW w:w="2886" w:type="dxa"/>
          </w:tcPr>
          <w:p w:rsidR="008E030D" w:rsidRDefault="00DC31C6">
            <w:pPr>
              <w:rPr>
                <w:sz w:val="22"/>
                <w:szCs w:val="22"/>
              </w:rPr>
            </w:pPr>
            <w:r>
              <w:rPr>
                <w:sz w:val="22"/>
                <w:szCs w:val="22"/>
              </w:rPr>
              <w:t>др Слађана Миловановић</w:t>
            </w:r>
          </w:p>
        </w:tc>
        <w:tc>
          <w:tcPr>
            <w:tcW w:w="4879" w:type="dxa"/>
          </w:tcPr>
          <w:p w:rsidR="008E030D" w:rsidRDefault="00BE56AC">
            <w:pPr>
              <w:jc w:val="center"/>
              <w:rPr>
                <w:sz w:val="22"/>
                <w:szCs w:val="22"/>
              </w:rPr>
            </w:pPr>
            <w:r>
              <w:rPr>
                <w:sz w:val="22"/>
                <w:szCs w:val="22"/>
              </w:rPr>
              <w:t>заменик председника</w:t>
            </w:r>
          </w:p>
        </w:tc>
      </w:tr>
      <w:tr w:rsidR="008E030D">
        <w:trPr>
          <w:trHeight w:val="340"/>
        </w:trPr>
        <w:tc>
          <w:tcPr>
            <w:tcW w:w="642" w:type="dxa"/>
            <w:vMerge w:val="restart"/>
            <w:vAlign w:val="center"/>
          </w:tcPr>
          <w:p w:rsidR="008E030D" w:rsidRDefault="00BE56AC">
            <w:pPr>
              <w:jc w:val="center"/>
              <w:rPr>
                <w:sz w:val="22"/>
                <w:szCs w:val="22"/>
              </w:rPr>
            </w:pPr>
            <w:r>
              <w:rPr>
                <w:sz w:val="22"/>
                <w:szCs w:val="22"/>
              </w:rPr>
              <w:t>2.</w:t>
            </w:r>
          </w:p>
        </w:tc>
        <w:tc>
          <w:tcPr>
            <w:tcW w:w="2886" w:type="dxa"/>
          </w:tcPr>
          <w:p w:rsidR="008E030D" w:rsidRPr="00DC31C6" w:rsidRDefault="00DC31C6">
            <w:pPr>
              <w:rPr>
                <w:sz w:val="22"/>
                <w:szCs w:val="22"/>
                <w:lang w:val="sr-Cyrl-CS"/>
              </w:rPr>
            </w:pPr>
            <w:r>
              <w:rPr>
                <w:sz w:val="22"/>
                <w:szCs w:val="22"/>
                <w:lang w:val="sr-Cyrl-CS"/>
              </w:rPr>
              <w:t>Ивана Бакрач</w:t>
            </w:r>
          </w:p>
        </w:tc>
        <w:tc>
          <w:tcPr>
            <w:tcW w:w="4879" w:type="dxa"/>
          </w:tcPr>
          <w:p w:rsidR="008E030D" w:rsidRDefault="00BE56AC">
            <w:pPr>
              <w:jc w:val="center"/>
              <w:rPr>
                <w:sz w:val="22"/>
                <w:szCs w:val="22"/>
              </w:rPr>
            </w:pPr>
            <w:r>
              <w:rPr>
                <w:sz w:val="22"/>
                <w:szCs w:val="22"/>
              </w:rPr>
              <w:t>члан</w:t>
            </w:r>
          </w:p>
        </w:tc>
      </w:tr>
      <w:tr w:rsidR="008E030D">
        <w:trPr>
          <w:trHeight w:val="340"/>
        </w:trPr>
        <w:tc>
          <w:tcPr>
            <w:tcW w:w="642" w:type="dxa"/>
            <w:vMerge/>
            <w:vAlign w:val="center"/>
          </w:tcPr>
          <w:p w:rsidR="008E030D" w:rsidRDefault="008E030D">
            <w:pPr>
              <w:widowControl w:val="0"/>
              <w:pBdr>
                <w:top w:val="nil"/>
                <w:left w:val="nil"/>
                <w:bottom w:val="nil"/>
                <w:right w:val="nil"/>
                <w:between w:val="nil"/>
              </w:pBdr>
              <w:spacing w:line="276" w:lineRule="auto"/>
              <w:rPr>
                <w:sz w:val="22"/>
                <w:szCs w:val="22"/>
              </w:rPr>
            </w:pPr>
          </w:p>
        </w:tc>
        <w:tc>
          <w:tcPr>
            <w:tcW w:w="2886" w:type="dxa"/>
          </w:tcPr>
          <w:p w:rsidR="008E030D" w:rsidRPr="00DC31C6" w:rsidRDefault="00DC31C6">
            <w:pPr>
              <w:rPr>
                <w:sz w:val="22"/>
                <w:szCs w:val="22"/>
                <w:lang w:val="sr-Cyrl-CS"/>
              </w:rPr>
            </w:pPr>
            <w:r>
              <w:rPr>
                <w:sz w:val="22"/>
                <w:szCs w:val="22"/>
                <w:lang w:val="sr-Cyrl-CS"/>
              </w:rPr>
              <w:t>Вања Цакић</w:t>
            </w:r>
          </w:p>
        </w:tc>
        <w:tc>
          <w:tcPr>
            <w:tcW w:w="4879" w:type="dxa"/>
          </w:tcPr>
          <w:p w:rsidR="008E030D" w:rsidRDefault="00BE56AC">
            <w:pPr>
              <w:jc w:val="center"/>
              <w:rPr>
                <w:sz w:val="22"/>
                <w:szCs w:val="22"/>
              </w:rPr>
            </w:pPr>
            <w:r>
              <w:rPr>
                <w:sz w:val="22"/>
                <w:szCs w:val="22"/>
              </w:rPr>
              <w:t>заменик члана</w:t>
            </w:r>
          </w:p>
        </w:tc>
      </w:tr>
      <w:tr w:rsidR="008E030D">
        <w:trPr>
          <w:trHeight w:val="340"/>
        </w:trPr>
        <w:tc>
          <w:tcPr>
            <w:tcW w:w="642" w:type="dxa"/>
            <w:vMerge w:val="restart"/>
            <w:vAlign w:val="center"/>
          </w:tcPr>
          <w:p w:rsidR="008E030D" w:rsidRDefault="00BE56AC">
            <w:pPr>
              <w:jc w:val="center"/>
              <w:rPr>
                <w:sz w:val="22"/>
                <w:szCs w:val="22"/>
              </w:rPr>
            </w:pPr>
            <w:r>
              <w:rPr>
                <w:sz w:val="22"/>
                <w:szCs w:val="22"/>
              </w:rPr>
              <w:t>3.</w:t>
            </w:r>
          </w:p>
        </w:tc>
        <w:tc>
          <w:tcPr>
            <w:tcW w:w="2886" w:type="dxa"/>
          </w:tcPr>
          <w:p w:rsidR="008E030D" w:rsidRDefault="00BE56AC">
            <w:pPr>
              <w:rPr>
                <w:sz w:val="22"/>
                <w:szCs w:val="22"/>
              </w:rPr>
            </w:pPr>
            <w:r>
              <w:rPr>
                <w:sz w:val="22"/>
                <w:szCs w:val="22"/>
              </w:rPr>
              <w:t>др Војислава Петковић</w:t>
            </w:r>
          </w:p>
        </w:tc>
        <w:tc>
          <w:tcPr>
            <w:tcW w:w="4879" w:type="dxa"/>
          </w:tcPr>
          <w:p w:rsidR="008E030D" w:rsidRDefault="00BE56AC">
            <w:pPr>
              <w:jc w:val="center"/>
              <w:rPr>
                <w:sz w:val="22"/>
                <w:szCs w:val="22"/>
              </w:rPr>
            </w:pPr>
            <w:r>
              <w:rPr>
                <w:sz w:val="22"/>
                <w:szCs w:val="22"/>
              </w:rPr>
              <w:t>члан</w:t>
            </w:r>
          </w:p>
        </w:tc>
      </w:tr>
      <w:tr w:rsidR="008E030D">
        <w:trPr>
          <w:trHeight w:val="340"/>
        </w:trPr>
        <w:tc>
          <w:tcPr>
            <w:tcW w:w="642" w:type="dxa"/>
            <w:vMerge/>
            <w:vAlign w:val="center"/>
          </w:tcPr>
          <w:p w:rsidR="008E030D" w:rsidRDefault="008E030D">
            <w:pPr>
              <w:widowControl w:val="0"/>
              <w:pBdr>
                <w:top w:val="nil"/>
                <w:left w:val="nil"/>
                <w:bottom w:val="nil"/>
                <w:right w:val="nil"/>
                <w:between w:val="nil"/>
              </w:pBdr>
              <w:spacing w:line="276" w:lineRule="auto"/>
              <w:rPr>
                <w:sz w:val="22"/>
                <w:szCs w:val="22"/>
              </w:rPr>
            </w:pPr>
          </w:p>
        </w:tc>
        <w:tc>
          <w:tcPr>
            <w:tcW w:w="2886" w:type="dxa"/>
          </w:tcPr>
          <w:p w:rsidR="008E030D" w:rsidRPr="00DC31C6" w:rsidRDefault="00DC31C6">
            <w:pPr>
              <w:rPr>
                <w:sz w:val="22"/>
                <w:szCs w:val="22"/>
                <w:lang w:val="sr-Cyrl-CS"/>
              </w:rPr>
            </w:pPr>
            <w:r>
              <w:rPr>
                <w:sz w:val="22"/>
                <w:szCs w:val="22"/>
                <w:lang w:val="sr-Cyrl-CS"/>
              </w:rPr>
              <w:t>Лидија Саитовић</w:t>
            </w:r>
          </w:p>
        </w:tc>
        <w:tc>
          <w:tcPr>
            <w:tcW w:w="4879" w:type="dxa"/>
          </w:tcPr>
          <w:p w:rsidR="008E030D" w:rsidRDefault="00BE56AC">
            <w:pPr>
              <w:jc w:val="center"/>
              <w:rPr>
                <w:sz w:val="22"/>
                <w:szCs w:val="22"/>
              </w:rPr>
            </w:pPr>
            <w:r>
              <w:rPr>
                <w:sz w:val="22"/>
                <w:szCs w:val="22"/>
              </w:rPr>
              <w:t>заменик члана</w:t>
            </w:r>
          </w:p>
        </w:tc>
      </w:tr>
      <w:tr w:rsidR="008E030D">
        <w:trPr>
          <w:trHeight w:val="340"/>
        </w:trPr>
        <w:tc>
          <w:tcPr>
            <w:tcW w:w="642" w:type="dxa"/>
            <w:vAlign w:val="center"/>
          </w:tcPr>
          <w:p w:rsidR="008E030D" w:rsidRDefault="00BE56AC">
            <w:pPr>
              <w:jc w:val="center"/>
              <w:rPr>
                <w:sz w:val="22"/>
                <w:szCs w:val="22"/>
              </w:rPr>
            </w:pPr>
            <w:r>
              <w:rPr>
                <w:sz w:val="22"/>
                <w:szCs w:val="22"/>
              </w:rPr>
              <w:t>4.</w:t>
            </w:r>
          </w:p>
        </w:tc>
        <w:tc>
          <w:tcPr>
            <w:tcW w:w="2886" w:type="dxa"/>
          </w:tcPr>
          <w:p w:rsidR="008E030D" w:rsidRDefault="00BE56AC">
            <w:pPr>
              <w:rPr>
                <w:sz w:val="22"/>
                <w:szCs w:val="22"/>
              </w:rPr>
            </w:pPr>
            <w:r>
              <w:rPr>
                <w:sz w:val="22"/>
                <w:szCs w:val="22"/>
              </w:rPr>
              <w:t>Душица Стаменковић</w:t>
            </w:r>
          </w:p>
        </w:tc>
        <w:tc>
          <w:tcPr>
            <w:tcW w:w="4879" w:type="dxa"/>
          </w:tcPr>
          <w:p w:rsidR="008E030D" w:rsidRDefault="00BE56AC">
            <w:pPr>
              <w:jc w:val="center"/>
              <w:rPr>
                <w:sz w:val="22"/>
                <w:szCs w:val="22"/>
              </w:rPr>
            </w:pPr>
            <w:r>
              <w:rPr>
                <w:sz w:val="22"/>
                <w:szCs w:val="22"/>
              </w:rPr>
              <w:t>члан</w:t>
            </w:r>
          </w:p>
        </w:tc>
      </w:tr>
      <w:tr w:rsidR="008E030D">
        <w:trPr>
          <w:trHeight w:val="340"/>
        </w:trPr>
        <w:tc>
          <w:tcPr>
            <w:tcW w:w="642" w:type="dxa"/>
            <w:vAlign w:val="center"/>
          </w:tcPr>
          <w:p w:rsidR="008E030D" w:rsidRDefault="00BE56AC">
            <w:pPr>
              <w:jc w:val="center"/>
              <w:rPr>
                <w:sz w:val="22"/>
                <w:szCs w:val="22"/>
              </w:rPr>
            </w:pPr>
            <w:r>
              <w:rPr>
                <w:sz w:val="22"/>
                <w:szCs w:val="22"/>
              </w:rPr>
              <w:t>5.</w:t>
            </w:r>
          </w:p>
        </w:tc>
        <w:tc>
          <w:tcPr>
            <w:tcW w:w="2886" w:type="dxa"/>
          </w:tcPr>
          <w:p w:rsidR="008E030D" w:rsidRDefault="00BE56AC">
            <w:pPr>
              <w:rPr>
                <w:sz w:val="22"/>
                <w:szCs w:val="22"/>
              </w:rPr>
            </w:pPr>
            <w:r>
              <w:rPr>
                <w:sz w:val="22"/>
                <w:szCs w:val="22"/>
              </w:rPr>
              <w:t>Маја Стојановић</w:t>
            </w:r>
          </w:p>
        </w:tc>
        <w:tc>
          <w:tcPr>
            <w:tcW w:w="4879" w:type="dxa"/>
          </w:tcPr>
          <w:p w:rsidR="008E030D" w:rsidRDefault="00BE56AC">
            <w:pPr>
              <w:jc w:val="center"/>
              <w:rPr>
                <w:sz w:val="22"/>
                <w:szCs w:val="22"/>
              </w:rPr>
            </w:pPr>
            <w:r>
              <w:rPr>
                <w:sz w:val="22"/>
                <w:szCs w:val="22"/>
              </w:rPr>
              <w:t>члан</w:t>
            </w:r>
          </w:p>
        </w:tc>
      </w:tr>
    </w:tbl>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BE56AC">
      <w:pPr>
        <w:shd w:val="clear" w:color="auto" w:fill="C6D9F1"/>
        <w:jc w:val="center"/>
        <w:rPr>
          <w:rFonts w:ascii="Arial" w:eastAsia="Arial" w:hAnsi="Arial" w:cs="Arial"/>
          <w:sz w:val="20"/>
          <w:szCs w:val="20"/>
        </w:rPr>
      </w:pPr>
      <w:r>
        <w:rPr>
          <w:b/>
          <w:sz w:val="28"/>
          <w:szCs w:val="28"/>
        </w:rPr>
        <w:lastRenderedPageBreak/>
        <w:t xml:space="preserve">1.   ОПШТИ ПОДАЦИ О ЈАВНОЈ НАБАВЦИ </w:t>
      </w:r>
    </w:p>
    <w:p w:rsidR="008E030D" w:rsidRDefault="008E030D">
      <w:pPr>
        <w:jc w:val="both"/>
        <w:rPr>
          <w:rFonts w:ascii="Arial" w:eastAsia="Arial" w:hAnsi="Arial" w:cs="Arial"/>
          <w:sz w:val="28"/>
          <w:szCs w:val="28"/>
        </w:rPr>
      </w:pPr>
    </w:p>
    <w:p w:rsidR="008E030D" w:rsidRDefault="00BE56AC">
      <w:pPr>
        <w:jc w:val="both"/>
        <w:rPr>
          <w:sz w:val="22"/>
          <w:szCs w:val="22"/>
        </w:rPr>
      </w:pPr>
      <w:r>
        <w:rPr>
          <w:b/>
          <w:sz w:val="22"/>
          <w:szCs w:val="22"/>
        </w:rPr>
        <w:t>1. Подаци о наручиоцу</w:t>
      </w:r>
    </w:p>
    <w:p w:rsidR="008E030D" w:rsidRDefault="00BE56AC">
      <w:pPr>
        <w:rPr>
          <w:sz w:val="22"/>
          <w:szCs w:val="22"/>
        </w:rPr>
      </w:pPr>
      <w:r>
        <w:rPr>
          <w:sz w:val="22"/>
          <w:szCs w:val="22"/>
        </w:rPr>
        <w:t>Наручилац:</w:t>
      </w:r>
      <w:r>
        <w:rPr>
          <w:b/>
          <w:sz w:val="22"/>
          <w:szCs w:val="22"/>
        </w:rPr>
        <w:t xml:space="preserve"> </w:t>
      </w:r>
      <w:r>
        <w:rPr>
          <w:sz w:val="22"/>
          <w:szCs w:val="22"/>
        </w:rPr>
        <w:t>Завод за јавно здравље Лесковац, Максима Ковачевића 11, 16000 Лесковац</w:t>
      </w:r>
    </w:p>
    <w:p w:rsidR="008E030D" w:rsidRDefault="00BE56AC">
      <w:pPr>
        <w:rPr>
          <w:sz w:val="22"/>
          <w:szCs w:val="22"/>
        </w:rPr>
      </w:pPr>
      <w:r>
        <w:rPr>
          <w:sz w:val="22"/>
          <w:szCs w:val="22"/>
        </w:rPr>
        <w:t>Врста поступка: Јавна набавка мале вредности</w:t>
      </w:r>
    </w:p>
    <w:p w:rsidR="008E030D" w:rsidRPr="00DC31C6" w:rsidRDefault="00BE56AC">
      <w:pPr>
        <w:rPr>
          <w:sz w:val="22"/>
          <w:szCs w:val="22"/>
          <w:lang w:val="sr-Cyrl-CS"/>
        </w:rPr>
      </w:pPr>
      <w:r>
        <w:rPr>
          <w:sz w:val="22"/>
          <w:szCs w:val="22"/>
        </w:rPr>
        <w:t xml:space="preserve">Редни број: ЈНМВ </w:t>
      </w:r>
      <w:r w:rsidR="00DC31C6">
        <w:rPr>
          <w:sz w:val="22"/>
          <w:szCs w:val="22"/>
          <w:lang w:val="sr-Cyrl-CS"/>
        </w:rPr>
        <w:t>1/19</w:t>
      </w:r>
    </w:p>
    <w:p w:rsidR="008E030D" w:rsidRDefault="008E030D">
      <w:pPr>
        <w:rPr>
          <w:sz w:val="22"/>
          <w:szCs w:val="22"/>
        </w:rPr>
      </w:pPr>
    </w:p>
    <w:p w:rsidR="008E030D" w:rsidRDefault="00DC31C6" w:rsidP="00DC31C6">
      <w:pPr>
        <w:jc w:val="both"/>
        <w:rPr>
          <w:sz w:val="22"/>
          <w:szCs w:val="22"/>
        </w:rPr>
      </w:pPr>
      <w:r>
        <w:rPr>
          <w:b/>
          <w:sz w:val="22"/>
          <w:szCs w:val="22"/>
          <w:lang w:val="sr-Cyrl-CS"/>
        </w:rPr>
        <w:t xml:space="preserve">2. </w:t>
      </w:r>
      <w:r w:rsidR="00BE56AC">
        <w:rPr>
          <w:b/>
          <w:sz w:val="22"/>
          <w:szCs w:val="22"/>
        </w:rPr>
        <w:t>Јавна набавка није обликована по партијама</w:t>
      </w:r>
    </w:p>
    <w:p w:rsidR="008E030D" w:rsidRDefault="008E030D">
      <w:pPr>
        <w:jc w:val="center"/>
        <w:rPr>
          <w:color w:val="00000A"/>
          <w:sz w:val="22"/>
          <w:szCs w:val="22"/>
        </w:rPr>
      </w:pPr>
    </w:p>
    <w:p w:rsidR="008E030D" w:rsidRDefault="00BE56AC">
      <w:pPr>
        <w:jc w:val="both"/>
        <w:rPr>
          <w:sz w:val="22"/>
          <w:szCs w:val="22"/>
        </w:rPr>
      </w:pPr>
      <w:r>
        <w:rPr>
          <w:b/>
          <w:sz w:val="22"/>
          <w:szCs w:val="22"/>
        </w:rPr>
        <w:t>3. Врста поступка јавне набавке</w:t>
      </w:r>
    </w:p>
    <w:p w:rsidR="008E030D" w:rsidRDefault="00BE56AC">
      <w:pPr>
        <w:jc w:val="both"/>
        <w:rPr>
          <w:sz w:val="22"/>
          <w:szCs w:val="22"/>
        </w:rPr>
      </w:pPr>
      <w:r>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E030D" w:rsidRDefault="008E030D">
      <w:pPr>
        <w:jc w:val="both"/>
        <w:rPr>
          <w:sz w:val="22"/>
          <w:szCs w:val="22"/>
        </w:rPr>
      </w:pPr>
    </w:p>
    <w:p w:rsidR="008E030D" w:rsidRDefault="00BE56AC">
      <w:pPr>
        <w:jc w:val="both"/>
        <w:rPr>
          <w:sz w:val="22"/>
          <w:szCs w:val="22"/>
        </w:rPr>
      </w:pPr>
      <w:r>
        <w:rPr>
          <w:b/>
          <w:sz w:val="22"/>
          <w:szCs w:val="22"/>
        </w:rPr>
        <w:t>4. Предмет јавне набавке</w:t>
      </w:r>
    </w:p>
    <w:p w:rsidR="008E030D" w:rsidRDefault="00BE56AC">
      <w:pPr>
        <w:jc w:val="both"/>
        <w:rPr>
          <w:sz w:val="22"/>
          <w:szCs w:val="22"/>
        </w:rPr>
      </w:pPr>
      <w:r>
        <w:rPr>
          <w:sz w:val="22"/>
          <w:szCs w:val="22"/>
        </w:rPr>
        <w:t>Предмет јавне набавке бр</w:t>
      </w:r>
      <w:r>
        <w:rPr>
          <w:color w:val="FF0000"/>
          <w:sz w:val="22"/>
          <w:szCs w:val="22"/>
        </w:rPr>
        <w:t xml:space="preserve">. </w:t>
      </w:r>
      <w:r>
        <w:rPr>
          <w:sz w:val="22"/>
          <w:szCs w:val="22"/>
        </w:rPr>
        <w:t xml:space="preserve">ЈНМВ </w:t>
      </w:r>
      <w:r w:rsidR="00DC31C6">
        <w:rPr>
          <w:sz w:val="22"/>
          <w:szCs w:val="22"/>
          <w:lang w:val="sr-Cyrl-CS"/>
        </w:rPr>
        <w:t xml:space="preserve">1/19 </w:t>
      </w:r>
      <w:r>
        <w:rPr>
          <w:sz w:val="22"/>
          <w:szCs w:val="22"/>
        </w:rPr>
        <w:t xml:space="preserve"> је добро- Лабораторијска опрема – Имунохемијски анализатор</w:t>
      </w:r>
    </w:p>
    <w:p w:rsidR="008E030D" w:rsidRPr="00DC31C6" w:rsidRDefault="00BE56AC">
      <w:pPr>
        <w:jc w:val="both"/>
        <w:rPr>
          <w:sz w:val="22"/>
          <w:szCs w:val="22"/>
          <w:lang w:val="sr-Cyrl-CS"/>
        </w:rPr>
      </w:pPr>
      <w:r>
        <w:rPr>
          <w:sz w:val="22"/>
          <w:szCs w:val="22"/>
        </w:rPr>
        <w:t xml:space="preserve">Ознака из општег речника набавке: </w:t>
      </w:r>
      <w:r w:rsidR="00DC31C6">
        <w:rPr>
          <w:color w:val="00000A"/>
          <w:sz w:val="22"/>
          <w:szCs w:val="22"/>
          <w:lang w:val="sr-Cyrl-CS"/>
        </w:rPr>
        <w:t>38000000</w:t>
      </w:r>
    </w:p>
    <w:p w:rsidR="008E030D" w:rsidRDefault="008E030D">
      <w:pPr>
        <w:jc w:val="both"/>
        <w:rPr>
          <w:sz w:val="22"/>
          <w:szCs w:val="22"/>
        </w:rPr>
      </w:pPr>
    </w:p>
    <w:p w:rsidR="008E030D" w:rsidRDefault="00BE56AC">
      <w:pPr>
        <w:jc w:val="both"/>
        <w:rPr>
          <w:sz w:val="22"/>
          <w:szCs w:val="22"/>
        </w:rPr>
      </w:pPr>
      <w:r>
        <w:rPr>
          <w:b/>
          <w:sz w:val="22"/>
          <w:szCs w:val="22"/>
        </w:rPr>
        <w:t xml:space="preserve"> 5. Циљ поступка</w:t>
      </w:r>
    </w:p>
    <w:p w:rsidR="008E030D" w:rsidRDefault="00BE56AC">
      <w:pPr>
        <w:jc w:val="both"/>
        <w:rPr>
          <w:sz w:val="22"/>
          <w:szCs w:val="22"/>
        </w:rPr>
      </w:pPr>
      <w:r>
        <w:rPr>
          <w:sz w:val="22"/>
          <w:szCs w:val="22"/>
        </w:rPr>
        <w:t>Поступак јавне набавке се спроводи ради закључења уговора о јавној набавци.</w:t>
      </w:r>
    </w:p>
    <w:p w:rsidR="008E030D" w:rsidRDefault="008E030D">
      <w:pPr>
        <w:jc w:val="both"/>
        <w:rPr>
          <w:sz w:val="22"/>
          <w:szCs w:val="22"/>
        </w:rPr>
      </w:pPr>
    </w:p>
    <w:p w:rsidR="008E030D" w:rsidRDefault="00BE56AC">
      <w:pPr>
        <w:jc w:val="both"/>
        <w:rPr>
          <w:sz w:val="22"/>
          <w:szCs w:val="22"/>
        </w:rPr>
      </w:pPr>
      <w:r>
        <w:rPr>
          <w:b/>
          <w:sz w:val="22"/>
          <w:szCs w:val="22"/>
        </w:rPr>
        <w:t>6.</w:t>
      </w:r>
      <w:r>
        <w:rPr>
          <w:b/>
          <w:i/>
          <w:sz w:val="22"/>
          <w:szCs w:val="22"/>
        </w:rPr>
        <w:t xml:space="preserve"> </w:t>
      </w:r>
      <w:r>
        <w:rPr>
          <w:b/>
          <w:sz w:val="22"/>
          <w:szCs w:val="22"/>
        </w:rPr>
        <w:t>Напомена уколико је у питању резервисана јавна набавка</w:t>
      </w:r>
    </w:p>
    <w:p w:rsidR="008E030D" w:rsidRDefault="00BE56AC">
      <w:pPr>
        <w:jc w:val="both"/>
        <w:rPr>
          <w:sz w:val="22"/>
          <w:szCs w:val="22"/>
        </w:rPr>
      </w:pPr>
      <w:r>
        <w:rPr>
          <w:sz w:val="22"/>
          <w:szCs w:val="22"/>
        </w:rPr>
        <w:t>Није у питању резервисана јавна набавка</w:t>
      </w:r>
    </w:p>
    <w:p w:rsidR="008E030D" w:rsidRDefault="008E030D">
      <w:pPr>
        <w:jc w:val="both"/>
        <w:rPr>
          <w:sz w:val="22"/>
          <w:szCs w:val="22"/>
        </w:rPr>
      </w:pPr>
    </w:p>
    <w:p w:rsidR="008E030D" w:rsidRDefault="00BE56AC">
      <w:pPr>
        <w:ind w:left="15"/>
        <w:jc w:val="both"/>
        <w:rPr>
          <w:sz w:val="22"/>
          <w:szCs w:val="22"/>
        </w:rPr>
      </w:pPr>
      <w:r>
        <w:rPr>
          <w:b/>
          <w:sz w:val="22"/>
          <w:szCs w:val="22"/>
        </w:rPr>
        <w:t>7. Напомена уколико се спроводи електронска лицитација</w:t>
      </w:r>
    </w:p>
    <w:p w:rsidR="008E030D" w:rsidRDefault="00BE56AC">
      <w:pPr>
        <w:jc w:val="both"/>
        <w:rPr>
          <w:sz w:val="22"/>
          <w:szCs w:val="22"/>
        </w:rPr>
      </w:pPr>
      <w:r>
        <w:rPr>
          <w:sz w:val="22"/>
          <w:szCs w:val="22"/>
        </w:rPr>
        <w:t>Не спроводи се електронска лицитација.</w:t>
      </w:r>
    </w:p>
    <w:p w:rsidR="008E030D" w:rsidRDefault="008E030D">
      <w:pPr>
        <w:jc w:val="both"/>
        <w:rPr>
          <w:sz w:val="22"/>
          <w:szCs w:val="22"/>
        </w:rPr>
      </w:pPr>
    </w:p>
    <w:p w:rsidR="008E030D" w:rsidRDefault="00BE56AC">
      <w:pPr>
        <w:jc w:val="both"/>
        <w:rPr>
          <w:sz w:val="22"/>
          <w:szCs w:val="22"/>
        </w:rPr>
      </w:pPr>
      <w:r>
        <w:rPr>
          <w:b/>
          <w:sz w:val="22"/>
          <w:szCs w:val="22"/>
        </w:rPr>
        <w:t xml:space="preserve">8. Контакт (лице или служба) </w:t>
      </w:r>
    </w:p>
    <w:p w:rsidR="008E030D" w:rsidRDefault="00BE56AC">
      <w:pPr>
        <w:rPr>
          <w:sz w:val="20"/>
          <w:szCs w:val="20"/>
        </w:rPr>
      </w:pPr>
      <w:r>
        <w:rPr>
          <w:b/>
          <w:sz w:val="22"/>
          <w:szCs w:val="22"/>
        </w:rPr>
        <w:t xml:space="preserve">Лице за контакт: </w:t>
      </w:r>
      <w:r w:rsidRPr="007666D2">
        <w:rPr>
          <w:b/>
          <w:sz w:val="20"/>
          <w:szCs w:val="20"/>
        </w:rPr>
        <w:t xml:space="preserve">др </w:t>
      </w:r>
      <w:r w:rsidR="007666D2" w:rsidRPr="007666D2">
        <w:rPr>
          <w:b/>
          <w:sz w:val="20"/>
          <w:szCs w:val="20"/>
        </w:rPr>
        <w:t>Мила Стојиљковић</w:t>
      </w:r>
      <w:r>
        <w:rPr>
          <w:b/>
          <w:sz w:val="20"/>
          <w:szCs w:val="20"/>
        </w:rPr>
        <w:t>, председник комисије</w:t>
      </w:r>
      <w:r>
        <w:rPr>
          <w:b/>
          <w:sz w:val="20"/>
          <w:szCs w:val="20"/>
        </w:rPr>
        <w:tab/>
      </w:r>
      <w:r>
        <w:rPr>
          <w:b/>
          <w:sz w:val="20"/>
          <w:szCs w:val="20"/>
        </w:rPr>
        <w:tab/>
        <w:t xml:space="preserve">      </w:t>
      </w:r>
    </w:p>
    <w:p w:rsidR="008E030D" w:rsidRDefault="00BE56AC">
      <w:pPr>
        <w:ind w:left="1440"/>
        <w:rPr>
          <w:sz w:val="20"/>
          <w:szCs w:val="20"/>
        </w:rPr>
      </w:pPr>
      <w:r>
        <w:rPr>
          <w:b/>
          <w:sz w:val="20"/>
          <w:szCs w:val="20"/>
        </w:rPr>
        <w:t xml:space="preserve">      mail: </w:t>
      </w:r>
      <w:hyperlink r:id="rId8" w:history="1">
        <w:r w:rsidR="0071696E" w:rsidRPr="00161B27">
          <w:rPr>
            <w:rStyle w:val="Hyperlink"/>
            <w:sz w:val="20"/>
            <w:szCs w:val="20"/>
            <w:lang w:val="sr-Latn-RS"/>
          </w:rPr>
          <w:t>mila.stojiljkovic</w:t>
        </w:r>
        <w:r w:rsidR="0071696E" w:rsidRPr="00161B27">
          <w:rPr>
            <w:rStyle w:val="Hyperlink"/>
            <w:sz w:val="20"/>
            <w:szCs w:val="20"/>
          </w:rPr>
          <w:t>@zzjzle.org.rs</w:t>
        </w:r>
      </w:hyperlink>
    </w:p>
    <w:p w:rsidR="008E030D" w:rsidRDefault="00BE56AC">
      <w:pPr>
        <w:rPr>
          <w:sz w:val="20"/>
          <w:szCs w:val="20"/>
        </w:rPr>
      </w:pPr>
      <w:r>
        <w:rPr>
          <w:b/>
          <w:sz w:val="20"/>
          <w:szCs w:val="20"/>
        </w:rPr>
        <w:tab/>
      </w:r>
      <w:r>
        <w:rPr>
          <w:b/>
          <w:sz w:val="20"/>
          <w:szCs w:val="20"/>
        </w:rPr>
        <w:tab/>
        <w:t xml:space="preserve">      Маја Стојановић, референт набавке</w:t>
      </w:r>
    </w:p>
    <w:p w:rsidR="008E030D" w:rsidRDefault="00BE56AC">
      <w:pPr>
        <w:rPr>
          <w:sz w:val="20"/>
          <w:szCs w:val="20"/>
        </w:rPr>
      </w:pPr>
      <w:r>
        <w:rPr>
          <w:b/>
          <w:sz w:val="20"/>
          <w:szCs w:val="20"/>
        </w:rPr>
        <w:tab/>
      </w:r>
      <w:r>
        <w:rPr>
          <w:b/>
          <w:sz w:val="20"/>
          <w:szCs w:val="20"/>
        </w:rPr>
        <w:tab/>
        <w:t xml:space="preserve">      mail: </w:t>
      </w:r>
      <w:hyperlink r:id="rId9">
        <w:r>
          <w:rPr>
            <w:b/>
            <w:color w:val="0000FF"/>
            <w:sz w:val="20"/>
            <w:szCs w:val="20"/>
            <w:u w:val="single"/>
          </w:rPr>
          <w:t>maja.stojanovic@zzjzle.org.rs</w:t>
        </w:r>
      </w:hyperlink>
      <w:r>
        <w:rPr>
          <w:b/>
          <w:sz w:val="20"/>
          <w:szCs w:val="20"/>
        </w:rPr>
        <w:tab/>
      </w:r>
      <w:r>
        <w:rPr>
          <w:b/>
          <w:sz w:val="20"/>
          <w:szCs w:val="20"/>
        </w:rPr>
        <w:tab/>
      </w:r>
      <w:r>
        <w:rPr>
          <w:b/>
          <w:sz w:val="20"/>
          <w:szCs w:val="20"/>
        </w:rPr>
        <w:tab/>
      </w:r>
      <w:r>
        <w:rPr>
          <w:b/>
          <w:sz w:val="20"/>
          <w:szCs w:val="20"/>
        </w:rPr>
        <w:tab/>
      </w:r>
    </w:p>
    <w:p w:rsidR="008E030D" w:rsidRDefault="00BE56AC">
      <w:pPr>
        <w:rPr>
          <w:sz w:val="20"/>
          <w:szCs w:val="20"/>
        </w:rPr>
      </w:pPr>
      <w:r>
        <w:rPr>
          <w:b/>
          <w:sz w:val="20"/>
          <w:szCs w:val="20"/>
        </w:rPr>
        <w:tab/>
      </w:r>
      <w:r>
        <w:rPr>
          <w:b/>
          <w:sz w:val="20"/>
          <w:szCs w:val="20"/>
        </w:rPr>
        <w:tab/>
        <w:t xml:space="preserve">      mail: </w:t>
      </w:r>
      <w:hyperlink r:id="rId10">
        <w:r>
          <w:rPr>
            <w:b/>
            <w:color w:val="0000FF"/>
            <w:sz w:val="20"/>
            <w:szCs w:val="20"/>
            <w:u w:val="single"/>
          </w:rPr>
          <w:t>info@zzjzle.org.rs</w:t>
        </w:r>
      </w:hyperlink>
    </w:p>
    <w:p w:rsidR="008E030D" w:rsidRDefault="00BE56AC">
      <w:pPr>
        <w:pBdr>
          <w:top w:val="nil"/>
          <w:left w:val="nil"/>
          <w:bottom w:val="nil"/>
          <w:right w:val="nil"/>
          <w:between w:val="nil"/>
        </w:pBdr>
        <w:rPr>
          <w:color w:val="000000"/>
          <w:sz w:val="20"/>
          <w:szCs w:val="20"/>
        </w:rPr>
      </w:pPr>
      <w:r>
        <w:rPr>
          <w:b/>
          <w:color w:val="000000"/>
          <w:sz w:val="20"/>
          <w:szCs w:val="20"/>
        </w:rPr>
        <w:tab/>
      </w:r>
      <w:r>
        <w:rPr>
          <w:b/>
          <w:color w:val="000000"/>
          <w:sz w:val="20"/>
          <w:szCs w:val="20"/>
        </w:rPr>
        <w:tab/>
        <w:t xml:space="preserve">      Fax. 016/235-652</w:t>
      </w:r>
    </w:p>
    <w:p w:rsidR="008E030D" w:rsidRDefault="00BE56AC">
      <w:pPr>
        <w:rPr>
          <w:rFonts w:ascii="Arial" w:eastAsia="Arial" w:hAnsi="Arial" w:cs="Arial"/>
          <w:color w:val="C00000"/>
          <w:sz w:val="22"/>
          <w:szCs w:val="22"/>
        </w:rPr>
      </w:pPr>
      <w:r>
        <w:rPr>
          <w:color w:val="00000A"/>
          <w:sz w:val="22"/>
          <w:szCs w:val="22"/>
        </w:rPr>
        <w:t>Додатне информације у вези јавне набавке могу се добити сваког радног дана од 08-15 часова осим суботе и недеље</w:t>
      </w:r>
    </w:p>
    <w:p w:rsidR="008E030D" w:rsidRDefault="00BE56AC">
      <w:pPr>
        <w:jc w:val="both"/>
        <w:rPr>
          <w:color w:val="00000A"/>
          <w:sz w:val="22"/>
          <w:szCs w:val="22"/>
        </w:rPr>
      </w:pPr>
      <w:r>
        <w:rPr>
          <w:b/>
          <w:color w:val="00000A"/>
          <w:sz w:val="22"/>
          <w:szCs w:val="22"/>
        </w:rPr>
        <w:t xml:space="preserve">Рок за достављање понуде је </w:t>
      </w:r>
      <w:r w:rsidR="00DC31C6">
        <w:rPr>
          <w:b/>
          <w:sz w:val="22"/>
          <w:szCs w:val="22"/>
          <w:lang w:val="sr-Cyrl-CS"/>
        </w:rPr>
        <w:t>1</w:t>
      </w:r>
      <w:r w:rsidR="00C96267">
        <w:rPr>
          <w:b/>
          <w:sz w:val="22"/>
          <w:szCs w:val="22"/>
          <w:lang w:val="sr-Cyrl-CS"/>
        </w:rPr>
        <w:t>5</w:t>
      </w:r>
      <w:r w:rsidRPr="00DC31C6">
        <w:rPr>
          <w:b/>
          <w:sz w:val="22"/>
          <w:szCs w:val="22"/>
        </w:rPr>
        <w:t>.01.201</w:t>
      </w:r>
      <w:r w:rsidR="00DC31C6">
        <w:rPr>
          <w:b/>
          <w:sz w:val="22"/>
          <w:szCs w:val="22"/>
          <w:lang w:val="sr-Cyrl-CS"/>
        </w:rPr>
        <w:t>9</w:t>
      </w:r>
      <w:r w:rsidRPr="00DC31C6">
        <w:rPr>
          <w:b/>
          <w:sz w:val="22"/>
          <w:szCs w:val="22"/>
        </w:rPr>
        <w:t xml:space="preserve"> год. до 11:30 часова</w:t>
      </w:r>
      <w:r w:rsidRPr="00DC31C6">
        <w:rPr>
          <w:sz w:val="22"/>
          <w:szCs w:val="22"/>
        </w:rPr>
        <w:t>.</w:t>
      </w:r>
    </w:p>
    <w:p w:rsidR="008E030D" w:rsidRDefault="008E030D">
      <w:pPr>
        <w:jc w:val="both"/>
        <w:rPr>
          <w:color w:val="00000A"/>
          <w:sz w:val="22"/>
          <w:szCs w:val="22"/>
        </w:rPr>
      </w:pPr>
    </w:p>
    <w:p w:rsidR="008E030D" w:rsidRDefault="00BE56AC">
      <w:pPr>
        <w:jc w:val="both"/>
        <w:rPr>
          <w:color w:val="00000A"/>
          <w:sz w:val="22"/>
          <w:szCs w:val="22"/>
        </w:rPr>
      </w:pPr>
      <w:r>
        <w:rPr>
          <w:color w:val="00000A"/>
          <w:sz w:val="22"/>
          <w:szCs w:val="22"/>
        </w:rPr>
        <w:t xml:space="preserve">Понуде се достављају на адресу: </w:t>
      </w:r>
    </w:p>
    <w:p w:rsidR="008E030D" w:rsidRDefault="00BE56AC">
      <w:pPr>
        <w:jc w:val="center"/>
        <w:rPr>
          <w:sz w:val="22"/>
          <w:szCs w:val="22"/>
        </w:rPr>
      </w:pPr>
      <w:r>
        <w:rPr>
          <w:b/>
          <w:sz w:val="22"/>
          <w:szCs w:val="22"/>
        </w:rPr>
        <w:t xml:space="preserve">Завод за јавно здравље Лесковац, Максима Ковачевића 11, </w:t>
      </w:r>
    </w:p>
    <w:p w:rsidR="008E030D" w:rsidRDefault="00BE56AC">
      <w:pPr>
        <w:jc w:val="center"/>
        <w:rPr>
          <w:sz w:val="22"/>
          <w:szCs w:val="22"/>
        </w:rPr>
      </w:pPr>
      <w:r>
        <w:rPr>
          <w:b/>
          <w:sz w:val="22"/>
          <w:szCs w:val="22"/>
        </w:rPr>
        <w:t>16000 Лесковац, Србија</w:t>
      </w:r>
    </w:p>
    <w:p w:rsidR="008E030D" w:rsidRDefault="00BE56AC">
      <w:pPr>
        <w:jc w:val="center"/>
        <w:rPr>
          <w:color w:val="FF0000"/>
          <w:sz w:val="22"/>
          <w:szCs w:val="22"/>
        </w:rPr>
      </w:pPr>
      <w:r>
        <w:rPr>
          <w:b/>
          <w:color w:val="00000A"/>
          <w:sz w:val="22"/>
          <w:szCs w:val="22"/>
        </w:rPr>
        <w:t xml:space="preserve">„Понуда за јавну набавку JНМВ </w:t>
      </w:r>
      <w:r w:rsidR="00DC31C6">
        <w:rPr>
          <w:b/>
          <w:sz w:val="22"/>
          <w:szCs w:val="22"/>
          <w:lang w:val="sr-Cyrl-CS"/>
        </w:rPr>
        <w:t>1/19</w:t>
      </w:r>
      <w:r>
        <w:rPr>
          <w:b/>
          <w:sz w:val="22"/>
          <w:szCs w:val="22"/>
        </w:rPr>
        <w:t xml:space="preserve"> Лабораторијска опрема – Имунохемијски анализатор</w:t>
      </w:r>
    </w:p>
    <w:p w:rsidR="008E030D" w:rsidRDefault="00BE56AC">
      <w:pPr>
        <w:pBdr>
          <w:top w:val="nil"/>
          <w:left w:val="nil"/>
          <w:bottom w:val="nil"/>
          <w:right w:val="nil"/>
          <w:between w:val="nil"/>
        </w:pBdr>
        <w:ind w:hanging="720"/>
        <w:jc w:val="center"/>
        <w:rPr>
          <w:color w:val="000000"/>
          <w:sz w:val="22"/>
          <w:szCs w:val="22"/>
        </w:rPr>
      </w:pPr>
      <w:r>
        <w:rPr>
          <w:b/>
          <w:color w:val="00000A"/>
          <w:sz w:val="22"/>
          <w:szCs w:val="22"/>
        </w:rPr>
        <w:t>-не отварати-</w:t>
      </w:r>
    </w:p>
    <w:p w:rsidR="008E030D" w:rsidRDefault="00BE56AC">
      <w:pPr>
        <w:rPr>
          <w:sz w:val="22"/>
          <w:szCs w:val="22"/>
        </w:rPr>
      </w:pPr>
      <w:r>
        <w:rPr>
          <w:b/>
          <w:color w:val="00000A"/>
          <w:sz w:val="22"/>
          <w:szCs w:val="22"/>
        </w:rPr>
        <w:t xml:space="preserve">Јавно отварање понуде обавиће се </w:t>
      </w:r>
      <w:r w:rsidR="00DC31C6">
        <w:rPr>
          <w:b/>
          <w:color w:val="00000A"/>
          <w:sz w:val="22"/>
          <w:szCs w:val="22"/>
          <w:lang w:val="sr-Cyrl-CS"/>
        </w:rPr>
        <w:t>1</w:t>
      </w:r>
      <w:r w:rsidR="00C96267">
        <w:rPr>
          <w:b/>
          <w:color w:val="00000A"/>
          <w:sz w:val="22"/>
          <w:szCs w:val="22"/>
          <w:lang w:val="sr-Cyrl-CS"/>
        </w:rPr>
        <w:t>5</w:t>
      </w:r>
      <w:r w:rsidRPr="00DC31C6">
        <w:rPr>
          <w:b/>
          <w:sz w:val="22"/>
          <w:szCs w:val="22"/>
        </w:rPr>
        <w:t>.01.201</w:t>
      </w:r>
      <w:r w:rsidR="00DC31C6">
        <w:rPr>
          <w:b/>
          <w:sz w:val="22"/>
          <w:szCs w:val="22"/>
          <w:lang w:val="sr-Cyrl-CS"/>
        </w:rPr>
        <w:t>9</w:t>
      </w:r>
      <w:r w:rsidRPr="00DC31C6">
        <w:rPr>
          <w:b/>
          <w:sz w:val="22"/>
          <w:szCs w:val="22"/>
        </w:rPr>
        <w:t xml:space="preserve">. у 12:00 часова </w:t>
      </w:r>
      <w:r>
        <w:rPr>
          <w:b/>
          <w:color w:val="00000A"/>
          <w:sz w:val="22"/>
          <w:szCs w:val="22"/>
        </w:rPr>
        <w:t xml:space="preserve">у просторијама </w:t>
      </w:r>
      <w:r>
        <w:rPr>
          <w:b/>
          <w:sz w:val="22"/>
          <w:szCs w:val="22"/>
        </w:rPr>
        <w:t>Заводa за јавно здравље Лесковац, Максима Ковачевића 11, 16000 Лесковац, Србија.</w:t>
      </w:r>
    </w:p>
    <w:p w:rsidR="008E030D" w:rsidRDefault="00BE56AC">
      <w:pPr>
        <w:shd w:val="clear" w:color="auto" w:fill="C6D9F1"/>
        <w:jc w:val="center"/>
        <w:rPr>
          <w:sz w:val="28"/>
          <w:szCs w:val="28"/>
        </w:rPr>
      </w:pPr>
      <w:r>
        <w:rPr>
          <w:b/>
          <w:sz w:val="28"/>
          <w:szCs w:val="28"/>
        </w:rPr>
        <w:lastRenderedPageBreak/>
        <w:t>2. ПОДАЦИ О ПРЕДМЕТУ ЈАВНЕ НАБАВКЕ</w:t>
      </w:r>
    </w:p>
    <w:p w:rsidR="008E030D" w:rsidRDefault="008E030D">
      <w:pPr>
        <w:jc w:val="both"/>
        <w:rPr>
          <w:sz w:val="28"/>
          <w:szCs w:val="28"/>
        </w:rPr>
      </w:pPr>
    </w:p>
    <w:p w:rsidR="008E030D" w:rsidRDefault="008E030D">
      <w:pPr>
        <w:jc w:val="both"/>
        <w:rPr>
          <w:sz w:val="28"/>
          <w:szCs w:val="28"/>
        </w:rPr>
      </w:pPr>
    </w:p>
    <w:p w:rsidR="008E030D" w:rsidRDefault="00BE56AC">
      <w:pPr>
        <w:jc w:val="both"/>
        <w:rPr>
          <w:sz w:val="22"/>
          <w:szCs w:val="22"/>
        </w:rPr>
      </w:pPr>
      <w:r>
        <w:rPr>
          <w:b/>
          <w:sz w:val="22"/>
          <w:szCs w:val="22"/>
        </w:rPr>
        <w:t>1. Предмет јавне набавке</w:t>
      </w:r>
    </w:p>
    <w:p w:rsidR="008E030D" w:rsidRDefault="00BE56AC">
      <w:pPr>
        <w:jc w:val="both"/>
        <w:rPr>
          <w:sz w:val="22"/>
          <w:szCs w:val="22"/>
        </w:rPr>
      </w:pPr>
      <w:r>
        <w:rPr>
          <w:sz w:val="22"/>
          <w:szCs w:val="22"/>
        </w:rPr>
        <w:t xml:space="preserve">Предмет јавне набавке бр. ЈНМВ </w:t>
      </w:r>
      <w:r w:rsidR="00DC31C6">
        <w:rPr>
          <w:sz w:val="22"/>
          <w:szCs w:val="22"/>
          <w:lang w:val="sr-Cyrl-CS"/>
        </w:rPr>
        <w:t>1/19</w:t>
      </w:r>
      <w:r>
        <w:rPr>
          <w:i/>
          <w:sz w:val="22"/>
          <w:szCs w:val="22"/>
        </w:rPr>
        <w:t xml:space="preserve"> </w:t>
      </w:r>
      <w:r>
        <w:rPr>
          <w:sz w:val="22"/>
          <w:szCs w:val="22"/>
        </w:rPr>
        <w:t xml:space="preserve">је набавка добара- Лабораторијска опрема – Имунохемијски анализатор </w:t>
      </w:r>
    </w:p>
    <w:p w:rsidR="008E030D" w:rsidRDefault="00BE56AC">
      <w:pPr>
        <w:jc w:val="both"/>
        <w:rPr>
          <w:color w:val="00000A"/>
          <w:sz w:val="22"/>
          <w:szCs w:val="22"/>
        </w:rPr>
      </w:pPr>
      <w:r>
        <w:rPr>
          <w:sz w:val="22"/>
          <w:szCs w:val="22"/>
        </w:rPr>
        <w:t xml:space="preserve">Ознака из општег речника набавке: </w:t>
      </w:r>
      <w:r>
        <w:rPr>
          <w:color w:val="00000A"/>
          <w:sz w:val="22"/>
          <w:szCs w:val="22"/>
        </w:rPr>
        <w:t>3</w:t>
      </w:r>
      <w:r w:rsidR="00DC31C6">
        <w:rPr>
          <w:color w:val="00000A"/>
          <w:sz w:val="22"/>
          <w:szCs w:val="22"/>
          <w:lang w:val="sr-Cyrl-CS"/>
        </w:rPr>
        <w:t>8</w:t>
      </w:r>
      <w:r>
        <w:rPr>
          <w:color w:val="00000A"/>
          <w:sz w:val="22"/>
          <w:szCs w:val="22"/>
        </w:rPr>
        <w:t>000000.</w:t>
      </w:r>
    </w:p>
    <w:p w:rsidR="008E030D" w:rsidRDefault="008E030D">
      <w:pPr>
        <w:rPr>
          <w:color w:val="00000A"/>
          <w:sz w:val="22"/>
          <w:szCs w:val="22"/>
        </w:rPr>
      </w:pPr>
    </w:p>
    <w:p w:rsidR="008E030D" w:rsidRDefault="00DC31C6" w:rsidP="00DC31C6">
      <w:pPr>
        <w:jc w:val="both"/>
        <w:rPr>
          <w:sz w:val="22"/>
          <w:szCs w:val="22"/>
        </w:rPr>
      </w:pPr>
      <w:r>
        <w:rPr>
          <w:b/>
          <w:sz w:val="22"/>
          <w:szCs w:val="22"/>
          <w:lang w:val="sr-Cyrl-CS"/>
        </w:rPr>
        <w:t xml:space="preserve">2. </w:t>
      </w:r>
      <w:r w:rsidR="00BE56AC">
        <w:rPr>
          <w:b/>
          <w:sz w:val="22"/>
          <w:szCs w:val="22"/>
        </w:rPr>
        <w:t xml:space="preserve">Јавна набавка није обликована по партијама </w:t>
      </w:r>
    </w:p>
    <w:p w:rsidR="008E030D" w:rsidRDefault="008E030D">
      <w:pPr>
        <w:jc w:val="both"/>
        <w:rPr>
          <w:sz w:val="22"/>
          <w:szCs w:val="22"/>
        </w:rPr>
      </w:pPr>
    </w:p>
    <w:p w:rsidR="008E030D" w:rsidRDefault="00BE56AC">
      <w:pPr>
        <w:jc w:val="both"/>
        <w:rPr>
          <w:sz w:val="22"/>
          <w:szCs w:val="22"/>
        </w:rPr>
      </w:pPr>
      <w:r>
        <w:rPr>
          <w:b/>
          <w:sz w:val="22"/>
          <w:szCs w:val="22"/>
        </w:rPr>
        <w:t>3. Врста оквирног споразума</w:t>
      </w:r>
    </w:p>
    <w:p w:rsidR="008E030D" w:rsidRDefault="00BE56AC">
      <w:pPr>
        <w:jc w:val="both"/>
        <w:rPr>
          <w:sz w:val="22"/>
          <w:szCs w:val="22"/>
        </w:rPr>
      </w:pPr>
      <w:r>
        <w:rPr>
          <w:sz w:val="22"/>
          <w:szCs w:val="22"/>
        </w:rPr>
        <w:t>Поступак јавне набавке се не спроводи ради закључења оквирног споразума.</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tabs>
          <w:tab w:val="left" w:pos="7155"/>
        </w:tabs>
        <w:jc w:val="both"/>
        <w:rPr>
          <w:sz w:val="22"/>
          <w:szCs w:val="22"/>
        </w:rPr>
      </w:pPr>
      <w:r>
        <w:rPr>
          <w:sz w:val="22"/>
          <w:szCs w:val="22"/>
        </w:rPr>
        <w:tab/>
      </w:r>
    </w:p>
    <w:p w:rsidR="008E030D" w:rsidRDefault="008E030D">
      <w:pPr>
        <w:tabs>
          <w:tab w:val="left" w:pos="7155"/>
        </w:tabs>
        <w:jc w:val="both"/>
        <w:rPr>
          <w:sz w:val="22"/>
          <w:szCs w:val="22"/>
        </w:rPr>
      </w:pPr>
    </w:p>
    <w:p w:rsidR="008E030D" w:rsidRDefault="008E030D">
      <w:pPr>
        <w:tabs>
          <w:tab w:val="left" w:pos="7155"/>
        </w:tabs>
        <w:jc w:val="both"/>
        <w:rPr>
          <w:sz w:val="22"/>
          <w:szCs w:val="22"/>
        </w:rPr>
      </w:pPr>
    </w:p>
    <w:p w:rsidR="00DC31C6" w:rsidRDefault="00DC31C6">
      <w:pPr>
        <w:tabs>
          <w:tab w:val="left" w:pos="7155"/>
        </w:tabs>
        <w:jc w:val="both"/>
        <w:rPr>
          <w:sz w:val="22"/>
          <w:szCs w:val="22"/>
        </w:rPr>
      </w:pPr>
    </w:p>
    <w:p w:rsidR="00DC31C6" w:rsidRDefault="00DC31C6">
      <w:pPr>
        <w:tabs>
          <w:tab w:val="left" w:pos="7155"/>
        </w:tabs>
        <w:jc w:val="both"/>
        <w:rPr>
          <w:sz w:val="22"/>
          <w:szCs w:val="22"/>
        </w:rPr>
      </w:pPr>
    </w:p>
    <w:p w:rsidR="00DC31C6" w:rsidRDefault="00DC31C6">
      <w:pPr>
        <w:tabs>
          <w:tab w:val="left" w:pos="7155"/>
        </w:tabs>
        <w:jc w:val="both"/>
        <w:rPr>
          <w:sz w:val="22"/>
          <w:szCs w:val="22"/>
        </w:rPr>
      </w:pPr>
    </w:p>
    <w:p w:rsidR="00DC31C6" w:rsidRDefault="00DC31C6">
      <w:pPr>
        <w:tabs>
          <w:tab w:val="left" w:pos="7155"/>
        </w:tabs>
        <w:jc w:val="both"/>
        <w:rPr>
          <w:sz w:val="22"/>
          <w:szCs w:val="22"/>
        </w:rPr>
      </w:pPr>
    </w:p>
    <w:p w:rsidR="00DC31C6" w:rsidRDefault="00DC31C6">
      <w:pPr>
        <w:tabs>
          <w:tab w:val="left" w:pos="7155"/>
        </w:tabs>
        <w:jc w:val="both"/>
        <w:rPr>
          <w:sz w:val="22"/>
          <w:szCs w:val="22"/>
        </w:rPr>
      </w:pPr>
    </w:p>
    <w:p w:rsidR="008E030D" w:rsidRDefault="00BE56AC">
      <w:pPr>
        <w:shd w:val="clear" w:color="auto" w:fill="C6D9F1"/>
        <w:jc w:val="center"/>
      </w:pPr>
      <w:r>
        <w:rPr>
          <w:b/>
          <w:sz w:val="28"/>
          <w:szCs w:val="28"/>
        </w:rPr>
        <w:lastRenderedPageBreak/>
        <w:t xml:space="preserve">3.  </w:t>
      </w:r>
      <w:r>
        <w:rPr>
          <w:b/>
        </w:rPr>
        <w:t>ВРСТА, ТЕХНИЧКЕ КАРАКТЕРИСТИКЕ, КВАЛИТЕТ, КОЛИЧИНА И ОПИС ДОБАРА</w:t>
      </w:r>
    </w:p>
    <w:p w:rsidR="008E030D" w:rsidRDefault="00BE56AC">
      <w:pPr>
        <w:tabs>
          <w:tab w:val="left" w:pos="2415"/>
        </w:tabs>
      </w:pPr>
      <w:r>
        <w:tab/>
      </w:r>
    </w:p>
    <w:tbl>
      <w:tblPr>
        <w:tblStyle w:val="a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8172"/>
        <w:gridCol w:w="1368"/>
      </w:tblGrid>
      <w:tr w:rsidR="008E030D">
        <w:tc>
          <w:tcPr>
            <w:tcW w:w="1008" w:type="dxa"/>
          </w:tcPr>
          <w:p w:rsidR="008E030D" w:rsidRDefault="00BE56AC">
            <w:pPr>
              <w:tabs>
                <w:tab w:val="left" w:pos="2415"/>
              </w:tabs>
              <w:jc w:val="center"/>
            </w:pPr>
            <w:r>
              <w:rPr>
                <w:b/>
              </w:rPr>
              <w:t>Редни</w:t>
            </w:r>
          </w:p>
          <w:p w:rsidR="008E030D" w:rsidRDefault="00BE56AC">
            <w:pPr>
              <w:tabs>
                <w:tab w:val="left" w:pos="2415"/>
              </w:tabs>
              <w:jc w:val="center"/>
            </w:pPr>
            <w:r>
              <w:rPr>
                <w:b/>
              </w:rPr>
              <w:t>број</w:t>
            </w:r>
          </w:p>
        </w:tc>
        <w:tc>
          <w:tcPr>
            <w:tcW w:w="8172" w:type="dxa"/>
          </w:tcPr>
          <w:p w:rsidR="008E030D" w:rsidRDefault="00BE56AC" w:rsidP="00DC31C6">
            <w:pPr>
              <w:tabs>
                <w:tab w:val="left" w:pos="2415"/>
              </w:tabs>
              <w:jc w:val="center"/>
            </w:pPr>
            <w:r>
              <w:rPr>
                <w:b/>
              </w:rPr>
              <w:t>Назив предмета јавне набавке</w:t>
            </w:r>
          </w:p>
        </w:tc>
        <w:tc>
          <w:tcPr>
            <w:tcW w:w="1368" w:type="dxa"/>
          </w:tcPr>
          <w:p w:rsidR="008E030D" w:rsidRDefault="00BE56AC">
            <w:pPr>
              <w:tabs>
                <w:tab w:val="left" w:pos="2415"/>
              </w:tabs>
              <w:jc w:val="center"/>
            </w:pPr>
            <w:r>
              <w:rPr>
                <w:b/>
              </w:rPr>
              <w:t>Количина</w:t>
            </w:r>
          </w:p>
        </w:tc>
      </w:tr>
      <w:tr w:rsidR="008E030D">
        <w:tc>
          <w:tcPr>
            <w:tcW w:w="1008" w:type="dxa"/>
            <w:vMerge w:val="restart"/>
            <w:vAlign w:val="center"/>
          </w:tcPr>
          <w:p w:rsidR="008E030D" w:rsidRDefault="00BE56AC">
            <w:pPr>
              <w:tabs>
                <w:tab w:val="left" w:pos="2415"/>
              </w:tabs>
              <w:jc w:val="center"/>
            </w:pPr>
            <w:r>
              <w:t>1.</w:t>
            </w:r>
          </w:p>
        </w:tc>
        <w:tc>
          <w:tcPr>
            <w:tcW w:w="8172" w:type="dxa"/>
            <w:vAlign w:val="center"/>
          </w:tcPr>
          <w:p w:rsidR="008E030D" w:rsidRDefault="00BE56AC">
            <w:pPr>
              <w:tabs>
                <w:tab w:val="left" w:pos="2415"/>
              </w:tabs>
              <w:jc w:val="center"/>
              <w:rPr>
                <w:sz w:val="28"/>
                <w:szCs w:val="28"/>
              </w:rPr>
            </w:pPr>
            <w:r>
              <w:rPr>
                <w:b/>
                <w:sz w:val="28"/>
                <w:szCs w:val="28"/>
              </w:rPr>
              <w:t>Лабораторијска опрема – Имунохемијски анализатор</w:t>
            </w:r>
          </w:p>
        </w:tc>
        <w:tc>
          <w:tcPr>
            <w:tcW w:w="1368" w:type="dxa"/>
          </w:tcPr>
          <w:p w:rsidR="008E030D" w:rsidRDefault="008E030D">
            <w:pPr>
              <w:tabs>
                <w:tab w:val="left" w:pos="2415"/>
              </w:tabs>
            </w:pPr>
          </w:p>
          <w:p w:rsidR="008E030D" w:rsidRDefault="008E030D">
            <w:pPr>
              <w:tabs>
                <w:tab w:val="left" w:pos="2415"/>
              </w:tabs>
            </w:pPr>
          </w:p>
        </w:tc>
      </w:tr>
      <w:tr w:rsidR="008E030D">
        <w:tc>
          <w:tcPr>
            <w:tcW w:w="1008" w:type="dxa"/>
            <w:vMerge/>
            <w:vAlign w:val="center"/>
          </w:tcPr>
          <w:p w:rsidR="008E030D" w:rsidRDefault="008E030D">
            <w:pPr>
              <w:widowControl w:val="0"/>
              <w:pBdr>
                <w:top w:val="nil"/>
                <w:left w:val="nil"/>
                <w:bottom w:val="nil"/>
                <w:right w:val="nil"/>
                <w:between w:val="nil"/>
              </w:pBdr>
              <w:spacing w:line="276" w:lineRule="auto"/>
            </w:pPr>
          </w:p>
        </w:tc>
        <w:tc>
          <w:tcPr>
            <w:tcW w:w="8172" w:type="dxa"/>
            <w:vAlign w:val="center"/>
          </w:tcPr>
          <w:p w:rsidR="008E030D" w:rsidRDefault="00BE56AC">
            <w:pPr>
              <w:tabs>
                <w:tab w:val="left" w:pos="2415"/>
              </w:tabs>
              <w:rPr>
                <w:u w:val="single"/>
              </w:rPr>
            </w:pPr>
            <w:r>
              <w:rPr>
                <w:b/>
                <w:u w:val="single"/>
              </w:rPr>
              <w:t>Опис апарата</w:t>
            </w:r>
          </w:p>
          <w:p w:rsidR="008E030D" w:rsidRDefault="008E030D">
            <w:pPr>
              <w:tabs>
                <w:tab w:val="left" w:pos="2415"/>
              </w:tabs>
              <w:rPr>
                <w:u w:val="single"/>
              </w:rPr>
            </w:pPr>
          </w:p>
          <w:p w:rsidR="008E030D" w:rsidRDefault="00BE56AC">
            <w:pPr>
              <w:numPr>
                <w:ilvl w:val="0"/>
                <w:numId w:val="14"/>
              </w:numPr>
              <w:spacing w:line="276" w:lineRule="auto"/>
              <w:jc w:val="both"/>
              <w:rPr>
                <w:color w:val="000000"/>
                <w:sz w:val="22"/>
                <w:szCs w:val="22"/>
              </w:rPr>
            </w:pPr>
            <w:r>
              <w:rPr>
                <w:sz w:val="22"/>
                <w:szCs w:val="22"/>
              </w:rPr>
              <w:t xml:space="preserve">Потпуно </w:t>
            </w:r>
            <w:r>
              <w:rPr>
                <w:color w:val="000000"/>
                <w:sz w:val="22"/>
                <w:szCs w:val="22"/>
              </w:rPr>
              <w:t>аутомат</w:t>
            </w:r>
            <w:r>
              <w:rPr>
                <w:sz w:val="22"/>
                <w:szCs w:val="22"/>
              </w:rPr>
              <w:t>изовани</w:t>
            </w:r>
            <w:r>
              <w:rPr>
                <w:color w:val="000000"/>
                <w:sz w:val="22"/>
                <w:szCs w:val="22"/>
              </w:rPr>
              <w:t xml:space="preserve"> ELISA/EIA анализатор</w:t>
            </w:r>
            <w:r>
              <w:rPr>
                <w:sz w:val="22"/>
                <w:szCs w:val="22"/>
              </w:rPr>
              <w:t xml:space="preserve"> отвореног типа за имунохемијску дијагностику.</w:t>
            </w:r>
          </w:p>
          <w:p w:rsidR="008E030D" w:rsidRDefault="00BE56AC">
            <w:pPr>
              <w:numPr>
                <w:ilvl w:val="0"/>
                <w:numId w:val="14"/>
              </w:numPr>
              <w:spacing w:line="276" w:lineRule="auto"/>
              <w:jc w:val="both"/>
              <w:rPr>
                <w:sz w:val="22"/>
                <w:szCs w:val="22"/>
              </w:rPr>
            </w:pPr>
            <w:r>
              <w:rPr>
                <w:sz w:val="22"/>
                <w:szCs w:val="22"/>
              </w:rPr>
              <w:t>Програм (софтвер) апарата треба да је инсталиран на екстерном PC рачунару.</w:t>
            </w:r>
          </w:p>
          <w:p w:rsidR="008E030D" w:rsidRDefault="00BE56AC">
            <w:pPr>
              <w:numPr>
                <w:ilvl w:val="0"/>
                <w:numId w:val="14"/>
              </w:numPr>
              <w:spacing w:line="276" w:lineRule="auto"/>
              <w:jc w:val="both"/>
              <w:rPr>
                <w:color w:val="000000"/>
                <w:sz w:val="22"/>
                <w:szCs w:val="22"/>
              </w:rPr>
            </w:pPr>
            <w:r>
              <w:rPr>
                <w:sz w:val="22"/>
                <w:szCs w:val="22"/>
              </w:rPr>
              <w:t>PC рачунар треба да је конфигурација са Windows 10 оперативним системом (рачунар, монитор, штампач, тастатура, миш, звучници).</w:t>
            </w:r>
          </w:p>
          <w:p w:rsidR="008E030D" w:rsidRDefault="00BE56AC">
            <w:pPr>
              <w:numPr>
                <w:ilvl w:val="0"/>
                <w:numId w:val="14"/>
              </w:numPr>
              <w:spacing w:line="276" w:lineRule="auto"/>
              <w:jc w:val="both"/>
              <w:rPr>
                <w:color w:val="000000"/>
                <w:sz w:val="22"/>
                <w:szCs w:val="22"/>
              </w:rPr>
            </w:pPr>
            <w:r>
              <w:rPr>
                <w:sz w:val="22"/>
                <w:szCs w:val="22"/>
              </w:rPr>
              <w:t>Могућност апликације, покретања и валидације  ELISA тестова различитих произвођача - тестова “отвореног” типа.</w:t>
            </w:r>
          </w:p>
          <w:p w:rsidR="008E030D" w:rsidRDefault="00BE56AC">
            <w:pPr>
              <w:numPr>
                <w:ilvl w:val="0"/>
                <w:numId w:val="14"/>
              </w:numPr>
              <w:spacing w:line="276" w:lineRule="auto"/>
              <w:jc w:val="both"/>
              <w:rPr>
                <w:sz w:val="22"/>
                <w:szCs w:val="22"/>
              </w:rPr>
            </w:pPr>
            <w:r>
              <w:rPr>
                <w:sz w:val="22"/>
                <w:szCs w:val="22"/>
              </w:rPr>
              <w:t>Апарат треба да користи један тип обичних пластичних (не графитних) типсова за једнократну употребу (исти типс за реагенсе, узорке, контроле и калибраторе)</w:t>
            </w:r>
          </w:p>
          <w:p w:rsidR="008E030D" w:rsidRDefault="00BE56AC">
            <w:pPr>
              <w:numPr>
                <w:ilvl w:val="0"/>
                <w:numId w:val="14"/>
              </w:numPr>
              <w:spacing w:line="276" w:lineRule="auto"/>
              <w:jc w:val="both"/>
              <w:rPr>
                <w:sz w:val="22"/>
                <w:szCs w:val="22"/>
              </w:rPr>
            </w:pPr>
            <w:r>
              <w:rPr>
                <w:sz w:val="22"/>
                <w:szCs w:val="22"/>
              </w:rPr>
              <w:t>Могућност предилуције узорака у посебним чашицама за предилуцију али и могућност директне предилуције на плејту.</w:t>
            </w:r>
          </w:p>
          <w:p w:rsidR="008E030D" w:rsidRDefault="00BE56AC">
            <w:pPr>
              <w:numPr>
                <w:ilvl w:val="0"/>
                <w:numId w:val="14"/>
              </w:numPr>
              <w:spacing w:line="276" w:lineRule="auto"/>
              <w:jc w:val="both"/>
              <w:rPr>
                <w:color w:val="000000"/>
                <w:sz w:val="22"/>
                <w:szCs w:val="22"/>
              </w:rPr>
            </w:pPr>
            <w:r>
              <w:rPr>
                <w:sz w:val="22"/>
                <w:szCs w:val="22"/>
              </w:rPr>
              <w:t>Апарат треба да поседује минимум 2 независне позицијe за плејтове са засебним инкубаторима (сваки плејт свој инкубатор).</w:t>
            </w:r>
          </w:p>
          <w:p w:rsidR="008E030D" w:rsidRDefault="00BE56AC">
            <w:pPr>
              <w:numPr>
                <w:ilvl w:val="0"/>
                <w:numId w:val="14"/>
              </w:numPr>
              <w:spacing w:line="276" w:lineRule="auto"/>
              <w:jc w:val="both"/>
              <w:rPr>
                <w:sz w:val="22"/>
                <w:szCs w:val="22"/>
              </w:rPr>
            </w:pPr>
            <w:r>
              <w:rPr>
                <w:sz w:val="22"/>
                <w:szCs w:val="22"/>
              </w:rPr>
              <w:t>Апарат треба да поседује минимум 96 позиција за узорке са могућношћу коришћенја стандардних епрувета / вакутајнера пречника до 13 mm и висине до 100 mm.</w:t>
            </w:r>
          </w:p>
          <w:p w:rsidR="008E030D" w:rsidRDefault="00BE56AC">
            <w:pPr>
              <w:numPr>
                <w:ilvl w:val="0"/>
                <w:numId w:val="14"/>
              </w:numPr>
              <w:spacing w:line="276" w:lineRule="auto"/>
              <w:jc w:val="both"/>
              <w:rPr>
                <w:sz w:val="22"/>
                <w:szCs w:val="22"/>
              </w:rPr>
            </w:pPr>
            <w:r>
              <w:rPr>
                <w:sz w:val="22"/>
                <w:szCs w:val="22"/>
              </w:rPr>
              <w:t>Апарат треба да поседује минимум 3 независне линије за испираче (wash buffer) великог капацитета (више од 2 литра ).</w:t>
            </w:r>
          </w:p>
          <w:p w:rsidR="008E030D" w:rsidRDefault="00BE56AC">
            <w:pPr>
              <w:numPr>
                <w:ilvl w:val="0"/>
                <w:numId w:val="14"/>
              </w:numPr>
              <w:spacing w:line="276" w:lineRule="auto"/>
              <w:jc w:val="both"/>
              <w:rPr>
                <w:sz w:val="22"/>
                <w:szCs w:val="22"/>
              </w:rPr>
            </w:pPr>
            <w:r>
              <w:rPr>
                <w:sz w:val="22"/>
                <w:szCs w:val="22"/>
              </w:rPr>
              <w:t>Могућност монохроматског и бихроматског очитавања тестова на стандардним таласним дужинама ( 405, 450, 492 и 620 nm ).</w:t>
            </w:r>
          </w:p>
          <w:p w:rsidR="008E030D" w:rsidRDefault="00BE56AC">
            <w:pPr>
              <w:numPr>
                <w:ilvl w:val="0"/>
                <w:numId w:val="14"/>
              </w:numPr>
              <w:spacing w:line="276" w:lineRule="auto"/>
              <w:jc w:val="both"/>
              <w:rPr>
                <w:color w:val="000000"/>
                <w:sz w:val="22"/>
                <w:szCs w:val="22"/>
              </w:rPr>
            </w:pPr>
            <w:r>
              <w:rPr>
                <w:sz w:val="22"/>
                <w:szCs w:val="22"/>
              </w:rPr>
              <w:t>Могућност креирања профила по жељи (комбинације тестова ради лакшег пуштање посла по унапред предефинисаним групама тестова)</w:t>
            </w:r>
          </w:p>
          <w:p w:rsidR="008E030D" w:rsidRDefault="00BE56AC">
            <w:pPr>
              <w:numPr>
                <w:ilvl w:val="0"/>
                <w:numId w:val="14"/>
              </w:numPr>
              <w:spacing w:line="276" w:lineRule="auto"/>
              <w:jc w:val="both"/>
              <w:rPr>
                <w:color w:val="000000"/>
                <w:sz w:val="22"/>
                <w:szCs w:val="22"/>
              </w:rPr>
            </w:pPr>
            <w:r>
              <w:rPr>
                <w:color w:val="000000"/>
                <w:sz w:val="22"/>
                <w:szCs w:val="22"/>
              </w:rPr>
              <w:t>Могућност рада више различитих</w:t>
            </w:r>
            <w:r>
              <w:rPr>
                <w:sz w:val="22"/>
                <w:szCs w:val="22"/>
              </w:rPr>
              <w:t xml:space="preserve"> тестова </w:t>
            </w:r>
            <w:r>
              <w:rPr>
                <w:color w:val="000000"/>
                <w:sz w:val="22"/>
                <w:szCs w:val="22"/>
              </w:rPr>
              <w:t>у исто време</w:t>
            </w:r>
            <w:r>
              <w:rPr>
                <w:sz w:val="22"/>
                <w:szCs w:val="22"/>
              </w:rPr>
              <w:t xml:space="preserve"> (</w:t>
            </w:r>
            <w:r>
              <w:rPr>
                <w:color w:val="000000"/>
                <w:sz w:val="22"/>
                <w:szCs w:val="22"/>
              </w:rPr>
              <w:t xml:space="preserve">до 12 </w:t>
            </w:r>
            <w:r>
              <w:rPr>
                <w:sz w:val="22"/>
                <w:szCs w:val="22"/>
              </w:rPr>
              <w:t>ис</w:t>
            </w:r>
            <w:r>
              <w:rPr>
                <w:color w:val="000000"/>
                <w:sz w:val="22"/>
                <w:szCs w:val="22"/>
              </w:rPr>
              <w:t>товремено</w:t>
            </w:r>
            <w:r>
              <w:rPr>
                <w:sz w:val="22"/>
                <w:szCs w:val="22"/>
              </w:rPr>
              <w:t>).</w:t>
            </w:r>
          </w:p>
          <w:p w:rsidR="00DC31C6" w:rsidRPr="0071696E" w:rsidRDefault="00DC31C6" w:rsidP="00DC31C6">
            <w:pPr>
              <w:numPr>
                <w:ilvl w:val="0"/>
                <w:numId w:val="14"/>
              </w:numPr>
              <w:spacing w:line="276" w:lineRule="auto"/>
              <w:jc w:val="both"/>
              <w:rPr>
                <w:sz w:val="22"/>
                <w:szCs w:val="22"/>
              </w:rPr>
            </w:pPr>
            <w:r w:rsidRPr="0071696E">
              <w:rPr>
                <w:sz w:val="22"/>
                <w:szCs w:val="22"/>
              </w:rPr>
              <w:t xml:space="preserve">Могућност умрежавања </w:t>
            </w:r>
            <w:r w:rsidR="001A23BE">
              <w:rPr>
                <w:sz w:val="22"/>
                <w:szCs w:val="22"/>
                <w:lang w:val="sr-Cyrl-RS"/>
              </w:rPr>
              <w:t>у постојећи</w:t>
            </w:r>
            <w:r w:rsidR="00DF554B">
              <w:rPr>
                <w:sz w:val="22"/>
                <w:szCs w:val="22"/>
                <w:lang w:val="sr-Cyrl-RS"/>
              </w:rPr>
              <w:t xml:space="preserve">, односно </w:t>
            </w:r>
            <w:r w:rsidR="00DF554B">
              <w:rPr>
                <w:sz w:val="22"/>
                <w:szCs w:val="22"/>
                <w:lang w:val="sr-Latn-RS"/>
              </w:rPr>
              <w:t>LIS</w:t>
            </w:r>
            <w:r w:rsidRPr="0071696E">
              <w:rPr>
                <w:sz w:val="22"/>
                <w:szCs w:val="22"/>
                <w:lang w:val="sr-Cyrl-CS"/>
              </w:rPr>
              <w:t xml:space="preserve"> информациони </w:t>
            </w:r>
            <w:r w:rsidR="00DF554B">
              <w:rPr>
                <w:sz w:val="22"/>
                <w:szCs w:val="22"/>
                <w:lang w:val="sr-Cyrl-RS"/>
              </w:rPr>
              <w:t>систем</w:t>
            </w:r>
            <w:r w:rsidRPr="0071696E">
              <w:rPr>
                <w:sz w:val="22"/>
                <w:szCs w:val="22"/>
              </w:rPr>
              <w:t xml:space="preserve"> би-дирекционом везом.</w:t>
            </w:r>
          </w:p>
          <w:p w:rsidR="008E030D" w:rsidRDefault="00BE56AC">
            <w:pPr>
              <w:numPr>
                <w:ilvl w:val="0"/>
                <w:numId w:val="14"/>
              </w:numPr>
              <w:spacing w:line="276" w:lineRule="auto"/>
              <w:jc w:val="both"/>
              <w:rPr>
                <w:color w:val="000000"/>
                <w:sz w:val="22"/>
                <w:szCs w:val="22"/>
              </w:rPr>
            </w:pPr>
            <w:r>
              <w:rPr>
                <w:i/>
                <w:color w:val="000000"/>
                <w:sz w:val="22"/>
                <w:szCs w:val="22"/>
              </w:rPr>
              <w:t xml:space="preserve">CE </w:t>
            </w:r>
            <w:r>
              <w:rPr>
                <w:color w:val="000000"/>
                <w:sz w:val="22"/>
                <w:szCs w:val="22"/>
              </w:rPr>
              <w:t>сертификат</w:t>
            </w:r>
          </w:p>
          <w:p w:rsidR="008E030D" w:rsidRDefault="00BE56AC">
            <w:pPr>
              <w:numPr>
                <w:ilvl w:val="0"/>
                <w:numId w:val="14"/>
              </w:numPr>
              <w:spacing w:line="276" w:lineRule="auto"/>
              <w:jc w:val="both"/>
              <w:rPr>
                <w:color w:val="000000"/>
                <w:sz w:val="22"/>
                <w:szCs w:val="22"/>
              </w:rPr>
            </w:pPr>
            <w:r>
              <w:rPr>
                <w:color w:val="000000"/>
                <w:sz w:val="22"/>
                <w:szCs w:val="22"/>
              </w:rPr>
              <w:t>Апарат регистрован у Србији</w:t>
            </w:r>
          </w:p>
          <w:p w:rsidR="008E030D" w:rsidRDefault="00BE56AC">
            <w:pPr>
              <w:numPr>
                <w:ilvl w:val="0"/>
                <w:numId w:val="14"/>
              </w:numPr>
              <w:spacing w:line="276" w:lineRule="auto"/>
              <w:jc w:val="both"/>
              <w:rPr>
                <w:sz w:val="22"/>
                <w:szCs w:val="22"/>
              </w:rPr>
            </w:pPr>
            <w:r>
              <w:rPr>
                <w:sz w:val="22"/>
                <w:szCs w:val="22"/>
              </w:rPr>
              <w:t>Гаранција 1 година</w:t>
            </w:r>
          </w:p>
          <w:p w:rsidR="008E030D" w:rsidRDefault="00BE56AC">
            <w:pPr>
              <w:numPr>
                <w:ilvl w:val="0"/>
                <w:numId w:val="14"/>
              </w:numPr>
              <w:spacing w:line="276" w:lineRule="auto"/>
              <w:jc w:val="both"/>
              <w:rPr>
                <w:color w:val="000000"/>
                <w:sz w:val="22"/>
                <w:szCs w:val="22"/>
              </w:rPr>
            </w:pPr>
            <w:r>
              <w:rPr>
                <w:color w:val="000000"/>
                <w:sz w:val="22"/>
                <w:szCs w:val="22"/>
              </w:rPr>
              <w:t>Доступност резервних делова 2 године од укидања модела</w:t>
            </w:r>
          </w:p>
          <w:p w:rsidR="008E030D" w:rsidRDefault="00BE56AC">
            <w:pPr>
              <w:numPr>
                <w:ilvl w:val="0"/>
                <w:numId w:val="14"/>
              </w:numPr>
              <w:spacing w:line="276" w:lineRule="auto"/>
              <w:jc w:val="both"/>
              <w:rPr>
                <w:color w:val="000000"/>
                <w:sz w:val="22"/>
                <w:szCs w:val="22"/>
              </w:rPr>
            </w:pPr>
            <w:r>
              <w:rPr>
                <w:color w:val="000000"/>
                <w:sz w:val="22"/>
                <w:szCs w:val="22"/>
              </w:rPr>
              <w:lastRenderedPageBreak/>
              <w:t>Обезбеђена бесплатна инсталација и обука са сертификатима произвођача</w:t>
            </w:r>
          </w:p>
          <w:p w:rsidR="008E030D" w:rsidRDefault="00BE56AC">
            <w:pPr>
              <w:numPr>
                <w:ilvl w:val="0"/>
                <w:numId w:val="14"/>
              </w:numPr>
              <w:spacing w:line="276" w:lineRule="auto"/>
              <w:jc w:val="both"/>
            </w:pPr>
            <w:r>
              <w:rPr>
                <w:color w:val="000000"/>
                <w:sz w:val="22"/>
                <w:szCs w:val="22"/>
              </w:rPr>
              <w:t>Оригинално упутство са преводом на српски језик</w:t>
            </w:r>
            <w:r>
              <w:t xml:space="preserve"> </w:t>
            </w:r>
          </w:p>
        </w:tc>
        <w:tc>
          <w:tcPr>
            <w:tcW w:w="1368" w:type="dxa"/>
            <w:vAlign w:val="center"/>
          </w:tcPr>
          <w:p w:rsidR="008E030D" w:rsidRDefault="00BE56AC">
            <w:pPr>
              <w:tabs>
                <w:tab w:val="left" w:pos="2415"/>
              </w:tabs>
              <w:jc w:val="center"/>
            </w:pPr>
            <w:r>
              <w:lastRenderedPageBreak/>
              <w:t>1 ком</w:t>
            </w:r>
          </w:p>
        </w:tc>
      </w:tr>
    </w:tbl>
    <w:p w:rsidR="008E030D" w:rsidRDefault="008E030D">
      <w:pPr>
        <w:jc w:val="both"/>
        <w:rPr>
          <w:sz w:val="22"/>
          <w:szCs w:val="22"/>
        </w:rPr>
      </w:pPr>
    </w:p>
    <w:p w:rsidR="008E030D" w:rsidRDefault="00BE56AC">
      <w:pPr>
        <w:numPr>
          <w:ilvl w:val="0"/>
          <w:numId w:val="3"/>
        </w:numPr>
        <w:jc w:val="both"/>
        <w:rPr>
          <w:sz w:val="22"/>
          <w:szCs w:val="22"/>
        </w:rPr>
      </w:pPr>
      <w:r>
        <w:rPr>
          <w:b/>
          <w:sz w:val="22"/>
          <w:szCs w:val="22"/>
        </w:rPr>
        <w:t>Понуђач је дужан да обезбеди инсталацију апарата и обуку корисника за рад. Трошкове инсталације и обуке укључени су у понуђену цену и не могу се накнадно фактурисати.</w:t>
      </w:r>
    </w:p>
    <w:p w:rsidR="008E030D" w:rsidRPr="00DC31C6" w:rsidRDefault="00BE56AC">
      <w:pPr>
        <w:numPr>
          <w:ilvl w:val="0"/>
          <w:numId w:val="15"/>
        </w:numPr>
        <w:jc w:val="both"/>
        <w:rPr>
          <w:sz w:val="22"/>
          <w:szCs w:val="22"/>
        </w:rPr>
      </w:pPr>
      <w:r>
        <w:rPr>
          <w:b/>
          <w:sz w:val="22"/>
          <w:szCs w:val="22"/>
        </w:rPr>
        <w:t>Уколико понуђач не достави доказ о испуњењу захтеване спецификације или исти не одговаразахтеваној спецификацији сматраће се да таква понуда садржи битне недостатке  и  иста ће се одбити као неприхватљива, без њеног даљег разматраља.</w:t>
      </w: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DC31C6" w:rsidRDefault="00DC31C6" w:rsidP="00DC31C6">
      <w:pPr>
        <w:jc w:val="both"/>
        <w:rPr>
          <w:sz w:val="22"/>
          <w:szCs w:val="22"/>
        </w:rPr>
      </w:pPr>
    </w:p>
    <w:p w:rsidR="008E030D" w:rsidRDefault="008E030D">
      <w:pPr>
        <w:jc w:val="both"/>
        <w:rPr>
          <w:sz w:val="22"/>
          <w:szCs w:val="22"/>
        </w:rPr>
      </w:pPr>
    </w:p>
    <w:p w:rsidR="008E030D" w:rsidRDefault="00BE56AC">
      <w:pPr>
        <w:shd w:val="clear" w:color="auto" w:fill="C6D9F1"/>
        <w:rPr>
          <w:sz w:val="28"/>
          <w:szCs w:val="28"/>
        </w:rPr>
      </w:pPr>
      <w:r>
        <w:rPr>
          <w:b/>
          <w:sz w:val="28"/>
          <w:szCs w:val="28"/>
        </w:rPr>
        <w:t>4.  УСЛОВИ ЗА УЧЕШЋЕ У ПОСТУПКУ ЈАВНЕ НАБАВКЕ ИЗ ЧЛ. 75. И 76. ЗАКОНА И УПУТСТВО КАКО СЕ ДОКАЗУЈЕ ИСПУЊЕНОСТ ТИХ УСЛОВА</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tbl>
      <w:tblPr>
        <w:tblStyle w:val="a3"/>
        <w:tblW w:w="10743" w:type="dxa"/>
        <w:tblInd w:w="-15" w:type="dxa"/>
        <w:tblLayout w:type="fixed"/>
        <w:tblLook w:val="0000" w:firstRow="0" w:lastRow="0" w:firstColumn="0" w:lastColumn="0" w:noHBand="0" w:noVBand="0"/>
      </w:tblPr>
      <w:tblGrid>
        <w:gridCol w:w="851"/>
        <w:gridCol w:w="3652"/>
        <w:gridCol w:w="6240"/>
      </w:tblGrid>
      <w:tr w:rsidR="008E030D">
        <w:tc>
          <w:tcPr>
            <w:tcW w:w="851" w:type="dxa"/>
            <w:tcBorders>
              <w:top w:val="single" w:sz="4" w:space="0" w:color="000000"/>
              <w:left w:val="single" w:sz="4" w:space="0" w:color="000000"/>
              <w:bottom w:val="single" w:sz="4" w:space="0" w:color="000000"/>
            </w:tcBorders>
            <w:vAlign w:val="center"/>
          </w:tcPr>
          <w:p w:rsidR="008E030D" w:rsidRDefault="00BE56AC">
            <w:pPr>
              <w:jc w:val="both"/>
            </w:pPr>
            <w:r>
              <w:t>Редни</w:t>
            </w:r>
          </w:p>
          <w:p w:rsidR="008E030D" w:rsidRDefault="00BE56AC">
            <w:pPr>
              <w:jc w:val="both"/>
              <w:rPr>
                <w:sz w:val="28"/>
                <w:szCs w:val="28"/>
              </w:rPr>
            </w:pPr>
            <w:r>
              <w:t>број</w:t>
            </w:r>
          </w:p>
        </w:tc>
        <w:tc>
          <w:tcPr>
            <w:tcW w:w="3652" w:type="dxa"/>
            <w:tcBorders>
              <w:top w:val="single" w:sz="4" w:space="0" w:color="000000"/>
              <w:left w:val="single" w:sz="4" w:space="0" w:color="000000"/>
              <w:bottom w:val="single" w:sz="4" w:space="0" w:color="000000"/>
            </w:tcBorders>
            <w:vAlign w:val="center"/>
          </w:tcPr>
          <w:p w:rsidR="008E030D" w:rsidRDefault="00BE56AC">
            <w:r>
              <w:rPr>
                <w:b/>
                <w:sz w:val="28"/>
                <w:szCs w:val="28"/>
              </w:rPr>
              <w:t>ОБАВЕЗНИ УСЛОВИ</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r>
              <w:rPr>
                <w:b/>
                <w:sz w:val="28"/>
                <w:szCs w:val="28"/>
              </w:rPr>
              <w:t>ДОКАЗИ:</w:t>
            </w:r>
          </w:p>
        </w:tc>
      </w:tr>
      <w:tr w:rsidR="008E030D">
        <w:tc>
          <w:tcPr>
            <w:tcW w:w="851" w:type="dxa"/>
            <w:tcBorders>
              <w:top w:val="single" w:sz="4" w:space="0" w:color="000000"/>
              <w:left w:val="single" w:sz="4" w:space="0" w:color="000000"/>
              <w:bottom w:val="single" w:sz="4" w:space="0" w:color="000000"/>
            </w:tcBorders>
          </w:tcPr>
          <w:p w:rsidR="008E030D" w:rsidRDefault="008E030D">
            <w:pPr>
              <w:jc w:val="both"/>
              <w:rPr>
                <w:sz w:val="22"/>
                <w:szCs w:val="22"/>
              </w:rPr>
            </w:pPr>
          </w:p>
          <w:p w:rsidR="008E030D" w:rsidRDefault="008E030D">
            <w:pPr>
              <w:jc w:val="both"/>
              <w:rPr>
                <w:sz w:val="22"/>
                <w:szCs w:val="22"/>
              </w:rPr>
            </w:pPr>
          </w:p>
          <w:p w:rsidR="008E030D" w:rsidRDefault="00BE56AC">
            <w:pPr>
              <w:jc w:val="both"/>
              <w:rPr>
                <w:sz w:val="22"/>
                <w:szCs w:val="22"/>
              </w:rPr>
            </w:pPr>
            <w:r>
              <w:rPr>
                <w:sz w:val="22"/>
                <w:szCs w:val="22"/>
              </w:rPr>
              <w:t>1.</w:t>
            </w:r>
          </w:p>
          <w:p w:rsidR="008E030D" w:rsidRDefault="008E030D">
            <w:pPr>
              <w:jc w:val="both"/>
              <w:rPr>
                <w:sz w:val="22"/>
                <w:szCs w:val="22"/>
              </w:rPr>
            </w:pPr>
          </w:p>
        </w:tc>
        <w:tc>
          <w:tcPr>
            <w:tcW w:w="3652" w:type="dxa"/>
            <w:tcBorders>
              <w:top w:val="single" w:sz="4" w:space="0" w:color="000000"/>
              <w:left w:val="single" w:sz="4" w:space="0" w:color="000000"/>
              <w:bottom w:val="single" w:sz="4" w:space="0" w:color="000000"/>
            </w:tcBorders>
            <w:vAlign w:val="center"/>
          </w:tcPr>
          <w:p w:rsidR="008E030D" w:rsidRDefault="008E030D">
            <w:pPr>
              <w:rPr>
                <w:sz w:val="22"/>
                <w:szCs w:val="22"/>
              </w:rPr>
            </w:pPr>
          </w:p>
          <w:p w:rsidR="008E030D" w:rsidRDefault="00BE56AC">
            <w:pPr>
              <w:rPr>
                <w:sz w:val="22"/>
                <w:szCs w:val="22"/>
              </w:rPr>
            </w:pPr>
            <w:r>
              <w:rPr>
                <w:sz w:val="22"/>
                <w:szCs w:val="22"/>
              </w:rPr>
              <w:t>- да је понуђач регистрован код надлежног органа односно уписан у одговарајући регистар</w:t>
            </w:r>
          </w:p>
          <w:p w:rsidR="008E030D" w:rsidRDefault="008E030D">
            <w:pPr>
              <w:rPr>
                <w:sz w:val="22"/>
                <w:szCs w:val="22"/>
              </w:rPr>
            </w:pPr>
          </w:p>
        </w:tc>
        <w:tc>
          <w:tcPr>
            <w:tcW w:w="6240" w:type="dxa"/>
            <w:vMerge w:val="restart"/>
            <w:tcBorders>
              <w:top w:val="single" w:sz="4" w:space="0" w:color="000000"/>
              <w:left w:val="single" w:sz="4" w:space="0" w:color="000000"/>
              <w:right w:val="single" w:sz="4" w:space="0" w:color="000000"/>
            </w:tcBorders>
            <w:vAlign w:val="center"/>
          </w:tcPr>
          <w:p w:rsidR="008E030D" w:rsidRDefault="00BE56AC">
            <w:pPr>
              <w:pBdr>
                <w:top w:val="nil"/>
                <w:left w:val="nil"/>
                <w:bottom w:val="nil"/>
                <w:right w:val="nil"/>
                <w:between w:val="nil"/>
              </w:pBdr>
              <w:ind w:hanging="720"/>
              <w:jc w:val="both"/>
              <w:rPr>
                <w:color w:val="000000"/>
                <w:sz w:val="22"/>
                <w:szCs w:val="22"/>
              </w:rPr>
            </w:pPr>
            <w:r>
              <w:rPr>
                <w:b/>
                <w:color w:val="000000"/>
                <w:sz w:val="26"/>
                <w:szCs w:val="26"/>
              </w:rPr>
              <w:t>И</w:t>
            </w:r>
            <w:r w:rsidR="00DC31C6">
              <w:rPr>
                <w:b/>
                <w:color w:val="000000"/>
                <w:sz w:val="26"/>
                <w:szCs w:val="26"/>
                <w:lang w:val="sr-Cyrl-CS"/>
              </w:rPr>
              <w:t xml:space="preserve">       И</w:t>
            </w:r>
            <w:r>
              <w:rPr>
                <w:b/>
                <w:color w:val="000000"/>
                <w:sz w:val="26"/>
                <w:szCs w:val="26"/>
              </w:rPr>
              <w:t>ЗЈАВА</w:t>
            </w:r>
            <w:r>
              <w:rPr>
                <w:color w:val="000000"/>
                <w:sz w:val="22"/>
                <w:szCs w:val="22"/>
              </w:rPr>
              <w:t xml:space="preserve"> (</w:t>
            </w:r>
            <w:r>
              <w:rPr>
                <w:i/>
                <w:color w:val="000000"/>
                <w:sz w:val="22"/>
                <w:szCs w:val="22"/>
              </w:rPr>
              <w:t>Образац 14</w:t>
            </w:r>
            <w:r>
              <w:rPr>
                <w:color w:val="000000"/>
                <w:sz w:val="22"/>
                <w:szCs w:val="22"/>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E030D" w:rsidRDefault="008E030D">
            <w:pPr>
              <w:rPr>
                <w:sz w:val="22"/>
                <w:szCs w:val="22"/>
              </w:rPr>
            </w:pPr>
          </w:p>
        </w:tc>
      </w:tr>
      <w:tr w:rsidR="008E030D">
        <w:tc>
          <w:tcPr>
            <w:tcW w:w="851" w:type="dxa"/>
            <w:tcBorders>
              <w:top w:val="single" w:sz="4" w:space="0" w:color="000000"/>
              <w:left w:val="single" w:sz="4" w:space="0" w:color="000000"/>
              <w:bottom w:val="single" w:sz="4" w:space="0" w:color="000000"/>
            </w:tcBorders>
          </w:tcPr>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jc w:val="both"/>
              <w:rPr>
                <w:sz w:val="22"/>
                <w:szCs w:val="22"/>
              </w:rPr>
            </w:pPr>
            <w:r>
              <w:rPr>
                <w:sz w:val="22"/>
                <w:szCs w:val="22"/>
              </w:rPr>
              <w:t>2.</w:t>
            </w:r>
          </w:p>
        </w:tc>
        <w:tc>
          <w:tcPr>
            <w:tcW w:w="3652" w:type="dxa"/>
            <w:tcBorders>
              <w:top w:val="single" w:sz="4" w:space="0" w:color="000000"/>
              <w:left w:val="single" w:sz="4" w:space="0" w:color="000000"/>
              <w:bottom w:val="single" w:sz="4" w:space="0" w:color="000000"/>
            </w:tcBorders>
            <w:vAlign w:val="center"/>
          </w:tcPr>
          <w:p w:rsidR="008E030D" w:rsidRDefault="00BE56AC">
            <w:pPr>
              <w:rPr>
                <w:sz w:val="22"/>
                <w:szCs w:val="22"/>
              </w:rPr>
            </w:pPr>
            <w:r>
              <w:rPr>
                <w:sz w:val="22"/>
                <w:szCs w:val="22"/>
              </w:rPr>
              <w:t>-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240" w:type="dxa"/>
            <w:vMerge/>
            <w:tcBorders>
              <w:top w:val="single" w:sz="4" w:space="0" w:color="000000"/>
              <w:left w:val="single" w:sz="4" w:space="0" w:color="000000"/>
              <w:right w:val="single" w:sz="4" w:space="0" w:color="000000"/>
            </w:tcBorders>
            <w:vAlign w:val="center"/>
          </w:tcPr>
          <w:p w:rsidR="008E030D" w:rsidRDefault="008E030D">
            <w:pPr>
              <w:widowControl w:val="0"/>
              <w:pBdr>
                <w:top w:val="nil"/>
                <w:left w:val="nil"/>
                <w:bottom w:val="nil"/>
                <w:right w:val="nil"/>
                <w:between w:val="nil"/>
              </w:pBdr>
              <w:spacing w:line="276" w:lineRule="auto"/>
              <w:rPr>
                <w:sz w:val="22"/>
                <w:szCs w:val="22"/>
              </w:rPr>
            </w:pPr>
          </w:p>
        </w:tc>
      </w:tr>
      <w:tr w:rsidR="008E030D">
        <w:tc>
          <w:tcPr>
            <w:tcW w:w="851" w:type="dxa"/>
            <w:tcBorders>
              <w:top w:val="single" w:sz="4" w:space="0" w:color="000000"/>
              <w:left w:val="single" w:sz="4" w:space="0" w:color="000000"/>
              <w:bottom w:val="single" w:sz="4" w:space="0" w:color="000000"/>
            </w:tcBorders>
            <w:vAlign w:val="center"/>
          </w:tcPr>
          <w:p w:rsidR="008E030D" w:rsidRDefault="00BE56AC">
            <w:r>
              <w:t>3.</w:t>
            </w:r>
          </w:p>
        </w:tc>
        <w:tc>
          <w:tcPr>
            <w:tcW w:w="3652" w:type="dxa"/>
            <w:tcBorders>
              <w:top w:val="single" w:sz="4" w:space="0" w:color="000000"/>
              <w:left w:val="single" w:sz="4" w:space="0" w:color="000000"/>
              <w:bottom w:val="single" w:sz="4" w:space="0" w:color="000000"/>
            </w:tcBorders>
            <w:vAlign w:val="center"/>
          </w:tcPr>
          <w:p w:rsidR="008E030D" w:rsidRDefault="00BE56AC">
            <w:pPr>
              <w:tabs>
                <w:tab w:val="left" w:pos="680"/>
              </w:tabs>
              <w:spacing w:line="276" w:lineRule="auto"/>
              <w:rPr>
                <w:sz w:val="22"/>
                <w:szCs w:val="22"/>
              </w:rPr>
            </w:pPr>
            <w:r>
              <w:rPr>
                <w:sz w:val="22"/>
                <w:szCs w:val="22"/>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240" w:type="dxa"/>
            <w:vMerge/>
            <w:tcBorders>
              <w:top w:val="single" w:sz="4" w:space="0" w:color="000000"/>
              <w:left w:val="single" w:sz="4" w:space="0" w:color="000000"/>
              <w:right w:val="single" w:sz="4" w:space="0" w:color="000000"/>
            </w:tcBorders>
            <w:vAlign w:val="center"/>
          </w:tcPr>
          <w:p w:rsidR="008E030D" w:rsidRDefault="008E030D">
            <w:pPr>
              <w:widowControl w:val="0"/>
              <w:pBdr>
                <w:top w:val="nil"/>
                <w:left w:val="nil"/>
                <w:bottom w:val="nil"/>
                <w:right w:val="nil"/>
                <w:between w:val="nil"/>
              </w:pBdr>
              <w:spacing w:line="276" w:lineRule="auto"/>
              <w:rPr>
                <w:sz w:val="22"/>
                <w:szCs w:val="22"/>
              </w:rPr>
            </w:pPr>
          </w:p>
        </w:tc>
      </w:tr>
      <w:tr w:rsidR="008E030D">
        <w:tc>
          <w:tcPr>
            <w:tcW w:w="851" w:type="dxa"/>
            <w:tcBorders>
              <w:top w:val="single" w:sz="4" w:space="0" w:color="000000"/>
              <w:left w:val="single" w:sz="4" w:space="0" w:color="000000"/>
              <w:bottom w:val="single" w:sz="4" w:space="0" w:color="000000"/>
            </w:tcBorders>
          </w:tcPr>
          <w:p w:rsidR="008E030D" w:rsidRDefault="00BE56AC">
            <w:pPr>
              <w:jc w:val="both"/>
              <w:rPr>
                <w:sz w:val="22"/>
                <w:szCs w:val="22"/>
              </w:rPr>
            </w:pPr>
            <w:r>
              <w:rPr>
                <w:sz w:val="22"/>
                <w:szCs w:val="22"/>
              </w:rPr>
              <w:t>4.</w:t>
            </w:r>
          </w:p>
        </w:tc>
        <w:tc>
          <w:tcPr>
            <w:tcW w:w="3652" w:type="dxa"/>
            <w:tcBorders>
              <w:top w:val="single" w:sz="4" w:space="0" w:color="000000"/>
              <w:left w:val="single" w:sz="4" w:space="0" w:color="000000"/>
              <w:bottom w:val="single" w:sz="4" w:space="0" w:color="000000"/>
            </w:tcBorders>
            <w:vAlign w:val="center"/>
          </w:tcPr>
          <w:p w:rsidR="008E030D" w:rsidRDefault="00BE56AC">
            <w:pPr>
              <w:rPr>
                <w:sz w:val="22"/>
                <w:szCs w:val="22"/>
              </w:rPr>
            </w:pPr>
            <w:r>
              <w:rPr>
                <w:sz w:val="22"/>
                <w:szCs w:val="22"/>
              </w:rPr>
              <w:t>- да има важећу дозволу надлежног органа за обављање делатности која је предмет јавне набавке , ако је таква дозвола предвиђена посебним прописима</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pPr>
              <w:rPr>
                <w:sz w:val="22"/>
                <w:szCs w:val="22"/>
              </w:rPr>
            </w:pPr>
            <w:r>
              <w:rPr>
                <w:sz w:val="22"/>
                <w:szCs w:val="22"/>
              </w:rPr>
              <w:t xml:space="preserve">Важећа дозвола за обављање одговарајуће делатности, издата од стране надлежног органа, ако је таква дозвола предвиђена посебним прописима </w:t>
            </w:r>
          </w:p>
        </w:tc>
      </w:tr>
      <w:tr w:rsidR="008E030D">
        <w:tc>
          <w:tcPr>
            <w:tcW w:w="851" w:type="dxa"/>
            <w:tcBorders>
              <w:top w:val="single" w:sz="4" w:space="0" w:color="000000"/>
              <w:left w:val="single" w:sz="4" w:space="0" w:color="000000"/>
              <w:bottom w:val="single" w:sz="4" w:space="0" w:color="000000"/>
            </w:tcBorders>
          </w:tcPr>
          <w:p w:rsidR="008E030D" w:rsidRDefault="00BE56AC">
            <w:pPr>
              <w:jc w:val="both"/>
              <w:rPr>
                <w:sz w:val="22"/>
                <w:szCs w:val="22"/>
              </w:rPr>
            </w:pPr>
            <w:r>
              <w:rPr>
                <w:sz w:val="22"/>
                <w:szCs w:val="22"/>
              </w:rPr>
              <w:t>5.</w:t>
            </w:r>
          </w:p>
        </w:tc>
        <w:tc>
          <w:tcPr>
            <w:tcW w:w="3652" w:type="dxa"/>
            <w:tcBorders>
              <w:top w:val="single" w:sz="4" w:space="0" w:color="000000"/>
              <w:left w:val="single" w:sz="4" w:space="0" w:color="000000"/>
              <w:bottom w:val="single" w:sz="4" w:space="0" w:color="000000"/>
            </w:tcBorders>
            <w:vAlign w:val="center"/>
          </w:tcPr>
          <w:p w:rsidR="008E030D" w:rsidRDefault="00BE56AC">
            <w:pPr>
              <w:rPr>
                <w:sz w:val="22"/>
                <w:szCs w:val="22"/>
              </w:rPr>
            </w:pPr>
            <w:r>
              <w:rPr>
                <w:sz w:val="22"/>
                <w:szCs w:val="22"/>
              </w:rPr>
              <w:t>-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pPr>
              <w:rPr>
                <w:sz w:val="22"/>
                <w:szCs w:val="22"/>
              </w:rPr>
            </w:pPr>
            <w:r>
              <w:rPr>
                <w:b/>
                <w:sz w:val="26"/>
                <w:szCs w:val="26"/>
              </w:rPr>
              <w:t>ИЗЈАВА</w:t>
            </w:r>
            <w:r>
              <w:rPr>
                <w:i/>
                <w:sz w:val="22"/>
                <w:szCs w:val="22"/>
              </w:rPr>
              <w:t xml:space="preserve"> (Образац изјаве 12 и 13) </w:t>
            </w:r>
          </w:p>
        </w:tc>
      </w:tr>
      <w:tr w:rsidR="008E030D">
        <w:trPr>
          <w:trHeight w:val="500"/>
        </w:trPr>
        <w:tc>
          <w:tcPr>
            <w:tcW w:w="851" w:type="dxa"/>
            <w:tcBorders>
              <w:top w:val="single" w:sz="4" w:space="0" w:color="000000"/>
              <w:left w:val="single" w:sz="4" w:space="0" w:color="000000"/>
              <w:bottom w:val="single" w:sz="4" w:space="0" w:color="000000"/>
            </w:tcBorders>
          </w:tcPr>
          <w:p w:rsidR="008E030D" w:rsidRDefault="008E030D">
            <w:pPr>
              <w:jc w:val="both"/>
            </w:pPr>
          </w:p>
        </w:tc>
        <w:tc>
          <w:tcPr>
            <w:tcW w:w="3652" w:type="dxa"/>
            <w:tcBorders>
              <w:top w:val="single" w:sz="4" w:space="0" w:color="000000"/>
              <w:left w:val="single" w:sz="4" w:space="0" w:color="000000"/>
              <w:bottom w:val="single" w:sz="4" w:space="0" w:color="000000"/>
            </w:tcBorders>
            <w:vAlign w:val="center"/>
          </w:tcPr>
          <w:p w:rsidR="008E030D" w:rsidRDefault="00BE56AC">
            <w:pPr>
              <w:rPr>
                <w:color w:val="00000A"/>
              </w:rPr>
            </w:pPr>
            <w:r>
              <w:rPr>
                <w:b/>
                <w:sz w:val="28"/>
                <w:szCs w:val="28"/>
              </w:rPr>
              <w:t xml:space="preserve">ДОДАТНИ УСЛОВИ: </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pPr>
              <w:rPr>
                <w:color w:val="00000A"/>
              </w:rPr>
            </w:pPr>
            <w:r>
              <w:rPr>
                <w:b/>
                <w:sz w:val="28"/>
                <w:szCs w:val="28"/>
              </w:rPr>
              <w:t>ДОКАЗИ:</w:t>
            </w:r>
          </w:p>
        </w:tc>
      </w:tr>
      <w:tr w:rsidR="008E030D">
        <w:tc>
          <w:tcPr>
            <w:tcW w:w="851" w:type="dxa"/>
            <w:tcBorders>
              <w:top w:val="single" w:sz="4" w:space="0" w:color="000000"/>
              <w:left w:val="single" w:sz="4" w:space="0" w:color="000000"/>
              <w:bottom w:val="single" w:sz="4" w:space="0" w:color="000000"/>
            </w:tcBorders>
          </w:tcPr>
          <w:p w:rsidR="008E030D" w:rsidRDefault="008E030D">
            <w:pPr>
              <w:jc w:val="both"/>
              <w:rPr>
                <w:sz w:val="22"/>
                <w:szCs w:val="22"/>
              </w:rPr>
            </w:pPr>
          </w:p>
          <w:p w:rsidR="008E030D" w:rsidRDefault="00BE56AC">
            <w:pPr>
              <w:jc w:val="both"/>
              <w:rPr>
                <w:sz w:val="22"/>
                <w:szCs w:val="22"/>
              </w:rPr>
            </w:pPr>
            <w:r>
              <w:rPr>
                <w:sz w:val="22"/>
                <w:szCs w:val="22"/>
              </w:rPr>
              <w:t>6.</w:t>
            </w:r>
          </w:p>
        </w:tc>
        <w:tc>
          <w:tcPr>
            <w:tcW w:w="3652" w:type="dxa"/>
            <w:tcBorders>
              <w:top w:val="single" w:sz="4" w:space="0" w:color="000000"/>
              <w:left w:val="single" w:sz="4" w:space="0" w:color="000000"/>
              <w:bottom w:val="single" w:sz="4" w:space="0" w:color="000000"/>
            </w:tcBorders>
            <w:vAlign w:val="center"/>
          </w:tcPr>
          <w:p w:rsidR="008E030D" w:rsidRDefault="00BE56AC">
            <w:pPr>
              <w:rPr>
                <w:color w:val="000000"/>
                <w:sz w:val="22"/>
                <w:szCs w:val="22"/>
              </w:rPr>
            </w:pPr>
            <w:r>
              <w:rPr>
                <w:color w:val="000000"/>
                <w:sz w:val="22"/>
                <w:szCs w:val="22"/>
              </w:rPr>
              <w:t xml:space="preserve">да располаже довољним </w:t>
            </w:r>
            <w:r>
              <w:rPr>
                <w:b/>
                <w:color w:val="000000"/>
                <w:sz w:val="22"/>
                <w:szCs w:val="22"/>
              </w:rPr>
              <w:t>финансијским капацитетом</w:t>
            </w:r>
            <w:r>
              <w:rPr>
                <w:color w:val="000000"/>
                <w:sz w:val="22"/>
                <w:szCs w:val="22"/>
              </w:rPr>
              <w:t xml:space="preserve"> </w:t>
            </w:r>
          </w:p>
          <w:p w:rsidR="008E030D" w:rsidRDefault="00BE56AC">
            <w:pPr>
              <w:rPr>
                <w:sz w:val="22"/>
                <w:szCs w:val="22"/>
              </w:rPr>
            </w:pPr>
            <w:r>
              <w:rPr>
                <w:sz w:val="22"/>
                <w:szCs w:val="22"/>
              </w:rPr>
              <w:t>да није исказао губитак у пословању у претходне три године (201</w:t>
            </w:r>
            <w:r w:rsidR="00A575AA">
              <w:rPr>
                <w:sz w:val="22"/>
                <w:szCs w:val="22"/>
                <w:lang w:val="sr-Cyrl-CS"/>
              </w:rPr>
              <w:t>5</w:t>
            </w:r>
            <w:r>
              <w:rPr>
                <w:sz w:val="22"/>
                <w:szCs w:val="22"/>
              </w:rPr>
              <w:t>,201</w:t>
            </w:r>
            <w:r w:rsidR="00A575AA">
              <w:rPr>
                <w:sz w:val="22"/>
                <w:szCs w:val="22"/>
                <w:lang w:val="sr-Cyrl-CS"/>
              </w:rPr>
              <w:t>6</w:t>
            </w:r>
            <w:r>
              <w:rPr>
                <w:sz w:val="22"/>
                <w:szCs w:val="22"/>
              </w:rPr>
              <w:t xml:space="preserve"> и 201</w:t>
            </w:r>
            <w:r w:rsidR="00A575AA">
              <w:rPr>
                <w:sz w:val="22"/>
                <w:szCs w:val="22"/>
                <w:lang w:val="sr-Cyrl-CS"/>
              </w:rPr>
              <w:t>7</w:t>
            </w:r>
            <w:r>
              <w:rPr>
                <w:sz w:val="22"/>
                <w:szCs w:val="22"/>
              </w:rPr>
              <w:t>) и да понуђач није био у блокади у последњих шест месеци од дана објављивања позива за подношење понуда на Порталу јавних набавки</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pPr>
              <w:pBdr>
                <w:top w:val="nil"/>
                <w:left w:val="nil"/>
                <w:bottom w:val="nil"/>
                <w:right w:val="nil"/>
                <w:between w:val="nil"/>
              </w:pBdr>
              <w:ind w:hanging="720"/>
              <w:rPr>
                <w:color w:val="000000"/>
                <w:sz w:val="22"/>
                <w:szCs w:val="22"/>
              </w:rPr>
            </w:pPr>
            <w:r>
              <w:rPr>
                <w:b/>
                <w:color w:val="000000"/>
                <w:sz w:val="22"/>
                <w:szCs w:val="22"/>
              </w:rPr>
              <w:t>ДОК</w:t>
            </w:r>
            <w:r w:rsidR="00A575AA">
              <w:rPr>
                <w:b/>
                <w:color w:val="000000"/>
                <w:sz w:val="22"/>
                <w:szCs w:val="22"/>
                <w:lang w:val="sr-Cyrl-CS"/>
              </w:rPr>
              <w:t xml:space="preserve">     </w:t>
            </w:r>
            <w:r>
              <w:rPr>
                <w:b/>
                <w:color w:val="000000"/>
                <w:sz w:val="26"/>
                <w:szCs w:val="26"/>
              </w:rPr>
              <w:t xml:space="preserve">ИЗЈАВА </w:t>
            </w:r>
            <w:r>
              <w:rPr>
                <w:color w:val="000000"/>
                <w:sz w:val="22"/>
                <w:szCs w:val="22"/>
              </w:rPr>
              <w:t xml:space="preserve">  </w:t>
            </w:r>
            <w:r>
              <w:rPr>
                <w:i/>
                <w:color w:val="000000"/>
                <w:sz w:val="22"/>
                <w:szCs w:val="22"/>
              </w:rPr>
              <w:t>(Образац 14.)</w:t>
            </w:r>
            <w:r>
              <w:rPr>
                <w:color w:val="000000"/>
                <w:sz w:val="22"/>
                <w:szCs w:val="22"/>
              </w:rPr>
              <w:t xml:space="preserve"> да понуђач није исказао губитак у претходне три године (201</w:t>
            </w:r>
            <w:r w:rsidR="00A575AA">
              <w:rPr>
                <w:color w:val="000000"/>
                <w:sz w:val="22"/>
                <w:szCs w:val="22"/>
                <w:lang w:val="sr-Cyrl-CS"/>
              </w:rPr>
              <w:t>5</w:t>
            </w:r>
            <w:r>
              <w:rPr>
                <w:color w:val="000000"/>
                <w:sz w:val="22"/>
                <w:szCs w:val="22"/>
              </w:rPr>
              <w:t>,201</w:t>
            </w:r>
            <w:r w:rsidR="00A575AA">
              <w:rPr>
                <w:color w:val="000000"/>
                <w:sz w:val="22"/>
                <w:szCs w:val="22"/>
                <w:lang w:val="sr-Cyrl-CS"/>
              </w:rPr>
              <w:t>6</w:t>
            </w:r>
            <w:r>
              <w:rPr>
                <w:color w:val="000000"/>
                <w:sz w:val="22"/>
                <w:szCs w:val="22"/>
              </w:rPr>
              <w:t xml:space="preserve"> и 201</w:t>
            </w:r>
            <w:r w:rsidR="00A575AA">
              <w:rPr>
                <w:color w:val="000000"/>
                <w:sz w:val="22"/>
                <w:szCs w:val="22"/>
                <w:lang w:val="sr-Cyrl-CS"/>
              </w:rPr>
              <w:t>7</w:t>
            </w:r>
            <w:r>
              <w:rPr>
                <w:color w:val="000000"/>
                <w:sz w:val="22"/>
                <w:szCs w:val="22"/>
              </w:rPr>
              <w:t>) и да у периоду од шест месеци пре објављивања позива за подношење понуда на Порталу јавних набавки није био у блокади.</w:t>
            </w:r>
          </w:p>
        </w:tc>
      </w:tr>
      <w:tr w:rsidR="008E030D">
        <w:tc>
          <w:tcPr>
            <w:tcW w:w="851" w:type="dxa"/>
            <w:tcBorders>
              <w:top w:val="single" w:sz="4" w:space="0" w:color="000000"/>
              <w:left w:val="single" w:sz="4" w:space="0" w:color="000000"/>
              <w:bottom w:val="single" w:sz="4" w:space="0" w:color="000000"/>
            </w:tcBorders>
          </w:tcPr>
          <w:p w:rsidR="008E030D" w:rsidRDefault="008E030D">
            <w:pPr>
              <w:jc w:val="both"/>
              <w:rPr>
                <w:sz w:val="22"/>
                <w:szCs w:val="22"/>
              </w:rPr>
            </w:pPr>
          </w:p>
          <w:p w:rsidR="008E030D" w:rsidRDefault="00BE56AC">
            <w:pPr>
              <w:jc w:val="both"/>
              <w:rPr>
                <w:sz w:val="22"/>
                <w:szCs w:val="22"/>
              </w:rPr>
            </w:pPr>
            <w:r>
              <w:rPr>
                <w:sz w:val="22"/>
                <w:szCs w:val="22"/>
              </w:rPr>
              <w:t>7.</w:t>
            </w:r>
          </w:p>
        </w:tc>
        <w:tc>
          <w:tcPr>
            <w:tcW w:w="3652" w:type="dxa"/>
            <w:tcBorders>
              <w:top w:val="single" w:sz="4" w:space="0" w:color="000000"/>
              <w:left w:val="single" w:sz="4" w:space="0" w:color="000000"/>
              <w:bottom w:val="single" w:sz="4" w:space="0" w:color="000000"/>
            </w:tcBorders>
            <w:vAlign w:val="center"/>
          </w:tcPr>
          <w:p w:rsidR="008E030D" w:rsidRDefault="00BE56AC">
            <w:pPr>
              <w:rPr>
                <w:sz w:val="22"/>
                <w:szCs w:val="22"/>
              </w:rPr>
            </w:pPr>
            <w:r>
              <w:rPr>
                <w:sz w:val="22"/>
                <w:szCs w:val="22"/>
              </w:rPr>
              <w:t>Произвођачке спецификације</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pPr>
              <w:numPr>
                <w:ilvl w:val="0"/>
                <w:numId w:val="12"/>
              </w:numPr>
              <w:pBdr>
                <w:top w:val="nil"/>
                <w:left w:val="nil"/>
                <w:bottom w:val="nil"/>
                <w:right w:val="nil"/>
                <w:between w:val="nil"/>
              </w:pBdr>
              <w:tabs>
                <w:tab w:val="left" w:pos="720"/>
              </w:tabs>
              <w:ind w:left="0"/>
              <w:rPr>
                <w:color w:val="000000"/>
                <w:sz w:val="22"/>
                <w:szCs w:val="22"/>
              </w:rPr>
            </w:pPr>
            <w:r>
              <w:rPr>
                <w:b/>
                <w:color w:val="000000"/>
                <w:sz w:val="22"/>
                <w:szCs w:val="22"/>
              </w:rPr>
              <w:t>ДОКАЗ:</w:t>
            </w:r>
            <w:r>
              <w:rPr>
                <w:color w:val="000000"/>
                <w:sz w:val="22"/>
                <w:szCs w:val="22"/>
              </w:rPr>
              <w:t xml:space="preserve"> Понуђач је дужан да уз своју понуду достави </w:t>
            </w:r>
            <w:r w:rsidR="00A575AA">
              <w:rPr>
                <w:color w:val="000000"/>
                <w:sz w:val="22"/>
                <w:szCs w:val="22"/>
                <w:lang w:val="sr-Cyrl-CS"/>
              </w:rPr>
              <w:t>каталог са техничким</w:t>
            </w:r>
            <w:r>
              <w:rPr>
                <w:color w:val="000000"/>
                <w:sz w:val="22"/>
                <w:szCs w:val="22"/>
              </w:rPr>
              <w:t xml:space="preserve"> спецификациј</w:t>
            </w:r>
            <w:r>
              <w:rPr>
                <w:sz w:val="22"/>
                <w:szCs w:val="22"/>
              </w:rPr>
              <w:t>a</w:t>
            </w:r>
            <w:r w:rsidR="00A575AA">
              <w:rPr>
                <w:sz w:val="22"/>
                <w:szCs w:val="22"/>
                <w:lang w:val="sr-Cyrl-CS"/>
              </w:rPr>
              <w:t>ма</w:t>
            </w:r>
            <w:r>
              <w:rPr>
                <w:color w:val="000000"/>
                <w:sz w:val="22"/>
                <w:szCs w:val="22"/>
              </w:rPr>
              <w:t xml:space="preserve"> апарата издате од стране произвођача, којом доказује испуњеност специфицираних захтева квалитета.</w:t>
            </w:r>
          </w:p>
        </w:tc>
      </w:tr>
    </w:tbl>
    <w:p w:rsidR="008E030D" w:rsidRDefault="008E030D">
      <w:pPr>
        <w:jc w:val="both"/>
        <w:rPr>
          <w:sz w:val="22"/>
          <w:szCs w:val="22"/>
          <w:u w:val="single"/>
        </w:rPr>
      </w:pPr>
    </w:p>
    <w:p w:rsidR="008E030D" w:rsidRDefault="00BE56AC">
      <w:pPr>
        <w:jc w:val="both"/>
        <w:rPr>
          <w:sz w:val="22"/>
          <w:szCs w:val="22"/>
          <w:u w:val="single"/>
        </w:rPr>
      </w:pPr>
      <w:r>
        <w:rPr>
          <w:b/>
          <w:sz w:val="22"/>
          <w:szCs w:val="22"/>
          <w:u w:val="single"/>
        </w:rPr>
        <w:t>ДОПУНСКЕ НАПОМЕНЕ – ЗАЈЕДНИЧКИ ДОКАЗИ:</w:t>
      </w:r>
    </w:p>
    <w:p w:rsidR="008E030D" w:rsidRDefault="008E030D">
      <w:pPr>
        <w:jc w:val="both"/>
        <w:rPr>
          <w:sz w:val="22"/>
          <w:szCs w:val="22"/>
          <w:u w:val="single"/>
        </w:rPr>
      </w:pPr>
    </w:p>
    <w:p w:rsidR="008E030D" w:rsidRDefault="00BE56AC">
      <w:pPr>
        <w:tabs>
          <w:tab w:val="left" w:pos="-135"/>
          <w:tab w:val="left" w:pos="120"/>
          <w:tab w:val="left" w:pos="330"/>
        </w:tabs>
        <w:jc w:val="both"/>
        <w:rPr>
          <w:sz w:val="22"/>
          <w:szCs w:val="22"/>
        </w:rPr>
      </w:pPr>
      <w:r>
        <w:rPr>
          <w:b/>
          <w:sz w:val="22"/>
          <w:szCs w:val="22"/>
        </w:rPr>
        <w:t xml:space="preserve">Понуда понуђача који не докаже да испуњава наведене обавезне и додатне услове из тачака 1. до </w:t>
      </w:r>
      <w:r w:rsidR="00A575AA">
        <w:rPr>
          <w:b/>
          <w:sz w:val="22"/>
          <w:szCs w:val="22"/>
          <w:lang w:val="sr-Cyrl-CS"/>
        </w:rPr>
        <w:t>7</w:t>
      </w:r>
      <w:r>
        <w:rPr>
          <w:b/>
          <w:sz w:val="22"/>
          <w:szCs w:val="22"/>
        </w:rPr>
        <w:t>. овог обрасца, биће одбијена као неприхватљива.</w:t>
      </w:r>
    </w:p>
    <w:p w:rsidR="008E030D" w:rsidRDefault="008E030D">
      <w:pPr>
        <w:tabs>
          <w:tab w:val="left" w:pos="-135"/>
          <w:tab w:val="left" w:pos="120"/>
          <w:tab w:val="left" w:pos="330"/>
        </w:tabs>
        <w:jc w:val="both"/>
        <w:rPr>
          <w:sz w:val="22"/>
          <w:szCs w:val="22"/>
        </w:rPr>
      </w:pPr>
    </w:p>
    <w:p w:rsidR="008E030D" w:rsidRDefault="00BE56AC">
      <w:pPr>
        <w:tabs>
          <w:tab w:val="left" w:pos="680"/>
        </w:tabs>
        <w:spacing w:line="276" w:lineRule="auto"/>
        <w:jc w:val="both"/>
        <w:rPr>
          <w:sz w:val="22"/>
          <w:szCs w:val="22"/>
        </w:rPr>
      </w:pPr>
      <w:r>
        <w:rPr>
          <w:b/>
          <w:sz w:val="22"/>
          <w:szCs w:val="22"/>
        </w:rPr>
        <w:t>ДОКАЗИ КОЈЕ ПОНУЂАЧИ НЕ МОРАЈУ ДА ДОСТАВЕ:</w:t>
      </w:r>
    </w:p>
    <w:p w:rsidR="008E030D" w:rsidRDefault="00BE56AC">
      <w:pPr>
        <w:numPr>
          <w:ilvl w:val="0"/>
          <w:numId w:val="1"/>
        </w:numPr>
        <w:tabs>
          <w:tab w:val="left" w:pos="0"/>
          <w:tab w:val="left" w:pos="680"/>
        </w:tabs>
        <w:spacing w:after="200" w:line="276" w:lineRule="auto"/>
        <w:jc w:val="both"/>
        <w:rPr>
          <w:sz w:val="22"/>
          <w:szCs w:val="22"/>
        </w:rPr>
      </w:pPr>
      <w:r>
        <w:rPr>
          <w:sz w:val="22"/>
          <w:szCs w:val="22"/>
        </w:rPr>
        <w:t xml:space="preserve">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су то докази  који су јавно доступни на интернет страници Агенције за привредне регистре </w:t>
      </w:r>
    </w:p>
    <w:p w:rsidR="008E030D" w:rsidRDefault="00BE56AC">
      <w:pPr>
        <w:numPr>
          <w:ilvl w:val="0"/>
          <w:numId w:val="1"/>
        </w:numPr>
        <w:tabs>
          <w:tab w:val="left" w:pos="0"/>
          <w:tab w:val="left" w:pos="680"/>
        </w:tabs>
        <w:spacing w:after="200" w:line="276" w:lineRule="auto"/>
        <w:jc w:val="both"/>
        <w:rPr>
          <w:sz w:val="22"/>
          <w:szCs w:val="22"/>
        </w:rPr>
      </w:pPr>
      <w:r>
        <w:rPr>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јавно доступни.</w:t>
      </w:r>
    </w:p>
    <w:p w:rsidR="008E030D" w:rsidRDefault="00BE56AC">
      <w:pPr>
        <w:numPr>
          <w:ilvl w:val="0"/>
          <w:numId w:val="1"/>
        </w:numPr>
        <w:tabs>
          <w:tab w:val="left" w:pos="0"/>
          <w:tab w:val="left" w:pos="680"/>
        </w:tabs>
        <w:spacing w:after="200" w:line="276" w:lineRule="auto"/>
        <w:jc w:val="both"/>
        <w:rPr>
          <w:sz w:val="22"/>
          <w:szCs w:val="22"/>
        </w:rPr>
      </w:pPr>
      <w:r>
        <w:rPr>
          <w:b/>
          <w:sz w:val="22"/>
          <w:szCs w:val="22"/>
        </w:rPr>
        <w:t>Уколико је понуђач регистрован у Регистру понуђача при Агенцији за привредне регистре није у обавези да достави доказе из тачке 1-4, већ копију решења о упису у регистар понуђача</w:t>
      </w:r>
    </w:p>
    <w:p w:rsidR="008E030D" w:rsidRDefault="00BE56AC">
      <w:pPr>
        <w:numPr>
          <w:ilvl w:val="0"/>
          <w:numId w:val="1"/>
        </w:numPr>
        <w:tabs>
          <w:tab w:val="left" w:pos="0"/>
          <w:tab w:val="left" w:pos="680"/>
        </w:tabs>
        <w:spacing w:after="200" w:line="276" w:lineRule="auto"/>
        <w:ind w:left="0"/>
        <w:jc w:val="both"/>
        <w:rPr>
          <w:sz w:val="22"/>
          <w:szCs w:val="22"/>
          <w:u w:val="single"/>
        </w:rPr>
      </w:pPr>
      <w:r>
        <w:rPr>
          <w:sz w:val="22"/>
          <w:szCs w:val="22"/>
        </w:rPr>
        <w:t>Понуђач не мора да достави образац трошкова припреме понуде.</w:t>
      </w:r>
    </w:p>
    <w:p w:rsidR="008E030D" w:rsidRDefault="00BE56AC">
      <w:pPr>
        <w:numPr>
          <w:ilvl w:val="0"/>
          <w:numId w:val="1"/>
        </w:numPr>
        <w:tabs>
          <w:tab w:val="left" w:pos="0"/>
          <w:tab w:val="left" w:pos="680"/>
        </w:tabs>
        <w:spacing w:after="200" w:line="276" w:lineRule="auto"/>
        <w:ind w:left="0"/>
        <w:jc w:val="both"/>
        <w:rPr>
          <w:sz w:val="22"/>
          <w:szCs w:val="22"/>
        </w:rPr>
      </w:pPr>
      <w:r>
        <w:rPr>
          <w:b/>
          <w:sz w:val="22"/>
          <w:szCs w:val="22"/>
          <w:u w:val="single"/>
        </w:rPr>
        <w:t xml:space="preserve">Уколико понуђач подноси понуду са подизвођачем </w:t>
      </w:r>
      <w:r>
        <w:rPr>
          <w:sz w:val="22"/>
          <w:szCs w:val="22"/>
        </w:rPr>
        <w:t xml:space="preserve"> у складу са чланом 80., подизвођач мора да испуњава обавезне услове из члана 75. став 1. тачка 1) до 4) ЗЈН у том случају понуђач је дужан да за подизвођача достави </w:t>
      </w:r>
      <w:r>
        <w:rPr>
          <w:b/>
          <w:sz w:val="22"/>
          <w:szCs w:val="22"/>
        </w:rPr>
        <w:t>ИЗЈАВУ</w:t>
      </w:r>
      <w:r>
        <w:rPr>
          <w:sz w:val="22"/>
          <w:szCs w:val="22"/>
        </w:rPr>
        <w:t xml:space="preserve">  подизвођача. (Образац 15, потписану од стране овлашћеног лица подизвођача и оверену печатом</w:t>
      </w:r>
    </w:p>
    <w:p w:rsidR="008E030D" w:rsidRDefault="00BE56AC">
      <w:pPr>
        <w:numPr>
          <w:ilvl w:val="0"/>
          <w:numId w:val="1"/>
        </w:numPr>
        <w:tabs>
          <w:tab w:val="left" w:pos="0"/>
          <w:tab w:val="left" w:pos="680"/>
        </w:tabs>
        <w:spacing w:after="200" w:line="276" w:lineRule="auto"/>
        <w:ind w:left="0"/>
        <w:jc w:val="both"/>
        <w:rPr>
          <w:sz w:val="22"/>
          <w:szCs w:val="22"/>
        </w:rPr>
      </w:pPr>
      <w:r>
        <w:rPr>
          <w:b/>
          <w:sz w:val="22"/>
          <w:szCs w:val="22"/>
          <w:u w:val="single"/>
        </w:rPr>
        <w:t>Уколико понуду подноси група понуђача</w:t>
      </w:r>
      <w:r>
        <w:rPr>
          <w:sz w:val="22"/>
          <w:szCs w:val="22"/>
        </w:rPr>
        <w:t xml:space="preserve"> сваки понуђач из групе понуђача мора да испуни обавезне обавезне услове из члана 75. став 1. тачка 1) до 4) ЗЈН, а додатне услове испуњава испуњавају заједно. У том </w:t>
      </w:r>
      <w:r>
        <w:rPr>
          <w:sz w:val="22"/>
          <w:szCs w:val="22"/>
        </w:rPr>
        <w:lastRenderedPageBreak/>
        <w:t xml:space="preserve">случају </w:t>
      </w:r>
      <w:r>
        <w:rPr>
          <w:b/>
          <w:sz w:val="22"/>
          <w:szCs w:val="22"/>
        </w:rPr>
        <w:t>ИЗЈАВА</w:t>
      </w:r>
      <w:r>
        <w:rPr>
          <w:sz w:val="22"/>
          <w:szCs w:val="22"/>
        </w:rPr>
        <w:t xml:space="preserve"> (Образац 14), мора бити потписана од стране овлашћеног лица сваког понуђача из групе понуђача и оверена печатом.</w:t>
      </w:r>
    </w:p>
    <w:p w:rsidR="008E030D" w:rsidRDefault="00BE56AC">
      <w:pPr>
        <w:pBdr>
          <w:top w:val="nil"/>
          <w:left w:val="nil"/>
          <w:bottom w:val="nil"/>
          <w:right w:val="nil"/>
          <w:between w:val="nil"/>
        </w:pBdr>
        <w:tabs>
          <w:tab w:val="left" w:pos="680"/>
        </w:tabs>
        <w:ind w:hanging="720"/>
        <w:jc w:val="both"/>
        <w:rPr>
          <w:color w:val="000000"/>
          <w:sz w:val="22"/>
          <w:szCs w:val="22"/>
        </w:rPr>
      </w:pPr>
      <w:r>
        <w:rPr>
          <w:color w:val="000000"/>
          <w:sz w:val="22"/>
          <w:szCs w:val="22"/>
        </w:rPr>
        <w:t>Понуђачи који су регистровани у регистру који води Агенција за привредне регистре не морају да доставе доказ из чл.75. ст. 1. тач. 1) Извод из регистра Агенције за привредне регистре, који је јавно доступан на интернет страници Агенције за привредне регистре.</w:t>
      </w:r>
    </w:p>
    <w:p w:rsidR="008E030D" w:rsidRDefault="008E030D">
      <w:pPr>
        <w:pBdr>
          <w:top w:val="nil"/>
          <w:left w:val="nil"/>
          <w:bottom w:val="nil"/>
          <w:right w:val="nil"/>
          <w:between w:val="nil"/>
        </w:pBdr>
        <w:tabs>
          <w:tab w:val="left" w:pos="680"/>
        </w:tabs>
        <w:ind w:hanging="720"/>
        <w:jc w:val="both"/>
        <w:rPr>
          <w:color w:val="000000"/>
          <w:sz w:val="22"/>
          <w:szCs w:val="22"/>
        </w:rPr>
      </w:pPr>
    </w:p>
    <w:p w:rsidR="008E030D" w:rsidRDefault="00BE56AC">
      <w:pPr>
        <w:pBdr>
          <w:top w:val="nil"/>
          <w:left w:val="nil"/>
          <w:bottom w:val="nil"/>
          <w:right w:val="nil"/>
          <w:between w:val="nil"/>
        </w:pBdr>
        <w:tabs>
          <w:tab w:val="left" w:pos="680"/>
        </w:tabs>
        <w:ind w:hanging="720"/>
        <w:jc w:val="both"/>
        <w:rPr>
          <w:color w:val="000000"/>
          <w:sz w:val="22"/>
          <w:szCs w:val="22"/>
        </w:rPr>
      </w:pPr>
      <w:r>
        <w:rPr>
          <w:color w:val="000000"/>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E030D" w:rsidRDefault="008E030D">
      <w:pPr>
        <w:pBdr>
          <w:top w:val="nil"/>
          <w:left w:val="nil"/>
          <w:bottom w:val="nil"/>
          <w:right w:val="nil"/>
          <w:between w:val="nil"/>
        </w:pBdr>
        <w:tabs>
          <w:tab w:val="left" w:pos="680"/>
        </w:tabs>
        <w:ind w:hanging="720"/>
        <w:jc w:val="both"/>
        <w:rPr>
          <w:color w:val="000000"/>
          <w:sz w:val="22"/>
          <w:szCs w:val="22"/>
        </w:rPr>
      </w:pPr>
    </w:p>
    <w:p w:rsidR="008E030D" w:rsidRDefault="00BE56AC">
      <w:pPr>
        <w:jc w:val="both"/>
        <w:rPr>
          <w:sz w:val="22"/>
          <w:szCs w:val="22"/>
        </w:rPr>
      </w:pPr>
      <w:r>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E030D" w:rsidRDefault="008E030D">
      <w:pPr>
        <w:pBdr>
          <w:top w:val="nil"/>
          <w:left w:val="nil"/>
          <w:bottom w:val="nil"/>
          <w:right w:val="nil"/>
          <w:between w:val="nil"/>
        </w:pBdr>
        <w:tabs>
          <w:tab w:val="left" w:pos="680"/>
        </w:tabs>
        <w:ind w:hanging="720"/>
        <w:jc w:val="both"/>
        <w:rPr>
          <w:color w:val="000000"/>
          <w:sz w:val="22"/>
          <w:szCs w:val="22"/>
        </w:rPr>
      </w:pPr>
    </w:p>
    <w:p w:rsidR="008E030D" w:rsidRDefault="00BE56AC">
      <w:pPr>
        <w:pBdr>
          <w:top w:val="nil"/>
          <w:left w:val="nil"/>
          <w:bottom w:val="nil"/>
          <w:right w:val="nil"/>
          <w:between w:val="nil"/>
        </w:pBdr>
        <w:tabs>
          <w:tab w:val="left" w:pos="680"/>
        </w:tabs>
        <w:ind w:hanging="720"/>
        <w:jc w:val="both"/>
        <w:rPr>
          <w:color w:val="000000"/>
          <w:sz w:val="22"/>
          <w:szCs w:val="22"/>
        </w:rPr>
      </w:pPr>
      <w:r>
        <w:rPr>
          <w:color w:val="000000"/>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030D" w:rsidRDefault="008E030D">
      <w:pPr>
        <w:pBdr>
          <w:top w:val="nil"/>
          <w:left w:val="nil"/>
          <w:bottom w:val="nil"/>
          <w:right w:val="nil"/>
          <w:between w:val="nil"/>
        </w:pBdr>
        <w:tabs>
          <w:tab w:val="left" w:pos="680"/>
        </w:tabs>
        <w:ind w:hanging="720"/>
        <w:jc w:val="both"/>
        <w:rPr>
          <w:color w:val="000000"/>
          <w:sz w:val="22"/>
          <w:szCs w:val="22"/>
        </w:rPr>
      </w:pPr>
    </w:p>
    <w:p w:rsidR="008E030D" w:rsidRDefault="00BE56AC">
      <w:pPr>
        <w:pBdr>
          <w:top w:val="nil"/>
          <w:left w:val="nil"/>
          <w:bottom w:val="nil"/>
          <w:right w:val="nil"/>
          <w:between w:val="nil"/>
        </w:pBdr>
        <w:tabs>
          <w:tab w:val="left" w:pos="680"/>
        </w:tabs>
        <w:ind w:hanging="720"/>
        <w:jc w:val="both"/>
        <w:rPr>
          <w:color w:val="002060"/>
          <w:sz w:val="22"/>
          <w:szCs w:val="22"/>
        </w:rPr>
      </w:pPr>
      <w:r>
        <w:rPr>
          <w:color w:val="000000"/>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E030D" w:rsidRDefault="008E030D">
      <w:pPr>
        <w:jc w:val="both"/>
        <w:rPr>
          <w:color w:val="002060"/>
          <w:sz w:val="22"/>
          <w:szCs w:val="22"/>
        </w:rPr>
      </w:pPr>
    </w:p>
    <w:p w:rsidR="008E030D" w:rsidRDefault="00BE56AC">
      <w:pPr>
        <w:pBdr>
          <w:top w:val="nil"/>
          <w:left w:val="nil"/>
          <w:bottom w:val="nil"/>
          <w:right w:val="nil"/>
          <w:between w:val="nil"/>
        </w:pBdr>
        <w:tabs>
          <w:tab w:val="left" w:pos="680"/>
        </w:tabs>
        <w:ind w:hanging="720"/>
        <w:jc w:val="both"/>
        <w:rPr>
          <w:color w:val="000000"/>
          <w:sz w:val="22"/>
          <w:szCs w:val="22"/>
        </w:rPr>
      </w:pPr>
      <w:r>
        <w:rPr>
          <w:color w:val="000000"/>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E030D" w:rsidRDefault="008E030D">
      <w:pPr>
        <w:pBdr>
          <w:top w:val="nil"/>
          <w:left w:val="nil"/>
          <w:bottom w:val="nil"/>
          <w:right w:val="nil"/>
          <w:between w:val="nil"/>
        </w:pBdr>
        <w:ind w:hanging="720"/>
        <w:jc w:val="both"/>
        <w:rPr>
          <w:color w:val="000000"/>
          <w:sz w:val="22"/>
          <w:szCs w:val="22"/>
        </w:rPr>
      </w:pPr>
    </w:p>
    <w:p w:rsidR="008E030D" w:rsidRDefault="00BE56AC">
      <w:pPr>
        <w:pBdr>
          <w:top w:val="nil"/>
          <w:left w:val="nil"/>
          <w:bottom w:val="nil"/>
          <w:right w:val="nil"/>
          <w:between w:val="nil"/>
        </w:pBdr>
        <w:ind w:hanging="720"/>
        <w:jc w:val="both"/>
        <w:rPr>
          <w:color w:val="000000"/>
          <w:sz w:val="22"/>
          <w:szCs w:val="22"/>
        </w:rPr>
      </w:pPr>
      <w:r>
        <w:rPr>
          <w:color w:val="000000"/>
          <w:sz w:val="22"/>
          <w:szCs w:val="22"/>
        </w:rPr>
        <w:t xml:space="preserve">Наведене доказе о испуњености услова понуђач може доставити у виду неоверених копија, 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8E030D" w:rsidRDefault="008E030D">
      <w:pPr>
        <w:pBdr>
          <w:top w:val="nil"/>
          <w:left w:val="nil"/>
          <w:bottom w:val="nil"/>
          <w:right w:val="nil"/>
          <w:between w:val="nil"/>
        </w:pBdr>
        <w:ind w:hanging="720"/>
        <w:jc w:val="both"/>
        <w:rPr>
          <w:color w:val="000000"/>
          <w:sz w:val="22"/>
          <w:szCs w:val="22"/>
        </w:rPr>
      </w:pPr>
    </w:p>
    <w:p w:rsidR="008E030D" w:rsidRDefault="00BE56AC">
      <w:pPr>
        <w:pBdr>
          <w:top w:val="nil"/>
          <w:left w:val="nil"/>
          <w:bottom w:val="nil"/>
          <w:right w:val="nil"/>
          <w:between w:val="nil"/>
        </w:pBdr>
        <w:ind w:hanging="720"/>
        <w:jc w:val="both"/>
        <w:rPr>
          <w:color w:val="000000"/>
          <w:sz w:val="22"/>
          <w:szCs w:val="22"/>
        </w:rPr>
      </w:pPr>
      <w:r>
        <w:rPr>
          <w:color w:val="000000"/>
          <w:sz w:val="22"/>
          <w:szCs w:val="22"/>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8E030D" w:rsidRDefault="008E030D">
      <w:pPr>
        <w:pBdr>
          <w:top w:val="nil"/>
          <w:left w:val="nil"/>
          <w:bottom w:val="nil"/>
          <w:right w:val="nil"/>
          <w:between w:val="nil"/>
        </w:pBdr>
        <w:ind w:left="720" w:hanging="720"/>
        <w:jc w:val="both"/>
        <w:rPr>
          <w:color w:val="000000"/>
          <w:sz w:val="22"/>
          <w:szCs w:val="22"/>
        </w:rPr>
      </w:pPr>
    </w:p>
    <w:p w:rsidR="008E030D" w:rsidRDefault="00BE56AC">
      <w:pPr>
        <w:pBdr>
          <w:top w:val="nil"/>
          <w:left w:val="nil"/>
          <w:bottom w:val="nil"/>
          <w:right w:val="nil"/>
          <w:between w:val="nil"/>
        </w:pBdr>
        <w:ind w:hanging="720"/>
        <w:jc w:val="both"/>
        <w:rPr>
          <w:color w:val="000000"/>
          <w:sz w:val="22"/>
          <w:szCs w:val="22"/>
        </w:rPr>
      </w:pPr>
      <w:r>
        <w:rPr>
          <w:b/>
          <w:color w:val="000000"/>
          <w:sz w:val="22"/>
          <w:szCs w:val="22"/>
        </w:rPr>
        <w:t>ОБАВЕЗНИ УСЛОВИ</w:t>
      </w:r>
    </w:p>
    <w:p w:rsidR="008E030D" w:rsidRDefault="00BE56AC">
      <w:pPr>
        <w:numPr>
          <w:ilvl w:val="0"/>
          <w:numId w:val="8"/>
        </w:numPr>
        <w:pBdr>
          <w:top w:val="nil"/>
          <w:left w:val="nil"/>
          <w:bottom w:val="nil"/>
          <w:right w:val="nil"/>
          <w:between w:val="nil"/>
        </w:pBdr>
        <w:tabs>
          <w:tab w:val="left" w:pos="680"/>
        </w:tabs>
        <w:jc w:val="both"/>
        <w:rPr>
          <w:color w:val="000000"/>
          <w:sz w:val="22"/>
          <w:szCs w:val="22"/>
        </w:rPr>
      </w:pPr>
      <w:r>
        <w:rPr>
          <w:color w:val="000000"/>
          <w:sz w:val="22"/>
          <w:szCs w:val="22"/>
        </w:rPr>
        <w:t xml:space="preserve">Чл. 75. ст. 1. тач. 1) ЗЈН, услов под редним бројем 1. наведен у табеларном приказу </w:t>
      </w:r>
      <w:r>
        <w:rPr>
          <w:b/>
          <w:color w:val="000000"/>
          <w:sz w:val="22"/>
          <w:szCs w:val="22"/>
        </w:rPr>
        <w:t>обавезних услова</w:t>
      </w:r>
    </w:p>
    <w:p w:rsidR="008E030D" w:rsidRDefault="00BE56AC">
      <w:pPr>
        <w:pBdr>
          <w:top w:val="nil"/>
          <w:left w:val="nil"/>
          <w:bottom w:val="nil"/>
          <w:right w:val="nil"/>
          <w:between w:val="nil"/>
        </w:pBdr>
        <w:tabs>
          <w:tab w:val="left" w:pos="680"/>
        </w:tabs>
        <w:ind w:left="360" w:hanging="720"/>
        <w:jc w:val="both"/>
        <w:rPr>
          <w:color w:val="000000"/>
          <w:sz w:val="22"/>
          <w:szCs w:val="22"/>
        </w:rPr>
      </w:pPr>
      <w:r>
        <w:rPr>
          <w:b/>
          <w:color w:val="000000"/>
          <w:sz w:val="22"/>
          <w:szCs w:val="22"/>
        </w:rPr>
        <w:t>Доказ:</w:t>
      </w:r>
      <w:r>
        <w:rPr>
          <w:color w:val="000000"/>
          <w:sz w:val="22"/>
          <w:szCs w:val="22"/>
        </w:rPr>
        <w:t xml:space="preserve"> </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u w:val="single"/>
        </w:rPr>
        <w:t>Правна лица</w:t>
      </w:r>
      <w:r>
        <w:rPr>
          <w:color w:val="000000"/>
          <w:sz w:val="22"/>
          <w:szCs w:val="22"/>
          <w:u w:val="single"/>
        </w:rPr>
        <w:t xml:space="preserve">: </w:t>
      </w:r>
      <w:r>
        <w:rPr>
          <w:color w:val="000000"/>
          <w:sz w:val="22"/>
          <w:szCs w:val="22"/>
        </w:rPr>
        <w:t xml:space="preserve">Извод из регистра Агенције за привредне регистре, односно извод из регистра надлежног привредног суда; </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u w:val="single"/>
        </w:rPr>
        <w:t>Предузетници:</w:t>
      </w:r>
      <w:r>
        <w:rPr>
          <w:color w:val="000000"/>
          <w:sz w:val="22"/>
          <w:szCs w:val="22"/>
        </w:rPr>
        <w:t xml:space="preserve"> Извод из регистра Агенције за привредне регистре,, односно извод из одговарајућег регистра.</w:t>
      </w:r>
    </w:p>
    <w:p w:rsidR="008E030D" w:rsidRDefault="00BE56AC">
      <w:pPr>
        <w:numPr>
          <w:ilvl w:val="0"/>
          <w:numId w:val="8"/>
        </w:numPr>
        <w:pBdr>
          <w:top w:val="nil"/>
          <w:left w:val="nil"/>
          <w:bottom w:val="nil"/>
          <w:right w:val="nil"/>
          <w:between w:val="nil"/>
        </w:pBdr>
        <w:tabs>
          <w:tab w:val="left" w:pos="680"/>
        </w:tabs>
        <w:jc w:val="both"/>
        <w:rPr>
          <w:color w:val="000000"/>
          <w:sz w:val="22"/>
          <w:szCs w:val="22"/>
        </w:rPr>
      </w:pPr>
      <w:r>
        <w:rPr>
          <w:color w:val="000000"/>
          <w:sz w:val="22"/>
          <w:szCs w:val="22"/>
        </w:rPr>
        <w:t xml:space="preserve">Чл. 75. ст. 1. тач. 2) ЗЈН, услов под редним бројем 2. наведен у табеларном приказу </w:t>
      </w:r>
      <w:r>
        <w:rPr>
          <w:b/>
          <w:color w:val="000000"/>
          <w:sz w:val="22"/>
          <w:szCs w:val="22"/>
        </w:rPr>
        <w:t xml:space="preserve">обавезних услова </w:t>
      </w:r>
      <w:r>
        <w:rPr>
          <w:color w:val="000000"/>
          <w:sz w:val="22"/>
          <w:szCs w:val="22"/>
        </w:rPr>
        <w:t xml:space="preserve">– </w:t>
      </w:r>
      <w:r>
        <w:rPr>
          <w:b/>
          <w:color w:val="000000"/>
          <w:sz w:val="22"/>
          <w:szCs w:val="22"/>
        </w:rPr>
        <w:t>Доказ:</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u w:val="single"/>
        </w:rPr>
        <w:lastRenderedPageBreak/>
        <w:t>Правна лица:</w:t>
      </w:r>
      <w:r>
        <w:rPr>
          <w:color w:val="000000"/>
          <w:sz w:val="22"/>
          <w:szCs w:val="22"/>
        </w:rPr>
        <w:t xml:space="preserve"> 1) Извод из казнене евиденције, односно уверењe</w:t>
      </w:r>
      <w:r>
        <w:rPr>
          <w:b/>
          <w:color w:val="000000"/>
          <w:sz w:val="22"/>
          <w:szCs w:val="22"/>
        </w:rPr>
        <w:t xml:space="preserve"> основног суда </w:t>
      </w:r>
      <w:r>
        <w:rPr>
          <w:color w:val="000000"/>
          <w:sz w:val="22"/>
          <w:szCs w:val="22"/>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color w:val="000000"/>
          <w:sz w:val="22"/>
          <w:szCs w:val="22"/>
          <w:u w:val="single"/>
        </w:rPr>
        <w:t>Напомена</w:t>
      </w:r>
      <w:r>
        <w:rPr>
          <w:color w:val="000000"/>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b/>
          <w:color w:val="000000"/>
          <w:sz w:val="22"/>
          <w:szCs w:val="22"/>
          <w:u w:val="single"/>
        </w:rPr>
        <w:t>И</w:t>
      </w:r>
      <w:r>
        <w:rPr>
          <w:color w:val="000000"/>
          <w:sz w:val="22"/>
          <w:szCs w:val="22"/>
        </w:rPr>
        <w:t xml:space="preserve"> </w:t>
      </w:r>
      <w:r>
        <w:rPr>
          <w:b/>
          <w:color w:val="000000"/>
          <w:sz w:val="22"/>
          <w:szCs w:val="22"/>
        </w:rPr>
        <w:t xml:space="preserve">УВЕРЕЊЕ ВИШЕГ СУДА </w:t>
      </w:r>
      <w:r>
        <w:rPr>
          <w:color w:val="000000"/>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b/>
          <w:color w:val="000000"/>
          <w:sz w:val="22"/>
          <w:szCs w:val="22"/>
        </w:rPr>
        <w:t>Посебног одељења за организовани криминал Вишег суда у Београду</w:t>
      </w:r>
      <w:r>
        <w:rPr>
          <w:color w:val="000000"/>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b/>
          <w:color w:val="000000"/>
          <w:sz w:val="22"/>
          <w:szCs w:val="22"/>
        </w:rPr>
        <w:t xml:space="preserve"> надлежне полицијске управе МУП-а</w:t>
      </w:r>
      <w:r>
        <w:rPr>
          <w:color w:val="000000"/>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u w:val="single"/>
        </w:rPr>
        <w:t>Предузетници и физичка лица</w:t>
      </w:r>
      <w:r>
        <w:rPr>
          <w:color w:val="000000"/>
          <w:sz w:val="22"/>
          <w:szCs w:val="22"/>
          <w:u w:val="single"/>
        </w:rPr>
        <w:t>:</w:t>
      </w:r>
      <w:r>
        <w:rPr>
          <w:color w:val="000000"/>
          <w:sz w:val="22"/>
          <w:szCs w:val="22"/>
        </w:rPr>
        <w:t xml:space="preserve"> Извод из казнене евиденције, односно уверење </w:t>
      </w:r>
      <w:r>
        <w:rPr>
          <w:b/>
          <w:color w:val="000000"/>
          <w:sz w:val="22"/>
          <w:szCs w:val="22"/>
        </w:rPr>
        <w:t>надлежне полицијске управе МУП-а</w:t>
      </w:r>
      <w:r>
        <w:rPr>
          <w:color w:val="000000"/>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rPr>
        <w:t>Докази не могу бити старији од два месеца пре отварања понуда.</w:t>
      </w:r>
    </w:p>
    <w:p w:rsidR="008E030D" w:rsidRDefault="00BE56AC">
      <w:pPr>
        <w:numPr>
          <w:ilvl w:val="0"/>
          <w:numId w:val="8"/>
        </w:numPr>
        <w:pBdr>
          <w:top w:val="nil"/>
          <w:left w:val="nil"/>
          <w:bottom w:val="nil"/>
          <w:right w:val="nil"/>
          <w:between w:val="nil"/>
        </w:pBdr>
        <w:tabs>
          <w:tab w:val="left" w:pos="680"/>
        </w:tabs>
        <w:jc w:val="both"/>
        <w:rPr>
          <w:color w:val="000000"/>
          <w:sz w:val="22"/>
          <w:szCs w:val="22"/>
        </w:rPr>
      </w:pPr>
      <w:r>
        <w:rPr>
          <w:color w:val="000000"/>
          <w:sz w:val="22"/>
          <w:szCs w:val="22"/>
        </w:rPr>
        <w:t xml:space="preserve">Чл. 75. ст. 1. тач. 4) ЗЈН, услов под редним бројем 3. наведен у табеларном приказу </w:t>
      </w:r>
      <w:r>
        <w:rPr>
          <w:b/>
          <w:color w:val="000000"/>
          <w:sz w:val="22"/>
          <w:szCs w:val="22"/>
        </w:rPr>
        <w:t xml:space="preserve">обавезних услова  </w:t>
      </w:r>
      <w:r>
        <w:rPr>
          <w:color w:val="000000"/>
          <w:sz w:val="22"/>
          <w:szCs w:val="22"/>
        </w:rPr>
        <w:t>-</w:t>
      </w:r>
      <w:r>
        <w:rPr>
          <w:b/>
          <w:color w:val="000000"/>
          <w:sz w:val="22"/>
          <w:szCs w:val="22"/>
        </w:rPr>
        <w:t xml:space="preserve"> Доказ: </w:t>
      </w:r>
    </w:p>
    <w:p w:rsidR="008E030D" w:rsidRDefault="00BE56AC">
      <w:pPr>
        <w:pBdr>
          <w:top w:val="nil"/>
          <w:left w:val="nil"/>
          <w:bottom w:val="nil"/>
          <w:right w:val="nil"/>
          <w:between w:val="nil"/>
        </w:pBdr>
        <w:tabs>
          <w:tab w:val="left" w:pos="680"/>
        </w:tabs>
        <w:ind w:hanging="720"/>
        <w:jc w:val="both"/>
        <w:rPr>
          <w:color w:val="000000"/>
          <w:sz w:val="22"/>
          <w:szCs w:val="22"/>
        </w:rPr>
      </w:pPr>
      <w:r>
        <w:rPr>
          <w:color w:val="000000"/>
          <w:sz w:val="22"/>
          <w:szCs w:val="2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rPr>
        <w:t>Докази не могу бити старији од два месеца пре отварања понуда.</w:t>
      </w:r>
    </w:p>
    <w:p w:rsidR="008E030D" w:rsidRDefault="008E030D">
      <w:pPr>
        <w:pBdr>
          <w:top w:val="nil"/>
          <w:left w:val="nil"/>
          <w:bottom w:val="nil"/>
          <w:right w:val="nil"/>
          <w:between w:val="nil"/>
        </w:pBdr>
        <w:tabs>
          <w:tab w:val="left" w:pos="680"/>
        </w:tabs>
        <w:ind w:hanging="720"/>
        <w:jc w:val="both"/>
        <w:rPr>
          <w:color w:val="3366FF"/>
          <w:sz w:val="22"/>
          <w:szCs w:val="22"/>
        </w:rPr>
      </w:pP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rPr>
        <w:t>ДОДАТНИ УСЛОВИ</w:t>
      </w:r>
    </w:p>
    <w:p w:rsidR="008E030D" w:rsidRDefault="00BE56AC">
      <w:pPr>
        <w:numPr>
          <w:ilvl w:val="0"/>
          <w:numId w:val="5"/>
        </w:numPr>
        <w:pBdr>
          <w:top w:val="nil"/>
          <w:left w:val="nil"/>
          <w:bottom w:val="nil"/>
          <w:right w:val="nil"/>
          <w:between w:val="nil"/>
        </w:pBdr>
        <w:tabs>
          <w:tab w:val="left" w:pos="680"/>
        </w:tabs>
        <w:jc w:val="both"/>
        <w:rPr>
          <w:color w:val="000000"/>
          <w:sz w:val="22"/>
          <w:szCs w:val="22"/>
        </w:rPr>
      </w:pPr>
      <w:r>
        <w:rPr>
          <w:color w:val="000000"/>
          <w:sz w:val="22"/>
          <w:szCs w:val="22"/>
        </w:rPr>
        <w:t xml:space="preserve">Финансијски капацитет, услов под редним бројем 1. наведен у табеларном приказу </w:t>
      </w:r>
      <w:r>
        <w:rPr>
          <w:b/>
          <w:color w:val="000000"/>
          <w:sz w:val="22"/>
          <w:szCs w:val="22"/>
        </w:rPr>
        <w:t>додатних услова – Доказ:</w:t>
      </w:r>
    </w:p>
    <w:p w:rsidR="008E030D" w:rsidRDefault="00BE56AC">
      <w:pPr>
        <w:ind w:firstLine="720"/>
        <w:jc w:val="both"/>
        <w:rPr>
          <w:sz w:val="22"/>
          <w:szCs w:val="22"/>
        </w:rPr>
      </w:pPr>
      <w:r>
        <w:rPr>
          <w:sz w:val="22"/>
          <w:szCs w:val="22"/>
        </w:rPr>
        <w:t>да има позитиван пословни резултат  (пословни добитак) или позитиван укупни финансијски резултат (нето добитак) исказан у билансу успеха за 201</w:t>
      </w:r>
      <w:r w:rsidR="00A575AA">
        <w:rPr>
          <w:sz w:val="22"/>
          <w:szCs w:val="22"/>
          <w:lang w:val="sr-Cyrl-CS"/>
        </w:rPr>
        <w:t>5</w:t>
      </w:r>
      <w:r>
        <w:rPr>
          <w:sz w:val="22"/>
          <w:szCs w:val="22"/>
        </w:rPr>
        <w:t>,201</w:t>
      </w:r>
      <w:r w:rsidR="00A575AA">
        <w:rPr>
          <w:sz w:val="22"/>
          <w:szCs w:val="22"/>
          <w:lang w:val="sr-Cyrl-CS"/>
        </w:rPr>
        <w:t>6</w:t>
      </w:r>
      <w:r>
        <w:rPr>
          <w:sz w:val="22"/>
          <w:szCs w:val="22"/>
        </w:rPr>
        <w:t xml:space="preserve"> и 201</w:t>
      </w:r>
      <w:r w:rsidR="00A575AA">
        <w:rPr>
          <w:sz w:val="22"/>
          <w:szCs w:val="22"/>
          <w:lang w:val="sr-Cyrl-CS"/>
        </w:rPr>
        <w:t>7</w:t>
      </w:r>
      <w:r>
        <w:rPr>
          <w:sz w:val="22"/>
          <w:szCs w:val="22"/>
        </w:rPr>
        <w:t xml:space="preserve"> год., да понуђач у периоду од шест месеци пре објављивања позива за подношење понуда на Порталу јавних набавки није био неликвидан, доказ је потврда Народне банке Србије да понуђач у периоду од шест месеци, није био неликвидан, с тим да понуђач није у обавези да доставља овај доказ уколико су подаци јавно доступни на интернет страници Народне банке Србије)</w:t>
      </w:r>
    </w:p>
    <w:p w:rsidR="008E030D" w:rsidRDefault="00BE56AC">
      <w:pPr>
        <w:numPr>
          <w:ilvl w:val="0"/>
          <w:numId w:val="10"/>
        </w:numPr>
        <w:rPr>
          <w:sz w:val="22"/>
          <w:szCs w:val="22"/>
        </w:rPr>
      </w:pPr>
      <w:r>
        <w:rPr>
          <w:sz w:val="22"/>
          <w:szCs w:val="22"/>
        </w:rPr>
        <w:t>Произвођачке спецификације</w:t>
      </w:r>
    </w:p>
    <w:p w:rsidR="008E030D" w:rsidRDefault="00BE56AC" w:rsidP="00A575AA">
      <w:pPr>
        <w:pBdr>
          <w:top w:val="nil"/>
          <w:left w:val="nil"/>
          <w:bottom w:val="nil"/>
          <w:right w:val="nil"/>
          <w:between w:val="nil"/>
        </w:pBdr>
        <w:ind w:left="405" w:hanging="360"/>
        <w:rPr>
          <w:color w:val="000000"/>
          <w:sz w:val="22"/>
          <w:szCs w:val="22"/>
        </w:rPr>
      </w:pPr>
      <w:r>
        <w:rPr>
          <w:color w:val="000000"/>
          <w:sz w:val="22"/>
          <w:szCs w:val="22"/>
        </w:rPr>
        <w:t xml:space="preserve">      Доказ: Приложити Каталог, проспект и сл. у којем су маркирани (обележени маркером) подаци о траженим техничким карактеристикама из конкурсне документације</w:t>
      </w:r>
    </w:p>
    <w:p w:rsidR="008E030D" w:rsidRDefault="008E030D">
      <w:pPr>
        <w:ind w:left="765"/>
        <w:rPr>
          <w:sz w:val="22"/>
          <w:szCs w:val="22"/>
        </w:rPr>
      </w:pPr>
    </w:p>
    <w:p w:rsidR="008E030D" w:rsidRDefault="00BE56AC">
      <w:pPr>
        <w:rPr>
          <w:sz w:val="22"/>
          <w:szCs w:val="22"/>
        </w:rPr>
      </w:pPr>
      <w:r>
        <w:rPr>
          <w:b/>
          <w:sz w:val="22"/>
          <w:szCs w:val="22"/>
        </w:rPr>
        <w:t>Напомена:</w:t>
      </w:r>
      <w:r>
        <w:rPr>
          <w:sz w:val="22"/>
          <w:szCs w:val="22"/>
        </w:rPr>
        <w:t xml:space="preserve"> Сва понуђена добра морају да испуњавају захтеве Наручиоца у погледу тражених карактеристика предвиђених Конкурсном документацијом предметног поступка јавне набавке.</w:t>
      </w:r>
    </w:p>
    <w:p w:rsidR="008E030D" w:rsidRDefault="008E030D">
      <w:pPr>
        <w:rPr>
          <w:sz w:val="22"/>
          <w:szCs w:val="22"/>
        </w:rPr>
      </w:pPr>
    </w:p>
    <w:p w:rsidR="008E030D" w:rsidRDefault="00BE56AC">
      <w:pPr>
        <w:shd w:val="clear" w:color="auto" w:fill="C6D9F1"/>
        <w:jc w:val="center"/>
        <w:rPr>
          <w:sz w:val="28"/>
          <w:szCs w:val="28"/>
        </w:rPr>
      </w:pPr>
      <w:r>
        <w:rPr>
          <w:b/>
          <w:sz w:val="28"/>
          <w:szCs w:val="28"/>
        </w:rPr>
        <w:t>5.  УПУТСТВО ПОНУЂАЧИМА КАКО ДА САЧИНЕ ПОНУДУ</w:t>
      </w:r>
    </w:p>
    <w:p w:rsidR="008E030D" w:rsidRDefault="008E030D">
      <w:pPr>
        <w:jc w:val="both"/>
        <w:rPr>
          <w:sz w:val="22"/>
          <w:szCs w:val="22"/>
        </w:rPr>
      </w:pPr>
    </w:p>
    <w:p w:rsidR="008E030D" w:rsidRDefault="008E030D">
      <w:pPr>
        <w:jc w:val="both"/>
        <w:rPr>
          <w:sz w:val="22"/>
          <w:szCs w:val="22"/>
        </w:rPr>
      </w:pPr>
    </w:p>
    <w:p w:rsidR="008E030D" w:rsidRDefault="00BE56AC">
      <w:pPr>
        <w:ind w:firstLine="720"/>
        <w:jc w:val="both"/>
        <w:rPr>
          <w:sz w:val="22"/>
          <w:szCs w:val="22"/>
        </w:rPr>
      </w:pPr>
      <w:r>
        <w:rPr>
          <w:sz w:val="22"/>
          <w:szCs w:val="22"/>
        </w:rPr>
        <w:t>Упутство понуђачима како да припреме понуду сачињено је на основу  члана 61. Закона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бр. 86/2015)</w:t>
      </w:r>
    </w:p>
    <w:p w:rsidR="008E030D" w:rsidRDefault="00BE56AC">
      <w:pPr>
        <w:jc w:val="both"/>
        <w:rPr>
          <w:sz w:val="22"/>
          <w:szCs w:val="22"/>
        </w:rPr>
      </w:pPr>
      <w:r>
        <w:rPr>
          <w:sz w:val="22"/>
          <w:szCs w:val="22"/>
        </w:rPr>
        <w:t xml:space="preserve">Упутство садржи податке неопходне за припрему понуде у складу са захтевима наручиоца и информације о условима и начину спровођења поступка јавне набавке. </w:t>
      </w:r>
    </w:p>
    <w:p w:rsidR="008E030D" w:rsidRDefault="00BE56AC">
      <w:pPr>
        <w:jc w:val="both"/>
        <w:rPr>
          <w:sz w:val="22"/>
          <w:szCs w:val="22"/>
        </w:rPr>
      </w:pPr>
      <w:r>
        <w:rPr>
          <w:sz w:val="22"/>
          <w:szCs w:val="22"/>
        </w:rPr>
        <w:t>Од понуђача се очекује да детаљно размотри сва упутства, обрасце, услове и спецификације садржане у конкурсној документацији.</w:t>
      </w:r>
    </w:p>
    <w:p w:rsidR="008E030D" w:rsidRDefault="00BE56AC">
      <w:pPr>
        <w:pBdr>
          <w:top w:val="nil"/>
          <w:left w:val="nil"/>
          <w:bottom w:val="nil"/>
          <w:right w:val="nil"/>
          <w:between w:val="nil"/>
        </w:pBdr>
        <w:ind w:firstLine="720"/>
        <w:jc w:val="both"/>
        <w:rPr>
          <w:color w:val="000000"/>
          <w:sz w:val="22"/>
          <w:szCs w:val="22"/>
        </w:rPr>
      </w:pPr>
      <w:r>
        <w:rPr>
          <w:color w:val="000000"/>
          <w:sz w:val="22"/>
          <w:szCs w:val="22"/>
        </w:rPr>
        <w:t>Непридржавање упутстава и неподношење свих тражених информација и података који су наведени у конкурсној документацији или подношење понуде која не испуњава услове из конкурсне документације представља ризик за понуђача и као резултат може имати одбијање његове понуде.</w:t>
      </w:r>
    </w:p>
    <w:p w:rsidR="008E030D" w:rsidRDefault="008E030D">
      <w:pPr>
        <w:jc w:val="both"/>
        <w:rPr>
          <w:sz w:val="22"/>
          <w:szCs w:val="22"/>
        </w:rPr>
      </w:pPr>
    </w:p>
    <w:p w:rsidR="008E030D" w:rsidRDefault="00BE56AC">
      <w:pPr>
        <w:jc w:val="both"/>
        <w:rPr>
          <w:sz w:val="22"/>
          <w:szCs w:val="22"/>
        </w:rPr>
      </w:pPr>
      <w:r>
        <w:rPr>
          <w:b/>
          <w:sz w:val="22"/>
          <w:szCs w:val="22"/>
        </w:rPr>
        <w:t>1. ПОДАЦИ О ЈЕЗИКУ НА КОЈЕМ ПОНУДА МОРА ДА БУДЕ САСТАВЉЕНА</w:t>
      </w:r>
    </w:p>
    <w:p w:rsidR="008E030D" w:rsidRDefault="008E030D">
      <w:pPr>
        <w:jc w:val="both"/>
        <w:rPr>
          <w:sz w:val="22"/>
          <w:szCs w:val="22"/>
        </w:rPr>
      </w:pPr>
    </w:p>
    <w:p w:rsidR="008E030D" w:rsidRDefault="00BE56AC">
      <w:pPr>
        <w:jc w:val="both"/>
        <w:rPr>
          <w:sz w:val="22"/>
          <w:szCs w:val="22"/>
        </w:rPr>
      </w:pPr>
      <w:r>
        <w:rPr>
          <w:sz w:val="22"/>
          <w:szCs w:val="22"/>
        </w:rPr>
        <w:t>Понуђач подноси понуду на српском језику.</w:t>
      </w:r>
    </w:p>
    <w:p w:rsidR="008E030D" w:rsidRDefault="00BE56AC">
      <w:pPr>
        <w:jc w:val="both"/>
        <w:rPr>
          <w:sz w:val="22"/>
          <w:szCs w:val="22"/>
        </w:rPr>
      </w:pPr>
      <w:r>
        <w:rPr>
          <w:sz w:val="22"/>
          <w:szCs w:val="22"/>
        </w:rPr>
        <w:t>Сви обрасци, изјаве и документи који се достављају уз понуду морају бити на српском језику, осим произвођачке спецификације, каталога и CE сертификата, који могу бити и на енглеском језику.</w:t>
      </w:r>
    </w:p>
    <w:p w:rsidR="008E030D" w:rsidRDefault="008E030D">
      <w:pPr>
        <w:jc w:val="both"/>
        <w:rPr>
          <w:sz w:val="22"/>
          <w:szCs w:val="22"/>
        </w:rPr>
      </w:pPr>
    </w:p>
    <w:p w:rsidR="008E030D" w:rsidRDefault="00BE56AC">
      <w:pPr>
        <w:jc w:val="both"/>
        <w:rPr>
          <w:sz w:val="22"/>
          <w:szCs w:val="22"/>
        </w:rPr>
      </w:pPr>
      <w:r>
        <w:rPr>
          <w:b/>
          <w:sz w:val="22"/>
          <w:szCs w:val="22"/>
        </w:rPr>
        <w:t>2. НАЧИН НА КОЈИ ПОНУДА МОРА ДА БУДЕ САЧИЊЕНА</w:t>
      </w:r>
    </w:p>
    <w:p w:rsidR="008E030D" w:rsidRDefault="008E030D">
      <w:pPr>
        <w:jc w:val="both"/>
        <w:rPr>
          <w:sz w:val="22"/>
          <w:szCs w:val="22"/>
        </w:rPr>
      </w:pPr>
    </w:p>
    <w:p w:rsidR="008E030D" w:rsidRDefault="00BE56AC">
      <w:pPr>
        <w:jc w:val="both"/>
        <w:rPr>
          <w:sz w:val="22"/>
          <w:szCs w:val="22"/>
        </w:rPr>
      </w:pPr>
      <w:r>
        <w:rPr>
          <w:sz w:val="22"/>
          <w:szCs w:val="22"/>
        </w:rPr>
        <w:t>Понуђач попуњава понуду читко, јасно и недвосмислено</w:t>
      </w:r>
      <w:r>
        <w:rPr>
          <w:rFonts w:ascii="Arial Narrow" w:eastAsia="Arial Narrow" w:hAnsi="Arial Narrow" w:cs="Arial Narrow"/>
          <w:sz w:val="22"/>
          <w:szCs w:val="22"/>
        </w:rPr>
        <w:t xml:space="preserve">. </w:t>
      </w:r>
      <w:r>
        <w:rPr>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E030D" w:rsidRDefault="00BE56AC">
      <w:pPr>
        <w:jc w:val="both"/>
        <w:rPr>
          <w:sz w:val="22"/>
          <w:szCs w:val="22"/>
        </w:rPr>
      </w:pPr>
      <w:r>
        <w:rPr>
          <w:sz w:val="22"/>
          <w:szCs w:val="22"/>
        </w:rPr>
        <w:t xml:space="preserve">На полеђини коверте или на кутији навести назив и адресу понуђача. </w:t>
      </w:r>
    </w:p>
    <w:p w:rsidR="008E030D" w:rsidRDefault="00BE56AC">
      <w:pPr>
        <w:jc w:val="both"/>
        <w:rPr>
          <w:sz w:val="22"/>
          <w:szCs w:val="22"/>
        </w:rPr>
      </w:pPr>
      <w:r>
        <w:rPr>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030D" w:rsidRDefault="00BE56AC">
      <w:pPr>
        <w:jc w:val="both"/>
        <w:rPr>
          <w:color w:val="FF0000"/>
          <w:sz w:val="22"/>
          <w:szCs w:val="22"/>
        </w:rPr>
      </w:pPr>
      <w:r>
        <w:rPr>
          <w:sz w:val="22"/>
          <w:szCs w:val="22"/>
        </w:rPr>
        <w:t>Понуду доставити на адресу:</w:t>
      </w:r>
      <w:r>
        <w:rPr>
          <w:b/>
          <w:sz w:val="22"/>
          <w:szCs w:val="22"/>
        </w:rPr>
        <w:t xml:space="preserve"> Завод за јавно здравље Лесковац, Максима Ковачевића 11, 16000 Лесковац, </w:t>
      </w:r>
      <w:r>
        <w:rPr>
          <w:sz w:val="22"/>
          <w:szCs w:val="22"/>
        </w:rPr>
        <w:t xml:space="preserve">са назнаком: </w:t>
      </w:r>
      <w:r>
        <w:rPr>
          <w:b/>
          <w:sz w:val="22"/>
          <w:szCs w:val="22"/>
        </w:rPr>
        <w:t xml:space="preserve">,, Понуда за јавну набавку добра, ЈНМВ бр. </w:t>
      </w:r>
      <w:r w:rsidR="00A575AA">
        <w:rPr>
          <w:b/>
          <w:sz w:val="22"/>
          <w:szCs w:val="22"/>
          <w:lang w:val="sr-Cyrl-CS"/>
        </w:rPr>
        <w:t>1/19</w:t>
      </w:r>
      <w:r>
        <w:rPr>
          <w:b/>
          <w:sz w:val="22"/>
          <w:szCs w:val="22"/>
        </w:rPr>
        <w:t xml:space="preserve"> Лабораторијска опрема – Имунохемијски анализатор  </w:t>
      </w:r>
      <w:r>
        <w:rPr>
          <w:b/>
          <w:color w:val="00000A"/>
          <w:sz w:val="22"/>
          <w:szCs w:val="22"/>
        </w:rPr>
        <w:t>- НЕ ОТВАРАТИ”.</w:t>
      </w:r>
      <w:r>
        <w:rPr>
          <w:color w:val="00000A"/>
          <w:sz w:val="22"/>
          <w:szCs w:val="22"/>
        </w:rPr>
        <w:t xml:space="preserve"> Понуда се сматра благовременом уколико је примљена од стране наручиоца до </w:t>
      </w:r>
      <w:r w:rsidR="00A575AA">
        <w:rPr>
          <w:b/>
          <w:sz w:val="22"/>
          <w:szCs w:val="22"/>
          <w:lang w:val="sr-Cyrl-CS"/>
        </w:rPr>
        <w:t>1</w:t>
      </w:r>
      <w:r w:rsidR="00C96267">
        <w:rPr>
          <w:b/>
          <w:sz w:val="22"/>
          <w:szCs w:val="22"/>
          <w:lang w:val="sr-Cyrl-CS"/>
        </w:rPr>
        <w:t>5</w:t>
      </w:r>
      <w:r w:rsidR="00A575AA">
        <w:rPr>
          <w:b/>
          <w:sz w:val="22"/>
          <w:szCs w:val="22"/>
          <w:lang w:val="sr-Cyrl-CS"/>
        </w:rPr>
        <w:t>.01.2019</w:t>
      </w:r>
      <w:r>
        <w:rPr>
          <w:b/>
          <w:color w:val="00000A"/>
          <w:sz w:val="22"/>
          <w:szCs w:val="22"/>
        </w:rPr>
        <w:t xml:space="preserve"> </w:t>
      </w:r>
      <w:r>
        <w:rPr>
          <w:color w:val="00000A"/>
          <w:sz w:val="22"/>
          <w:szCs w:val="22"/>
        </w:rPr>
        <w:t>до 11:30 часова.</w:t>
      </w:r>
    </w:p>
    <w:p w:rsidR="008E030D" w:rsidRDefault="008E030D">
      <w:pPr>
        <w:jc w:val="both"/>
        <w:rPr>
          <w:color w:val="00000A"/>
        </w:rPr>
      </w:pPr>
    </w:p>
    <w:p w:rsidR="008E030D" w:rsidRDefault="00BE56AC">
      <w:pPr>
        <w:jc w:val="both"/>
        <w:rPr>
          <w:color w:val="00000A"/>
          <w:sz w:val="22"/>
          <w:szCs w:val="22"/>
        </w:rPr>
      </w:pPr>
      <w:r>
        <w:rPr>
          <w:color w:val="00000A"/>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8E030D" w:rsidRDefault="00BE56AC">
      <w:pPr>
        <w:jc w:val="both"/>
        <w:rPr>
          <w:color w:val="00000A"/>
          <w:sz w:val="22"/>
          <w:szCs w:val="22"/>
        </w:rPr>
      </w:pPr>
      <w:r>
        <w:rPr>
          <w:color w:val="00000A"/>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030D" w:rsidRDefault="008E030D">
      <w:pPr>
        <w:jc w:val="both"/>
      </w:pPr>
    </w:p>
    <w:p w:rsidR="00A575AA" w:rsidRDefault="00BE56AC" w:rsidP="00A575AA">
      <w:pPr>
        <w:jc w:val="both"/>
        <w:rPr>
          <w:b/>
          <w:sz w:val="22"/>
          <w:szCs w:val="22"/>
          <w:lang w:val="sr-Cyrl-CS"/>
        </w:rPr>
      </w:pPr>
      <w:r>
        <w:rPr>
          <w:b/>
          <w:sz w:val="22"/>
          <w:szCs w:val="22"/>
        </w:rPr>
        <w:t>Понуда мора да садржи:</w:t>
      </w:r>
      <w:r w:rsidR="00A575AA">
        <w:rPr>
          <w:b/>
          <w:sz w:val="22"/>
          <w:szCs w:val="22"/>
          <w:lang w:val="sr-Cyrl-CS"/>
        </w:rPr>
        <w:t xml:space="preserve"> </w:t>
      </w:r>
    </w:p>
    <w:p w:rsidR="008E030D" w:rsidRDefault="00BE56AC" w:rsidP="00A575AA">
      <w:pPr>
        <w:jc w:val="both"/>
        <w:rPr>
          <w:color w:val="000000"/>
          <w:sz w:val="22"/>
          <w:szCs w:val="22"/>
        </w:rPr>
      </w:pPr>
      <w:r>
        <w:rPr>
          <w:color w:val="000000"/>
          <w:sz w:val="22"/>
          <w:szCs w:val="22"/>
        </w:rPr>
        <w:lastRenderedPageBreak/>
        <w:t>1. Обавезну садржину понуде чине Образац понуде, сви докази (прилози) о испуњености обавезних и додатних услова тражени конкурсном документацијом, као и попуњени, потписани и оверени сви обрасци из конкурсне документације .</w:t>
      </w:r>
    </w:p>
    <w:p w:rsidR="008E030D" w:rsidRDefault="00A575AA" w:rsidP="00A575AA">
      <w:pPr>
        <w:pBdr>
          <w:top w:val="nil"/>
          <w:left w:val="nil"/>
          <w:bottom w:val="nil"/>
          <w:right w:val="nil"/>
          <w:between w:val="nil"/>
        </w:pBdr>
        <w:jc w:val="both"/>
        <w:rPr>
          <w:color w:val="000000"/>
          <w:sz w:val="22"/>
          <w:szCs w:val="22"/>
        </w:rPr>
      </w:pPr>
      <w:r>
        <w:rPr>
          <w:color w:val="000000"/>
          <w:sz w:val="22"/>
          <w:szCs w:val="22"/>
          <w:lang w:val="sr-Cyrl-CS"/>
        </w:rPr>
        <w:t xml:space="preserve">2.  </w:t>
      </w:r>
      <w:r w:rsidR="00BE56AC">
        <w:rPr>
          <w:color w:val="000000"/>
          <w:sz w:val="22"/>
          <w:szCs w:val="22"/>
        </w:rPr>
        <w:t>Средство финансијског обезбеђења понуде (поглавље 11.)</w:t>
      </w:r>
    </w:p>
    <w:p w:rsidR="008E030D" w:rsidRDefault="00BE56AC" w:rsidP="00A575AA">
      <w:pPr>
        <w:pBdr>
          <w:top w:val="nil"/>
          <w:left w:val="nil"/>
          <w:bottom w:val="nil"/>
          <w:right w:val="nil"/>
          <w:between w:val="nil"/>
        </w:pBdr>
        <w:jc w:val="both"/>
        <w:rPr>
          <w:color w:val="000000"/>
          <w:sz w:val="22"/>
          <w:szCs w:val="22"/>
        </w:rPr>
      </w:pPr>
      <w:r>
        <w:rPr>
          <w:color w:val="000000"/>
          <w:sz w:val="22"/>
          <w:szCs w:val="22"/>
        </w:rPr>
        <w:t>3. Попуњену изјаву о независној понуди (поглавље 10.)</w:t>
      </w:r>
    </w:p>
    <w:p w:rsidR="008E030D" w:rsidRDefault="00BE56AC">
      <w:pPr>
        <w:spacing w:line="276" w:lineRule="auto"/>
        <w:jc w:val="both"/>
        <w:rPr>
          <w:sz w:val="22"/>
          <w:szCs w:val="22"/>
        </w:rPr>
      </w:pPr>
      <w:r>
        <w:rPr>
          <w:sz w:val="22"/>
          <w:szCs w:val="22"/>
        </w:rPr>
        <w:t xml:space="preserve">4. 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8E030D" w:rsidRDefault="00BE56AC">
      <w:pPr>
        <w:spacing w:line="276" w:lineRule="auto"/>
        <w:jc w:val="both"/>
        <w:rPr>
          <w:sz w:val="22"/>
          <w:szCs w:val="22"/>
        </w:rPr>
      </w:pPr>
      <w:r>
        <w:rPr>
          <w:sz w:val="22"/>
          <w:szCs w:val="22"/>
        </w:rPr>
        <w:t xml:space="preserve">5. 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E030D" w:rsidRDefault="00BE56AC">
      <w:pPr>
        <w:spacing w:line="276" w:lineRule="auto"/>
        <w:jc w:val="both"/>
        <w:rPr>
          <w:sz w:val="22"/>
          <w:szCs w:val="22"/>
        </w:rPr>
      </w:pPr>
      <w:r>
        <w:rPr>
          <w:sz w:val="22"/>
          <w:szCs w:val="22"/>
        </w:rPr>
        <w:t>6. Попуњени образац структуре цена (поглавље 8. доставити у склопу понуде)</w:t>
      </w:r>
    </w:p>
    <w:p w:rsidR="008E030D" w:rsidRDefault="008E030D">
      <w:pPr>
        <w:jc w:val="both"/>
        <w:rPr>
          <w:sz w:val="22"/>
          <w:szCs w:val="22"/>
        </w:rPr>
      </w:pPr>
    </w:p>
    <w:p w:rsidR="008E030D" w:rsidRDefault="00BE56AC">
      <w:pPr>
        <w:numPr>
          <w:ilvl w:val="0"/>
          <w:numId w:val="4"/>
        </w:numPr>
        <w:pBdr>
          <w:top w:val="nil"/>
          <w:left w:val="nil"/>
          <w:bottom w:val="nil"/>
          <w:right w:val="nil"/>
          <w:between w:val="nil"/>
        </w:pBdr>
        <w:tabs>
          <w:tab w:val="left" w:pos="0"/>
          <w:tab w:val="left" w:pos="360"/>
        </w:tabs>
        <w:ind w:left="0" w:firstLine="0"/>
        <w:rPr>
          <w:color w:val="000000"/>
          <w:sz w:val="22"/>
          <w:szCs w:val="22"/>
        </w:rPr>
      </w:pPr>
      <w:r>
        <w:rPr>
          <w:b/>
          <w:color w:val="000000"/>
          <w:sz w:val="22"/>
          <w:szCs w:val="22"/>
        </w:rPr>
        <w:t>ПАРТИЈЕ</w:t>
      </w:r>
    </w:p>
    <w:p w:rsidR="008E030D" w:rsidRDefault="008E030D">
      <w:pPr>
        <w:pBdr>
          <w:top w:val="nil"/>
          <w:left w:val="nil"/>
          <w:bottom w:val="nil"/>
          <w:right w:val="nil"/>
          <w:between w:val="nil"/>
        </w:pBdr>
        <w:tabs>
          <w:tab w:val="left" w:pos="0"/>
          <w:tab w:val="left" w:pos="360"/>
        </w:tabs>
        <w:ind w:hanging="720"/>
        <w:rPr>
          <w:color w:val="000000"/>
          <w:sz w:val="22"/>
          <w:szCs w:val="22"/>
        </w:rPr>
      </w:pPr>
    </w:p>
    <w:p w:rsidR="008E030D" w:rsidRDefault="00BE56AC">
      <w:pPr>
        <w:jc w:val="both"/>
        <w:rPr>
          <w:sz w:val="22"/>
          <w:szCs w:val="22"/>
        </w:rPr>
      </w:pPr>
      <w:r>
        <w:rPr>
          <w:sz w:val="22"/>
          <w:szCs w:val="22"/>
        </w:rPr>
        <w:t>Набавка није обликована по партијама</w:t>
      </w:r>
    </w:p>
    <w:p w:rsidR="008E030D" w:rsidRDefault="008E030D">
      <w:pPr>
        <w:ind w:left="360" w:hanging="360"/>
        <w:jc w:val="both"/>
        <w:rPr>
          <w:sz w:val="22"/>
          <w:szCs w:val="22"/>
        </w:rPr>
      </w:pPr>
    </w:p>
    <w:p w:rsidR="008E030D" w:rsidRDefault="00BE56AC">
      <w:pPr>
        <w:jc w:val="both"/>
        <w:rPr>
          <w:sz w:val="22"/>
          <w:szCs w:val="22"/>
        </w:rPr>
      </w:pPr>
      <w:r>
        <w:rPr>
          <w:b/>
          <w:sz w:val="22"/>
          <w:szCs w:val="22"/>
        </w:rPr>
        <w:t>4.  ПОНУДА СА ВАРИЈАНТАМА</w:t>
      </w:r>
    </w:p>
    <w:p w:rsidR="008E030D" w:rsidRDefault="008E030D">
      <w:pPr>
        <w:jc w:val="both"/>
        <w:rPr>
          <w:sz w:val="22"/>
          <w:szCs w:val="22"/>
        </w:rPr>
      </w:pPr>
    </w:p>
    <w:p w:rsidR="008E030D" w:rsidRDefault="00BE56AC">
      <w:pPr>
        <w:jc w:val="both"/>
        <w:rPr>
          <w:sz w:val="22"/>
          <w:szCs w:val="22"/>
        </w:rPr>
      </w:pPr>
      <w:r>
        <w:rPr>
          <w:sz w:val="22"/>
          <w:szCs w:val="22"/>
        </w:rPr>
        <w:t>Подношење понуде са варијантама није дозвољено.</w:t>
      </w:r>
    </w:p>
    <w:p w:rsidR="008E030D" w:rsidRDefault="008E030D">
      <w:pPr>
        <w:jc w:val="both"/>
        <w:rPr>
          <w:sz w:val="22"/>
          <w:szCs w:val="22"/>
        </w:rPr>
      </w:pPr>
    </w:p>
    <w:p w:rsidR="008E030D" w:rsidRDefault="00BE56AC">
      <w:pPr>
        <w:jc w:val="both"/>
      </w:pPr>
      <w:r>
        <w:rPr>
          <w:b/>
        </w:rPr>
        <w:t>5. НАЧИН ИЗМЕНЕ, ДОПУНЕ И ОПОЗИВА ПОНУДЕ</w:t>
      </w:r>
    </w:p>
    <w:p w:rsidR="008E030D" w:rsidRDefault="008E030D">
      <w:pPr>
        <w:jc w:val="both"/>
        <w:rPr>
          <w:sz w:val="16"/>
          <w:szCs w:val="16"/>
        </w:rPr>
      </w:pPr>
    </w:p>
    <w:p w:rsidR="008E030D" w:rsidRDefault="00BE56AC">
      <w:pPr>
        <w:jc w:val="both"/>
        <w:rPr>
          <w:sz w:val="22"/>
          <w:szCs w:val="22"/>
        </w:rPr>
      </w:pPr>
      <w:r>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8E030D" w:rsidRDefault="00BE56AC">
      <w:pPr>
        <w:jc w:val="both"/>
        <w:rPr>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8E030D" w:rsidRDefault="00BE56AC">
      <w:pPr>
        <w:jc w:val="both"/>
        <w:rPr>
          <w:sz w:val="22"/>
          <w:szCs w:val="22"/>
        </w:rPr>
      </w:pPr>
      <w:r>
        <w:rPr>
          <w:sz w:val="22"/>
          <w:szCs w:val="22"/>
        </w:rPr>
        <w:t>Измену, допуну или опозив понуде треба доставити на адресу: Завод за јавно здравље Лесковац, Максима Ковачевића 11, 16000 Лесковац, са назнаком:</w:t>
      </w:r>
    </w:p>
    <w:p w:rsidR="008E030D" w:rsidRDefault="00BE56AC">
      <w:pPr>
        <w:rPr>
          <w:color w:val="00000A"/>
          <w:sz w:val="22"/>
          <w:szCs w:val="22"/>
        </w:rPr>
      </w:pPr>
      <w:r>
        <w:rPr>
          <w:sz w:val="22"/>
          <w:szCs w:val="22"/>
        </w:rPr>
        <w:t>„</w:t>
      </w:r>
      <w:r>
        <w:rPr>
          <w:b/>
          <w:sz w:val="22"/>
          <w:szCs w:val="22"/>
        </w:rPr>
        <w:t>Измена понуде за јавну набавку</w:t>
      </w:r>
      <w:r>
        <w:rPr>
          <w:sz w:val="22"/>
          <w:szCs w:val="22"/>
        </w:rPr>
        <w:t xml:space="preserve"> </w:t>
      </w:r>
      <w:r>
        <w:rPr>
          <w:color w:val="00000A"/>
          <w:sz w:val="22"/>
          <w:szCs w:val="22"/>
        </w:rPr>
        <w:t xml:space="preserve">добра- </w:t>
      </w:r>
      <w:r>
        <w:rPr>
          <w:b/>
          <w:color w:val="00000A"/>
          <w:sz w:val="22"/>
          <w:szCs w:val="22"/>
        </w:rPr>
        <w:t>Лабораторијска опрема – Имунохемијски анализатор,</w:t>
      </w:r>
      <w:r>
        <w:rPr>
          <w:color w:val="FF0000"/>
          <w:sz w:val="22"/>
          <w:szCs w:val="22"/>
        </w:rPr>
        <w:t xml:space="preserve"> </w:t>
      </w:r>
      <w:r>
        <w:rPr>
          <w:color w:val="00000A"/>
          <w:sz w:val="22"/>
          <w:szCs w:val="22"/>
        </w:rPr>
        <w:t>ЈНМВ бр.</w:t>
      </w:r>
      <w:r>
        <w:rPr>
          <w:color w:val="FF0000"/>
          <w:sz w:val="22"/>
          <w:szCs w:val="22"/>
        </w:rPr>
        <w:t xml:space="preserve"> </w:t>
      </w:r>
      <w:r w:rsidR="00A575AA">
        <w:rPr>
          <w:sz w:val="22"/>
          <w:szCs w:val="22"/>
          <w:lang w:val="sr-Cyrl-CS"/>
        </w:rPr>
        <w:t>1/19</w:t>
      </w:r>
      <w:r>
        <w:rPr>
          <w:color w:val="FF0000"/>
          <w:sz w:val="22"/>
          <w:szCs w:val="22"/>
        </w:rPr>
        <w:t xml:space="preserve"> </w:t>
      </w:r>
      <w:r>
        <w:rPr>
          <w:b/>
          <w:color w:val="00000A"/>
          <w:sz w:val="22"/>
          <w:szCs w:val="22"/>
        </w:rPr>
        <w:t xml:space="preserve"> - НЕ ОТВАРАТИ”</w:t>
      </w:r>
      <w:r>
        <w:rPr>
          <w:color w:val="00000A"/>
          <w:sz w:val="22"/>
          <w:szCs w:val="22"/>
        </w:rPr>
        <w:t xml:space="preserve"> или</w:t>
      </w:r>
    </w:p>
    <w:p w:rsidR="008E030D" w:rsidRDefault="00BE56AC">
      <w:pPr>
        <w:rPr>
          <w:color w:val="00000A"/>
          <w:sz w:val="22"/>
          <w:szCs w:val="22"/>
        </w:rPr>
      </w:pPr>
      <w:r>
        <w:rPr>
          <w:color w:val="00000A"/>
          <w:sz w:val="22"/>
          <w:szCs w:val="22"/>
        </w:rPr>
        <w:t>„</w:t>
      </w:r>
      <w:r>
        <w:rPr>
          <w:b/>
          <w:color w:val="00000A"/>
          <w:sz w:val="22"/>
          <w:szCs w:val="22"/>
        </w:rPr>
        <w:t>Допуна понуде</w:t>
      </w:r>
      <w:r>
        <w:rPr>
          <w:color w:val="00000A"/>
          <w:sz w:val="22"/>
          <w:szCs w:val="22"/>
        </w:rPr>
        <w:t xml:space="preserve"> </w:t>
      </w:r>
      <w:r>
        <w:rPr>
          <w:b/>
          <w:color w:val="00000A"/>
          <w:sz w:val="22"/>
          <w:szCs w:val="22"/>
        </w:rPr>
        <w:t>за јавну набавку</w:t>
      </w:r>
      <w:r>
        <w:rPr>
          <w:color w:val="00000A"/>
          <w:sz w:val="22"/>
          <w:szCs w:val="22"/>
        </w:rPr>
        <w:t xml:space="preserve"> добра- </w:t>
      </w:r>
      <w:r>
        <w:rPr>
          <w:b/>
          <w:color w:val="00000A"/>
          <w:sz w:val="22"/>
          <w:szCs w:val="22"/>
        </w:rPr>
        <w:t>Лабораторијска опрема – Имунохемијски анализатор,</w:t>
      </w:r>
      <w:r>
        <w:rPr>
          <w:color w:val="FF0000"/>
          <w:sz w:val="22"/>
          <w:szCs w:val="22"/>
        </w:rPr>
        <w:t xml:space="preserve"> </w:t>
      </w:r>
      <w:r>
        <w:rPr>
          <w:color w:val="00000A"/>
          <w:sz w:val="22"/>
          <w:szCs w:val="22"/>
        </w:rPr>
        <w:t>ЈНМВ бр.</w:t>
      </w:r>
      <w:r>
        <w:rPr>
          <w:color w:val="FF0000"/>
          <w:sz w:val="22"/>
          <w:szCs w:val="22"/>
        </w:rPr>
        <w:t xml:space="preserve"> </w:t>
      </w:r>
      <w:r w:rsidR="00A575AA">
        <w:rPr>
          <w:sz w:val="22"/>
          <w:szCs w:val="22"/>
          <w:lang w:val="sr-Cyrl-CS"/>
        </w:rPr>
        <w:t>1/19</w:t>
      </w:r>
      <w:r>
        <w:rPr>
          <w:color w:val="FF0000"/>
          <w:sz w:val="22"/>
          <w:szCs w:val="22"/>
        </w:rPr>
        <w:t xml:space="preserve"> </w:t>
      </w:r>
      <w:r>
        <w:rPr>
          <w:b/>
          <w:color w:val="00000A"/>
          <w:sz w:val="22"/>
          <w:szCs w:val="22"/>
        </w:rPr>
        <w:t xml:space="preserve"> - НЕ ОТВАРАТИ”</w:t>
      </w:r>
      <w:r>
        <w:rPr>
          <w:color w:val="00000A"/>
          <w:sz w:val="22"/>
          <w:szCs w:val="22"/>
        </w:rPr>
        <w:t xml:space="preserve"> или</w:t>
      </w:r>
    </w:p>
    <w:p w:rsidR="008E030D" w:rsidRDefault="00BE56AC">
      <w:pPr>
        <w:rPr>
          <w:color w:val="00000A"/>
          <w:sz w:val="22"/>
          <w:szCs w:val="22"/>
        </w:rPr>
      </w:pPr>
      <w:r>
        <w:rPr>
          <w:color w:val="00000A"/>
          <w:sz w:val="22"/>
          <w:szCs w:val="22"/>
        </w:rPr>
        <w:t>„</w:t>
      </w:r>
      <w:r>
        <w:rPr>
          <w:b/>
          <w:color w:val="00000A"/>
          <w:sz w:val="22"/>
          <w:szCs w:val="22"/>
        </w:rPr>
        <w:t>Опозив понуде</w:t>
      </w:r>
      <w:r>
        <w:rPr>
          <w:color w:val="00000A"/>
          <w:sz w:val="22"/>
          <w:szCs w:val="22"/>
        </w:rPr>
        <w:t xml:space="preserve"> </w:t>
      </w:r>
      <w:r>
        <w:rPr>
          <w:b/>
          <w:color w:val="00000A"/>
          <w:sz w:val="22"/>
          <w:szCs w:val="22"/>
        </w:rPr>
        <w:t>за јавну набавку</w:t>
      </w:r>
      <w:r>
        <w:rPr>
          <w:color w:val="00000A"/>
          <w:sz w:val="22"/>
          <w:szCs w:val="22"/>
        </w:rPr>
        <w:t xml:space="preserve"> добра- </w:t>
      </w:r>
      <w:r>
        <w:rPr>
          <w:b/>
          <w:color w:val="00000A"/>
          <w:sz w:val="22"/>
          <w:szCs w:val="22"/>
        </w:rPr>
        <w:t>Лабораторијска опрема – Имунохемијски анализатор,</w:t>
      </w:r>
      <w:r>
        <w:rPr>
          <w:color w:val="FF0000"/>
          <w:sz w:val="22"/>
          <w:szCs w:val="22"/>
        </w:rPr>
        <w:t xml:space="preserve"> </w:t>
      </w:r>
      <w:r>
        <w:rPr>
          <w:color w:val="00000A"/>
          <w:sz w:val="22"/>
          <w:szCs w:val="22"/>
        </w:rPr>
        <w:t>ЈНМВ бр.</w:t>
      </w:r>
      <w:r>
        <w:rPr>
          <w:color w:val="FF0000"/>
          <w:sz w:val="22"/>
          <w:szCs w:val="22"/>
        </w:rPr>
        <w:t xml:space="preserve"> </w:t>
      </w:r>
      <w:r w:rsidR="00A575AA">
        <w:rPr>
          <w:sz w:val="22"/>
          <w:szCs w:val="22"/>
          <w:lang w:val="sr-Cyrl-CS"/>
        </w:rPr>
        <w:t>1/19</w:t>
      </w:r>
      <w:r>
        <w:rPr>
          <w:color w:val="FF0000"/>
          <w:sz w:val="22"/>
          <w:szCs w:val="22"/>
        </w:rPr>
        <w:t xml:space="preserve"> </w:t>
      </w:r>
      <w:r>
        <w:rPr>
          <w:b/>
          <w:color w:val="00000A"/>
          <w:sz w:val="22"/>
          <w:szCs w:val="22"/>
        </w:rPr>
        <w:t xml:space="preserve"> - НЕ ОТВАРАТИ”</w:t>
      </w:r>
      <w:r>
        <w:rPr>
          <w:color w:val="00000A"/>
          <w:sz w:val="22"/>
          <w:szCs w:val="22"/>
        </w:rPr>
        <w:t xml:space="preserve"> или</w:t>
      </w:r>
    </w:p>
    <w:p w:rsidR="008E030D" w:rsidRDefault="00BE56AC">
      <w:pPr>
        <w:rPr>
          <w:color w:val="00000A"/>
          <w:sz w:val="22"/>
          <w:szCs w:val="22"/>
        </w:rPr>
      </w:pPr>
      <w:r>
        <w:rPr>
          <w:color w:val="00000A"/>
        </w:rPr>
        <w:t>„</w:t>
      </w:r>
      <w:r>
        <w:rPr>
          <w:b/>
          <w:color w:val="00000A"/>
          <w:sz w:val="22"/>
          <w:szCs w:val="22"/>
        </w:rPr>
        <w:t>Измена и допуна понуде за јавну набавку</w:t>
      </w:r>
      <w:r>
        <w:rPr>
          <w:color w:val="00000A"/>
          <w:sz w:val="22"/>
          <w:szCs w:val="22"/>
        </w:rPr>
        <w:t xml:space="preserve"> добра- </w:t>
      </w:r>
      <w:r>
        <w:rPr>
          <w:b/>
          <w:color w:val="00000A"/>
          <w:sz w:val="22"/>
          <w:szCs w:val="22"/>
        </w:rPr>
        <w:t>Лабораторијска опрема – Имунохемијски анализатор,</w:t>
      </w:r>
      <w:r>
        <w:rPr>
          <w:color w:val="FF0000"/>
          <w:sz w:val="22"/>
          <w:szCs w:val="22"/>
        </w:rPr>
        <w:t xml:space="preserve"> </w:t>
      </w:r>
      <w:r>
        <w:rPr>
          <w:color w:val="00000A"/>
          <w:sz w:val="22"/>
          <w:szCs w:val="22"/>
        </w:rPr>
        <w:t>ЈНМВ бр.</w:t>
      </w:r>
      <w:r>
        <w:rPr>
          <w:color w:val="FF0000"/>
          <w:sz w:val="22"/>
          <w:szCs w:val="22"/>
        </w:rPr>
        <w:t xml:space="preserve"> </w:t>
      </w:r>
      <w:r w:rsidR="00A575AA">
        <w:rPr>
          <w:sz w:val="22"/>
          <w:szCs w:val="22"/>
          <w:lang w:val="sr-Cyrl-CS"/>
        </w:rPr>
        <w:t>1/19</w:t>
      </w:r>
      <w:r>
        <w:rPr>
          <w:color w:val="FF0000"/>
          <w:sz w:val="22"/>
          <w:szCs w:val="22"/>
        </w:rPr>
        <w:t xml:space="preserve"> </w:t>
      </w:r>
      <w:r>
        <w:rPr>
          <w:b/>
          <w:color w:val="00000A"/>
          <w:sz w:val="22"/>
          <w:szCs w:val="22"/>
        </w:rPr>
        <w:t xml:space="preserve"> - НЕ ОТВАРАТИ”</w:t>
      </w:r>
      <w:r>
        <w:rPr>
          <w:color w:val="00000A"/>
          <w:sz w:val="22"/>
          <w:szCs w:val="22"/>
        </w:rPr>
        <w:t xml:space="preserve"> или</w:t>
      </w:r>
    </w:p>
    <w:p w:rsidR="008E030D" w:rsidRDefault="00BE56AC">
      <w:pPr>
        <w:rPr>
          <w:sz w:val="22"/>
          <w:szCs w:val="22"/>
        </w:rPr>
      </w:pPr>
      <w:r>
        <w:rPr>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030D" w:rsidRDefault="00BE56AC">
      <w:pPr>
        <w:jc w:val="both"/>
        <w:rPr>
          <w:sz w:val="22"/>
          <w:szCs w:val="22"/>
        </w:rPr>
      </w:pPr>
      <w:r>
        <w:rPr>
          <w:sz w:val="22"/>
          <w:szCs w:val="22"/>
        </w:rPr>
        <w:t>По истеку рока за подношење понуда понуђач не може да повуче нити да мења своју понуду.</w:t>
      </w:r>
    </w:p>
    <w:p w:rsidR="008E030D" w:rsidRDefault="00BE56AC">
      <w:pPr>
        <w:jc w:val="both"/>
        <w:rPr>
          <w:sz w:val="22"/>
          <w:szCs w:val="22"/>
        </w:rPr>
      </w:pPr>
      <w:r>
        <w:rPr>
          <w:b/>
          <w:sz w:val="22"/>
          <w:szCs w:val="22"/>
        </w:rPr>
        <w:lastRenderedPageBreak/>
        <w:t xml:space="preserve">6. УЧЕСТВОВАЊЕ У ЗАЈЕДНИЧКОЈ ПОНУДИ ИЛИ КАО ПОДИЗВОЂАЧ </w:t>
      </w:r>
    </w:p>
    <w:p w:rsidR="008E030D" w:rsidRDefault="008E030D">
      <w:pPr>
        <w:jc w:val="both"/>
        <w:rPr>
          <w:sz w:val="22"/>
          <w:szCs w:val="22"/>
        </w:rPr>
      </w:pPr>
    </w:p>
    <w:p w:rsidR="008E030D" w:rsidRDefault="00BE56AC">
      <w:pPr>
        <w:jc w:val="both"/>
        <w:rPr>
          <w:sz w:val="22"/>
          <w:szCs w:val="22"/>
        </w:rPr>
      </w:pPr>
      <w:r>
        <w:rPr>
          <w:sz w:val="22"/>
          <w:szCs w:val="22"/>
        </w:rPr>
        <w:t>Понуђач може да поднесе само једну понуду.</w:t>
      </w:r>
      <w:r>
        <w:rPr>
          <w:i/>
          <w:sz w:val="22"/>
          <w:szCs w:val="22"/>
        </w:rPr>
        <w:t xml:space="preserve"> </w:t>
      </w:r>
    </w:p>
    <w:p w:rsidR="008E030D" w:rsidRDefault="00BE56AC">
      <w:pPr>
        <w:jc w:val="both"/>
        <w:rPr>
          <w:sz w:val="22"/>
          <w:szCs w:val="22"/>
        </w:rPr>
      </w:pPr>
      <w:r>
        <w:rPr>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E030D" w:rsidRDefault="00BE56AC">
      <w:pPr>
        <w:jc w:val="both"/>
        <w:rPr>
          <w:sz w:val="22"/>
          <w:szCs w:val="22"/>
        </w:rPr>
      </w:pPr>
      <w:r>
        <w:rPr>
          <w:sz w:val="22"/>
          <w:szCs w:val="22"/>
        </w:rPr>
        <w:t>У Обрасцу понуде (поглавље 6.),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E030D" w:rsidRDefault="008E030D">
      <w:pPr>
        <w:jc w:val="both"/>
        <w:rPr>
          <w:sz w:val="22"/>
          <w:szCs w:val="22"/>
        </w:rPr>
      </w:pPr>
    </w:p>
    <w:p w:rsidR="008E030D" w:rsidRDefault="00BE56AC">
      <w:pPr>
        <w:jc w:val="both"/>
        <w:rPr>
          <w:sz w:val="22"/>
          <w:szCs w:val="22"/>
        </w:rPr>
      </w:pPr>
      <w:r>
        <w:rPr>
          <w:b/>
          <w:sz w:val="22"/>
          <w:szCs w:val="22"/>
        </w:rPr>
        <w:t>7. ПОНУДА СА ПОДИЗВОЂАЧЕМ</w:t>
      </w:r>
    </w:p>
    <w:p w:rsidR="008E030D" w:rsidRDefault="008E030D">
      <w:pPr>
        <w:jc w:val="both"/>
        <w:rPr>
          <w:sz w:val="22"/>
          <w:szCs w:val="22"/>
        </w:rPr>
      </w:pPr>
    </w:p>
    <w:p w:rsidR="008E030D" w:rsidRDefault="00BE56AC">
      <w:pPr>
        <w:jc w:val="both"/>
        <w:rPr>
          <w:sz w:val="22"/>
          <w:szCs w:val="22"/>
        </w:rPr>
      </w:pPr>
      <w:r>
        <w:rPr>
          <w:sz w:val="22"/>
          <w:szCs w:val="22"/>
        </w:rPr>
        <w:t xml:space="preserve">Уколико понуђач подноси понуду са подизвођачем дужан је да у Обрасцу понуде (поглавље 6)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E030D" w:rsidRDefault="00BE56AC">
      <w:pPr>
        <w:jc w:val="both"/>
        <w:rPr>
          <w:sz w:val="22"/>
          <w:szCs w:val="22"/>
        </w:rPr>
      </w:pPr>
      <w:r>
        <w:rPr>
          <w:sz w:val="22"/>
          <w:szCs w:val="22"/>
        </w:rPr>
        <w:t xml:space="preserve">Понуђач </w:t>
      </w:r>
      <w:r>
        <w:rPr>
          <w:color w:val="00000A"/>
          <w:sz w:val="22"/>
          <w:szCs w:val="22"/>
        </w:rPr>
        <w:t>у Обрасцу понуде</w:t>
      </w:r>
      <w:r>
        <w:rPr>
          <w:i/>
          <w:sz w:val="22"/>
          <w:szCs w:val="22"/>
        </w:rPr>
        <w:t xml:space="preserve"> </w:t>
      </w:r>
      <w:r>
        <w:rPr>
          <w:sz w:val="22"/>
          <w:szCs w:val="22"/>
        </w:rPr>
        <w:t xml:space="preserve">наводи назив и седиште подизвођача, уколико ће делимично извршење набавке поверити подизвођачу. </w:t>
      </w:r>
    </w:p>
    <w:p w:rsidR="008E030D" w:rsidRDefault="00BE56AC">
      <w:pPr>
        <w:jc w:val="both"/>
        <w:rPr>
          <w:sz w:val="22"/>
          <w:szCs w:val="22"/>
        </w:rPr>
      </w:pPr>
      <w:r>
        <w:rPr>
          <w:sz w:val="22"/>
          <w:szCs w:val="22"/>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8E030D" w:rsidRDefault="00BE56AC">
      <w:pPr>
        <w:jc w:val="both"/>
        <w:rPr>
          <w:sz w:val="22"/>
          <w:szCs w:val="22"/>
        </w:rPr>
      </w:pPr>
      <w:r>
        <w:rPr>
          <w:sz w:val="22"/>
          <w:szCs w:val="22"/>
        </w:rPr>
        <w:t>Понуђач је дужан да за подизвођаче достави доказе о испуњености услова који су наведени у поглављу 4</w:t>
      </w:r>
      <w:r>
        <w:rPr>
          <w:b/>
          <w:color w:val="FF0000"/>
          <w:sz w:val="22"/>
          <w:szCs w:val="22"/>
        </w:rPr>
        <w:t xml:space="preserve"> </w:t>
      </w:r>
      <w:r>
        <w:rPr>
          <w:sz w:val="22"/>
          <w:szCs w:val="22"/>
        </w:rPr>
        <w:t>конкурсне документације, у складу са Упутством како се доказује испуњеност услова.</w:t>
      </w:r>
    </w:p>
    <w:p w:rsidR="008E030D" w:rsidRDefault="00BE56AC">
      <w:pPr>
        <w:jc w:val="both"/>
        <w:rPr>
          <w:sz w:val="22"/>
          <w:szCs w:val="22"/>
        </w:rPr>
      </w:pPr>
      <w:r>
        <w:rPr>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E030D" w:rsidRDefault="00BE56AC">
      <w:pPr>
        <w:jc w:val="both"/>
        <w:rPr>
          <w:sz w:val="22"/>
          <w:szCs w:val="22"/>
        </w:rPr>
      </w:pPr>
      <w:r>
        <w:rPr>
          <w:sz w:val="22"/>
          <w:szCs w:val="22"/>
        </w:rPr>
        <w:t>Понуђач је дужан да наручиоцу, на његов захтев, омогући приступ код подизвођача, ради утврђивања испуњености тражених услова.</w:t>
      </w:r>
    </w:p>
    <w:p w:rsidR="008E030D" w:rsidRDefault="008E030D">
      <w:pPr>
        <w:jc w:val="both"/>
        <w:rPr>
          <w:sz w:val="22"/>
          <w:szCs w:val="22"/>
        </w:rPr>
      </w:pPr>
    </w:p>
    <w:p w:rsidR="008E030D" w:rsidRDefault="00BE56AC">
      <w:pPr>
        <w:jc w:val="both"/>
        <w:rPr>
          <w:sz w:val="22"/>
          <w:szCs w:val="22"/>
        </w:rPr>
      </w:pPr>
      <w:r>
        <w:rPr>
          <w:b/>
          <w:sz w:val="22"/>
          <w:szCs w:val="22"/>
        </w:rPr>
        <w:t>8. ЗАЈЕДНИЧКА ПОНУДА</w:t>
      </w:r>
    </w:p>
    <w:p w:rsidR="008E030D" w:rsidRDefault="008E030D">
      <w:pPr>
        <w:jc w:val="both"/>
        <w:rPr>
          <w:sz w:val="22"/>
          <w:szCs w:val="22"/>
        </w:rPr>
      </w:pPr>
    </w:p>
    <w:p w:rsidR="008E030D" w:rsidRDefault="00BE56AC">
      <w:pPr>
        <w:jc w:val="both"/>
        <w:rPr>
          <w:sz w:val="22"/>
          <w:szCs w:val="22"/>
        </w:rPr>
      </w:pPr>
      <w:r>
        <w:rPr>
          <w:sz w:val="22"/>
          <w:szCs w:val="22"/>
        </w:rPr>
        <w:t>Понуду може поднети група понуђача.</w:t>
      </w:r>
    </w:p>
    <w:p w:rsidR="008E030D" w:rsidRDefault="00BE56AC">
      <w:pPr>
        <w:jc w:val="both"/>
        <w:rPr>
          <w:sz w:val="22"/>
          <w:szCs w:val="22"/>
        </w:rPr>
      </w:pPr>
      <w:r>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8E030D" w:rsidRDefault="00BE56AC" w:rsidP="00DA2013">
      <w:pPr>
        <w:pBdr>
          <w:top w:val="nil"/>
          <w:left w:val="nil"/>
          <w:bottom w:val="nil"/>
          <w:right w:val="nil"/>
          <w:between w:val="nil"/>
        </w:pBdr>
        <w:jc w:val="both"/>
        <w:rPr>
          <w:color w:val="000000"/>
          <w:sz w:val="22"/>
          <w:szCs w:val="22"/>
        </w:rPr>
      </w:pPr>
      <w:r>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8E030D" w:rsidRDefault="00BE56AC" w:rsidP="00DA2013">
      <w:pPr>
        <w:pBdr>
          <w:top w:val="nil"/>
          <w:left w:val="nil"/>
          <w:bottom w:val="nil"/>
          <w:right w:val="nil"/>
          <w:between w:val="nil"/>
        </w:pBdr>
        <w:jc w:val="both"/>
        <w:rPr>
          <w:color w:val="000000"/>
          <w:sz w:val="22"/>
          <w:szCs w:val="22"/>
        </w:rPr>
      </w:pPr>
      <w:r>
        <w:rPr>
          <w:color w:val="000000"/>
          <w:sz w:val="22"/>
          <w:szCs w:val="22"/>
        </w:rPr>
        <w:t>2. опис послова сваког од понуђача из групе понуђача у извршењу уговора.</w:t>
      </w:r>
    </w:p>
    <w:p w:rsidR="008E030D" w:rsidRDefault="00BE56AC">
      <w:pPr>
        <w:jc w:val="both"/>
        <w:rPr>
          <w:sz w:val="22"/>
          <w:szCs w:val="22"/>
        </w:rPr>
      </w:pPr>
      <w:r>
        <w:rPr>
          <w:sz w:val="22"/>
          <w:szCs w:val="22"/>
        </w:rPr>
        <w:t>Група понуђача је дужна да достави све доказе о испуњености услова који су наведени у поглављу 4</w:t>
      </w:r>
      <w:r>
        <w:rPr>
          <w:b/>
          <w:color w:val="FF0000"/>
          <w:sz w:val="22"/>
          <w:szCs w:val="22"/>
        </w:rPr>
        <w:t xml:space="preserve"> </w:t>
      </w:r>
      <w:r>
        <w:rPr>
          <w:sz w:val="22"/>
          <w:szCs w:val="22"/>
        </w:rPr>
        <w:t>конкурсне документације, у складу са Упутством како се доказује испуњеност услова.</w:t>
      </w:r>
    </w:p>
    <w:p w:rsidR="008E030D" w:rsidRDefault="00BE56AC">
      <w:pPr>
        <w:jc w:val="both"/>
        <w:rPr>
          <w:sz w:val="22"/>
          <w:szCs w:val="22"/>
        </w:rPr>
      </w:pPr>
      <w:r>
        <w:rPr>
          <w:sz w:val="22"/>
          <w:szCs w:val="22"/>
        </w:rPr>
        <w:t xml:space="preserve">Понуђачи из групе понуђача одговарају неограничено солидарно према наручиоцу. </w:t>
      </w:r>
    </w:p>
    <w:p w:rsidR="008E030D" w:rsidRDefault="008E030D">
      <w:pPr>
        <w:jc w:val="both"/>
        <w:rPr>
          <w:color w:val="00000A"/>
          <w:sz w:val="22"/>
          <w:szCs w:val="22"/>
        </w:rPr>
      </w:pPr>
    </w:p>
    <w:p w:rsidR="008E030D" w:rsidRDefault="00BE56AC">
      <w:pPr>
        <w:jc w:val="both"/>
        <w:rPr>
          <w:color w:val="00000A"/>
          <w:sz w:val="22"/>
          <w:szCs w:val="22"/>
        </w:rPr>
      </w:pPr>
      <w:r>
        <w:rPr>
          <w:color w:val="00000A"/>
          <w:sz w:val="22"/>
          <w:szCs w:val="22"/>
        </w:rPr>
        <w:t>Задруга може поднети понуду самостално, у своје име, а за рачун задругара или заједничку понуду у име задругара.</w:t>
      </w:r>
    </w:p>
    <w:p w:rsidR="008E030D" w:rsidRDefault="00BE56AC">
      <w:pPr>
        <w:jc w:val="both"/>
        <w:rPr>
          <w:color w:val="00000A"/>
          <w:sz w:val="22"/>
          <w:szCs w:val="22"/>
        </w:rPr>
      </w:pPr>
      <w:r>
        <w:rPr>
          <w:color w:val="00000A"/>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E030D" w:rsidRDefault="008E030D">
      <w:pPr>
        <w:jc w:val="both"/>
        <w:rPr>
          <w:sz w:val="22"/>
          <w:szCs w:val="22"/>
        </w:rPr>
      </w:pPr>
    </w:p>
    <w:p w:rsidR="008E030D" w:rsidRDefault="00BE56AC">
      <w:pPr>
        <w:jc w:val="both"/>
        <w:rPr>
          <w:sz w:val="22"/>
          <w:szCs w:val="22"/>
        </w:rPr>
      </w:pPr>
      <w:r>
        <w:rPr>
          <w:color w:val="00000A"/>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E030D" w:rsidRDefault="00BE56AC">
      <w:pPr>
        <w:jc w:val="both"/>
        <w:rPr>
          <w:sz w:val="22"/>
          <w:szCs w:val="22"/>
        </w:rPr>
      </w:pPr>
      <w:r>
        <w:rPr>
          <w:b/>
          <w:sz w:val="22"/>
          <w:szCs w:val="22"/>
        </w:rPr>
        <w:lastRenderedPageBreak/>
        <w:t>9. НАЧИН И УСЛОВИ ПЛАЋАЊА, ГАРАНТНИ РОК, КАО И ДРУГЕ ОКОЛНОСТИ ОД КОЈИХ ЗАВИСИ ПРИХВАТЉИВОСТ  ПОНУДЕ</w:t>
      </w:r>
    </w:p>
    <w:p w:rsidR="008E030D" w:rsidRDefault="008E030D">
      <w:pPr>
        <w:jc w:val="both"/>
        <w:rPr>
          <w:sz w:val="22"/>
          <w:szCs w:val="22"/>
        </w:rPr>
      </w:pPr>
    </w:p>
    <w:p w:rsidR="008E030D" w:rsidRDefault="00BE56AC">
      <w:pPr>
        <w:jc w:val="both"/>
        <w:rPr>
          <w:sz w:val="22"/>
          <w:szCs w:val="22"/>
          <w:u w:val="single"/>
        </w:rPr>
      </w:pPr>
      <w:r>
        <w:rPr>
          <w:b/>
          <w:sz w:val="22"/>
          <w:szCs w:val="22"/>
        </w:rPr>
        <w:t>9.1</w:t>
      </w:r>
      <w:r>
        <w:rPr>
          <w:b/>
          <w:sz w:val="22"/>
          <w:szCs w:val="22"/>
          <w:u w:val="single"/>
        </w:rPr>
        <w:t>. Захтеви у погледу начина, рока и услова плаћања.</w:t>
      </w:r>
    </w:p>
    <w:p w:rsidR="008E030D" w:rsidRDefault="00BE56AC">
      <w:pPr>
        <w:widowControl w:val="0"/>
        <w:spacing w:before="120"/>
        <w:ind w:right="-426"/>
        <w:jc w:val="both"/>
        <w:rPr>
          <w:color w:val="000000"/>
          <w:sz w:val="22"/>
          <w:szCs w:val="22"/>
          <w:highlight w:val="white"/>
        </w:rPr>
      </w:pPr>
      <w:r>
        <w:rPr>
          <w:color w:val="000000"/>
          <w:sz w:val="22"/>
          <w:szCs w:val="22"/>
          <w:highlight w:val="white"/>
        </w:rPr>
        <w:t>Наручилац ће вршити плаћање на следећи начин:</w:t>
      </w:r>
    </w:p>
    <w:p w:rsidR="008E030D" w:rsidRDefault="00BE56AC">
      <w:pPr>
        <w:jc w:val="both"/>
        <w:rPr>
          <w:sz w:val="22"/>
          <w:szCs w:val="22"/>
        </w:rPr>
      </w:pPr>
      <w:r>
        <w:rPr>
          <w:b/>
          <w:sz w:val="22"/>
          <w:szCs w:val="22"/>
        </w:rPr>
        <w:t>Рок плаћања не краћи од 45 дана ни дужи од 90 дана</w:t>
      </w:r>
      <w:r>
        <w:rPr>
          <w:sz w:val="22"/>
          <w:szCs w:val="22"/>
        </w:rPr>
        <w:t xml:space="preserve"> од дана пријема исправног рачуна у Заводу за јавно здравље Лесковац, Максима Ковачевића 11, 16000 Лесковац.</w:t>
      </w:r>
    </w:p>
    <w:p w:rsidR="008E030D" w:rsidRDefault="00BE56AC">
      <w:pPr>
        <w:jc w:val="both"/>
        <w:rPr>
          <w:sz w:val="22"/>
          <w:szCs w:val="22"/>
        </w:rPr>
      </w:pPr>
      <w:r>
        <w:rPr>
          <w:sz w:val="22"/>
          <w:szCs w:val="22"/>
        </w:rPr>
        <w:t>Понуђачу није дозвољено да захтева аванс. Понуде са авансним плаћањем ће бити одбијене као неприхватљиве.</w:t>
      </w:r>
    </w:p>
    <w:p w:rsidR="008E030D" w:rsidRDefault="00BE56AC">
      <w:pPr>
        <w:widowControl w:val="0"/>
        <w:ind w:right="-426"/>
        <w:jc w:val="both"/>
        <w:rPr>
          <w:color w:val="000000"/>
          <w:sz w:val="22"/>
          <w:szCs w:val="22"/>
          <w:highlight w:val="white"/>
        </w:rPr>
      </w:pPr>
      <w:r>
        <w:rPr>
          <w:color w:val="000000"/>
          <w:sz w:val="22"/>
          <w:szCs w:val="22"/>
          <w:highlight w:val="white"/>
        </w:rPr>
        <w:t>Плаћање ће се вршити у динарима.</w:t>
      </w:r>
    </w:p>
    <w:p w:rsidR="008E030D" w:rsidRDefault="008E030D">
      <w:pPr>
        <w:jc w:val="both"/>
        <w:rPr>
          <w:sz w:val="22"/>
          <w:szCs w:val="22"/>
        </w:rPr>
      </w:pPr>
    </w:p>
    <w:p w:rsidR="008E030D" w:rsidRDefault="00BE56AC">
      <w:pPr>
        <w:jc w:val="both"/>
        <w:rPr>
          <w:color w:val="00000A"/>
          <w:sz w:val="22"/>
          <w:szCs w:val="22"/>
        </w:rPr>
      </w:pPr>
      <w:r>
        <w:rPr>
          <w:b/>
          <w:color w:val="00000A"/>
          <w:sz w:val="22"/>
          <w:szCs w:val="22"/>
        </w:rPr>
        <w:t xml:space="preserve">9.2. </w:t>
      </w:r>
      <w:r>
        <w:rPr>
          <w:b/>
          <w:color w:val="00000A"/>
          <w:sz w:val="22"/>
          <w:szCs w:val="22"/>
          <w:u w:val="single"/>
        </w:rPr>
        <w:t>Захтев у погледу рока испоруке добара.</w:t>
      </w:r>
    </w:p>
    <w:p w:rsidR="008E030D" w:rsidRDefault="00BE56AC">
      <w:pPr>
        <w:jc w:val="both"/>
        <w:rPr>
          <w:sz w:val="22"/>
          <w:szCs w:val="22"/>
        </w:rPr>
      </w:pPr>
      <w:r>
        <w:rPr>
          <w:sz w:val="22"/>
          <w:szCs w:val="22"/>
        </w:rPr>
        <w:t xml:space="preserve">Рок за испоруку је </w:t>
      </w:r>
      <w:r>
        <w:rPr>
          <w:b/>
          <w:sz w:val="22"/>
          <w:szCs w:val="22"/>
        </w:rPr>
        <w:t>не дужи од 35 (</w:t>
      </w:r>
      <w:r w:rsidR="00DA2013">
        <w:rPr>
          <w:b/>
          <w:sz w:val="22"/>
          <w:szCs w:val="22"/>
          <w:lang w:val="sr-Cyrl-CS"/>
        </w:rPr>
        <w:t>тридесет пет</w:t>
      </w:r>
      <w:r>
        <w:rPr>
          <w:b/>
          <w:sz w:val="22"/>
          <w:szCs w:val="22"/>
        </w:rPr>
        <w:t>) дана</w:t>
      </w:r>
      <w:r>
        <w:rPr>
          <w:sz w:val="22"/>
          <w:szCs w:val="22"/>
        </w:rPr>
        <w:t xml:space="preserve"> од дана потписивања уговора.</w:t>
      </w:r>
    </w:p>
    <w:p w:rsidR="008E030D" w:rsidRDefault="00BE56AC">
      <w:pPr>
        <w:jc w:val="both"/>
        <w:rPr>
          <w:sz w:val="22"/>
          <w:szCs w:val="22"/>
        </w:rPr>
      </w:pPr>
      <w:r>
        <w:rPr>
          <w:sz w:val="22"/>
          <w:szCs w:val="22"/>
        </w:rPr>
        <w:t>Добра која су предмет овог уговора морају бити спакована у оригиналну амбалажу и на начин који одговара превозу до места испоруке, која исти штити од оштећења и са уредном етикетом. Приликом испоруке обавезно доставити Уверење о еталонирању и оригинално упутство са преводом на српски језик.</w:t>
      </w:r>
    </w:p>
    <w:p w:rsidR="008E030D" w:rsidRDefault="00BE56AC">
      <w:pPr>
        <w:jc w:val="both"/>
        <w:rPr>
          <w:sz w:val="22"/>
          <w:szCs w:val="22"/>
        </w:rPr>
      </w:pPr>
      <w:r>
        <w:rPr>
          <w:sz w:val="22"/>
          <w:szCs w:val="22"/>
        </w:rPr>
        <w:t>Место испоруке добара - адреса наручиоца:</w:t>
      </w:r>
    </w:p>
    <w:p w:rsidR="008E030D" w:rsidRDefault="00BE56AC">
      <w:pPr>
        <w:jc w:val="both"/>
        <w:rPr>
          <w:sz w:val="22"/>
          <w:szCs w:val="22"/>
        </w:rPr>
      </w:pPr>
      <w:r>
        <w:rPr>
          <w:sz w:val="22"/>
          <w:szCs w:val="22"/>
        </w:rPr>
        <w:t>Завод за јавно здравље Лесковац, Максима Ковачевића 11, 16000 Лесковац.</w:t>
      </w:r>
      <w:r>
        <w:rPr>
          <w:color w:val="FF0000"/>
          <w:sz w:val="22"/>
          <w:szCs w:val="22"/>
        </w:rPr>
        <w:t xml:space="preserve"> </w:t>
      </w:r>
    </w:p>
    <w:p w:rsidR="008E030D" w:rsidRDefault="008E030D">
      <w:pPr>
        <w:jc w:val="both"/>
        <w:rPr>
          <w:sz w:val="22"/>
          <w:szCs w:val="22"/>
        </w:rPr>
      </w:pPr>
    </w:p>
    <w:p w:rsidR="008E030D" w:rsidRDefault="00BE56AC">
      <w:pPr>
        <w:jc w:val="both"/>
        <w:rPr>
          <w:sz w:val="22"/>
          <w:szCs w:val="22"/>
        </w:rPr>
      </w:pPr>
      <w:r>
        <w:rPr>
          <w:b/>
          <w:sz w:val="22"/>
          <w:szCs w:val="22"/>
          <w:u w:val="single"/>
        </w:rPr>
        <w:t>9.3. Захтев у погледу рока важења понуде</w:t>
      </w:r>
    </w:p>
    <w:p w:rsidR="008E030D" w:rsidRDefault="00BE56AC">
      <w:pPr>
        <w:jc w:val="both"/>
        <w:rPr>
          <w:sz w:val="22"/>
          <w:szCs w:val="22"/>
        </w:rPr>
      </w:pPr>
      <w:r>
        <w:rPr>
          <w:sz w:val="22"/>
          <w:szCs w:val="22"/>
        </w:rPr>
        <w:t xml:space="preserve">Рок важења понуде не може бити краћи </w:t>
      </w:r>
      <w:r>
        <w:rPr>
          <w:b/>
          <w:sz w:val="22"/>
          <w:szCs w:val="22"/>
        </w:rPr>
        <w:t>од 30 дана од дана отварања понуда.</w:t>
      </w:r>
    </w:p>
    <w:p w:rsidR="008E030D" w:rsidRDefault="00BE56AC">
      <w:pPr>
        <w:jc w:val="both"/>
        <w:rPr>
          <w:sz w:val="22"/>
          <w:szCs w:val="22"/>
        </w:rPr>
      </w:pPr>
      <w:r>
        <w:rPr>
          <w:sz w:val="22"/>
          <w:szCs w:val="22"/>
        </w:rPr>
        <w:t>У случају истека рока важења понуде, наручилац је дужан да у писаном облику затражи од понуђача продужење рока важења понуде.</w:t>
      </w:r>
    </w:p>
    <w:p w:rsidR="008E030D" w:rsidRDefault="00BE56AC">
      <w:pPr>
        <w:jc w:val="both"/>
        <w:rPr>
          <w:color w:val="FF0000"/>
          <w:sz w:val="22"/>
          <w:szCs w:val="22"/>
        </w:rPr>
      </w:pPr>
      <w:r>
        <w:rPr>
          <w:sz w:val="22"/>
          <w:szCs w:val="22"/>
        </w:rPr>
        <w:t>Понуђач који прихвати захтев за продужење рока важења понуде на може мењати понуду.</w:t>
      </w:r>
    </w:p>
    <w:p w:rsidR="008E030D" w:rsidRDefault="008E030D">
      <w:pPr>
        <w:jc w:val="both"/>
        <w:rPr>
          <w:color w:val="FF0000"/>
          <w:sz w:val="22"/>
          <w:szCs w:val="22"/>
        </w:rPr>
      </w:pPr>
    </w:p>
    <w:p w:rsidR="008E030D" w:rsidRDefault="00BE56AC">
      <w:pPr>
        <w:jc w:val="both"/>
        <w:rPr>
          <w:color w:val="00000A"/>
          <w:sz w:val="22"/>
          <w:szCs w:val="22"/>
        </w:rPr>
      </w:pPr>
      <w:r>
        <w:rPr>
          <w:b/>
          <w:color w:val="00000A"/>
          <w:sz w:val="22"/>
          <w:szCs w:val="22"/>
          <w:u w:val="single"/>
        </w:rPr>
        <w:t>9.4</w:t>
      </w:r>
      <w:r>
        <w:rPr>
          <w:color w:val="00000A"/>
          <w:sz w:val="22"/>
          <w:szCs w:val="22"/>
          <w:u w:val="single"/>
        </w:rPr>
        <w:t xml:space="preserve">. </w:t>
      </w:r>
      <w:r>
        <w:rPr>
          <w:b/>
          <w:color w:val="00000A"/>
          <w:sz w:val="22"/>
          <w:szCs w:val="22"/>
          <w:u w:val="single"/>
        </w:rPr>
        <w:t>Захтев у погледу гарантног рока</w:t>
      </w:r>
    </w:p>
    <w:p w:rsidR="008E030D" w:rsidRDefault="00BE56AC">
      <w:pPr>
        <w:jc w:val="both"/>
        <w:rPr>
          <w:sz w:val="22"/>
          <w:szCs w:val="22"/>
        </w:rPr>
      </w:pPr>
      <w:r>
        <w:rPr>
          <w:sz w:val="22"/>
          <w:szCs w:val="22"/>
        </w:rPr>
        <w:t xml:space="preserve">Неће се узети у разматрање добра чији је </w:t>
      </w:r>
      <w:r>
        <w:rPr>
          <w:b/>
          <w:sz w:val="22"/>
          <w:szCs w:val="22"/>
        </w:rPr>
        <w:t xml:space="preserve">гарантни рок краћи од 1 године. </w:t>
      </w:r>
      <w:r>
        <w:rPr>
          <w:sz w:val="22"/>
          <w:szCs w:val="22"/>
        </w:rPr>
        <w:t>Понуде које нуде таква добра биће одбијене као неприхватљиве.</w:t>
      </w:r>
    </w:p>
    <w:p w:rsidR="008E030D" w:rsidRDefault="00BE56AC">
      <w:pPr>
        <w:jc w:val="both"/>
        <w:rPr>
          <w:sz w:val="22"/>
          <w:szCs w:val="22"/>
        </w:rPr>
      </w:pPr>
      <w:r>
        <w:rPr>
          <w:sz w:val="22"/>
          <w:szCs w:val="22"/>
        </w:rPr>
        <w:t>Гарантни рок почиње да тече од дана (датума) квалитативног и квантитативног пријема добара.</w:t>
      </w:r>
    </w:p>
    <w:p w:rsidR="008E030D" w:rsidRDefault="00BE56AC">
      <w:pPr>
        <w:jc w:val="both"/>
        <w:rPr>
          <w:sz w:val="22"/>
          <w:szCs w:val="22"/>
        </w:rPr>
      </w:pPr>
      <w:r>
        <w:rPr>
          <w:sz w:val="22"/>
          <w:szCs w:val="22"/>
        </w:rPr>
        <w:t xml:space="preserve">У гарантном року понуђач мора да обезбеди: </w:t>
      </w:r>
    </w:p>
    <w:p w:rsidR="008E030D" w:rsidRDefault="00BE56AC">
      <w:pPr>
        <w:jc w:val="both"/>
        <w:rPr>
          <w:sz w:val="22"/>
          <w:szCs w:val="22"/>
        </w:rPr>
      </w:pPr>
      <w:r>
        <w:rPr>
          <w:sz w:val="22"/>
          <w:szCs w:val="22"/>
        </w:rPr>
        <w:t xml:space="preserve">- замену добара за која се утврди да су неисправна или неодговарајућа, и гаранцију од најмање дванест месеци  од дана испоруке замењеног добра, </w:t>
      </w:r>
    </w:p>
    <w:p w:rsidR="008E030D" w:rsidRDefault="00BE56AC">
      <w:pPr>
        <w:jc w:val="both"/>
        <w:rPr>
          <w:sz w:val="22"/>
          <w:szCs w:val="22"/>
        </w:rPr>
      </w:pPr>
      <w:r>
        <w:rPr>
          <w:sz w:val="22"/>
          <w:szCs w:val="22"/>
        </w:rPr>
        <w:t>- одзив на позив за рекламацију, у гарантном року, не дужи од 24 часа од часа достављања рекламације, и рок за решавања рекламације не дужи од 3 дана од дана достављања рекламације.</w:t>
      </w:r>
    </w:p>
    <w:p w:rsidR="008E030D" w:rsidRDefault="008E030D">
      <w:pPr>
        <w:jc w:val="both"/>
        <w:rPr>
          <w:sz w:val="22"/>
          <w:szCs w:val="22"/>
        </w:rPr>
      </w:pPr>
    </w:p>
    <w:p w:rsidR="008E030D" w:rsidRDefault="00BE56AC">
      <w:pPr>
        <w:jc w:val="both"/>
        <w:rPr>
          <w:sz w:val="22"/>
          <w:szCs w:val="22"/>
        </w:rPr>
      </w:pPr>
      <w:r>
        <w:rPr>
          <w:b/>
          <w:sz w:val="22"/>
          <w:szCs w:val="22"/>
        </w:rPr>
        <w:t>10. ВАЛУТА И НАЧИН НА КОЈИ МОРА ДА БУДЕ НАВЕДЕНА И ИЗРАЖЕНА ЦЕНА У ПОНУДИ</w:t>
      </w:r>
    </w:p>
    <w:p w:rsidR="008E030D" w:rsidRDefault="008E030D">
      <w:pPr>
        <w:jc w:val="both"/>
        <w:rPr>
          <w:sz w:val="22"/>
          <w:szCs w:val="22"/>
        </w:rPr>
      </w:pPr>
    </w:p>
    <w:p w:rsidR="008E030D" w:rsidRDefault="00BE56AC">
      <w:pPr>
        <w:jc w:val="both"/>
        <w:rPr>
          <w:sz w:val="22"/>
          <w:szCs w:val="22"/>
        </w:rPr>
      </w:pPr>
      <w:r>
        <w:rPr>
          <w:sz w:val="22"/>
          <w:szCs w:val="22"/>
        </w:rPr>
        <w:t xml:space="preserve">Цена мора бити исказана у динарима, са и </w:t>
      </w:r>
      <w:r>
        <w:rPr>
          <w:color w:val="00000A"/>
          <w:sz w:val="22"/>
          <w:szCs w:val="22"/>
        </w:rPr>
        <w:t xml:space="preserve">без пореза на додату вредност, </w:t>
      </w:r>
      <w:r>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E030D" w:rsidRDefault="00BE56AC">
      <w:pPr>
        <w:jc w:val="both"/>
        <w:rPr>
          <w:sz w:val="22"/>
          <w:szCs w:val="22"/>
        </w:rPr>
      </w:pPr>
      <w:r>
        <w:rPr>
          <w:sz w:val="22"/>
          <w:szCs w:val="22"/>
        </w:rPr>
        <w:t>У цену је урачуната цена предмета јавне набавке и испорука.</w:t>
      </w:r>
    </w:p>
    <w:p w:rsidR="008E030D" w:rsidRDefault="00BE56AC">
      <w:pPr>
        <w:jc w:val="both"/>
        <w:rPr>
          <w:sz w:val="22"/>
          <w:szCs w:val="22"/>
        </w:rPr>
      </w:pPr>
      <w:r>
        <w:rPr>
          <w:sz w:val="22"/>
          <w:szCs w:val="22"/>
        </w:rPr>
        <w:t xml:space="preserve">Цена је фиксна и не може се мењати. </w:t>
      </w:r>
    </w:p>
    <w:p w:rsidR="008E030D" w:rsidRDefault="00BE56AC">
      <w:pPr>
        <w:jc w:val="both"/>
        <w:rPr>
          <w:sz w:val="22"/>
          <w:szCs w:val="22"/>
        </w:rPr>
      </w:pPr>
      <w:r>
        <w:rPr>
          <w:sz w:val="22"/>
          <w:szCs w:val="22"/>
        </w:rPr>
        <w:t>Ако је у понуди исказана неуобичајено ниска цена, наручилац ће поступити у складу са чланом 92. Закона.</w:t>
      </w:r>
    </w:p>
    <w:p w:rsidR="008E030D" w:rsidRDefault="00BE56AC">
      <w:pPr>
        <w:jc w:val="both"/>
        <w:rPr>
          <w:color w:val="00000A"/>
          <w:sz w:val="22"/>
          <w:szCs w:val="22"/>
        </w:rPr>
      </w:pPr>
      <w:r>
        <w:rPr>
          <w:b/>
          <w:color w:val="00000A"/>
          <w:sz w:val="22"/>
          <w:szCs w:val="22"/>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E030D" w:rsidRDefault="00BE56AC">
      <w:pPr>
        <w:jc w:val="both"/>
        <w:rPr>
          <w:color w:val="00000A"/>
          <w:sz w:val="22"/>
          <w:szCs w:val="22"/>
        </w:rPr>
      </w:pPr>
      <w:r>
        <w:rPr>
          <w:color w:val="00000A"/>
          <w:sz w:val="22"/>
          <w:szCs w:val="22"/>
        </w:rPr>
        <w:t>Подаци о пореским обавезама се могу добити у Пореској управи, Министарства финансија и привреде.</w:t>
      </w:r>
    </w:p>
    <w:p w:rsidR="008E030D" w:rsidRDefault="00BE56AC">
      <w:pPr>
        <w:jc w:val="both"/>
        <w:rPr>
          <w:color w:val="00000A"/>
          <w:sz w:val="22"/>
          <w:szCs w:val="22"/>
        </w:rPr>
      </w:pPr>
      <w:r>
        <w:rPr>
          <w:color w:val="00000A"/>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E030D" w:rsidRDefault="00BE56AC">
      <w:pPr>
        <w:jc w:val="both"/>
        <w:rPr>
          <w:sz w:val="22"/>
          <w:szCs w:val="22"/>
        </w:rPr>
      </w:pPr>
      <w:r>
        <w:rPr>
          <w:color w:val="00000A"/>
          <w:sz w:val="22"/>
          <w:szCs w:val="22"/>
        </w:rPr>
        <w:t>Подаци о заштити при запошљавању и условима рада се могу добити у Министарству рада, запошљавања и социјалне политике.</w:t>
      </w:r>
    </w:p>
    <w:p w:rsidR="008E030D" w:rsidRDefault="008E030D">
      <w:pPr>
        <w:jc w:val="both"/>
        <w:rPr>
          <w:sz w:val="22"/>
          <w:szCs w:val="22"/>
        </w:rPr>
      </w:pPr>
    </w:p>
    <w:p w:rsidR="008E030D" w:rsidRDefault="00BE56AC">
      <w:pPr>
        <w:jc w:val="both"/>
        <w:rPr>
          <w:color w:val="00000A"/>
          <w:sz w:val="22"/>
          <w:szCs w:val="22"/>
          <w:u w:val="single"/>
        </w:rPr>
      </w:pPr>
      <w:r>
        <w:rPr>
          <w:b/>
          <w:sz w:val="22"/>
          <w:szCs w:val="22"/>
        </w:rPr>
        <w:t>12. ПОДАЦИ О ВРСТИ, САДРЖИНИ, НАЧИНУ ПОДНОШЕЊА, ВИСИНИ И РОКОВИМА ОБЕЗБЕЂЕЊА ИСПУЊЕЊА ОБАВЕЗА ПОНУЂАЧА</w:t>
      </w:r>
    </w:p>
    <w:p w:rsidR="008E030D" w:rsidRDefault="00BE56AC">
      <w:pPr>
        <w:jc w:val="both"/>
        <w:rPr>
          <w:color w:val="00000A"/>
          <w:sz w:val="22"/>
          <w:szCs w:val="22"/>
          <w:u w:val="single"/>
        </w:rPr>
      </w:pPr>
      <w:r>
        <w:rPr>
          <w:b/>
          <w:color w:val="00000A"/>
          <w:sz w:val="22"/>
          <w:szCs w:val="22"/>
          <w:u w:val="single"/>
        </w:rPr>
        <w:t>I Изабрани понуђач је дужан да достави:</w:t>
      </w:r>
    </w:p>
    <w:p w:rsidR="008E030D" w:rsidRDefault="008E030D">
      <w:pPr>
        <w:tabs>
          <w:tab w:val="left" w:pos="0"/>
        </w:tabs>
        <w:ind w:left="450"/>
        <w:jc w:val="both"/>
        <w:rPr>
          <w:color w:val="00000A"/>
          <w:sz w:val="22"/>
          <w:szCs w:val="22"/>
          <w:u w:val="single"/>
        </w:rPr>
      </w:pPr>
    </w:p>
    <w:p w:rsidR="008E030D" w:rsidRDefault="00BE56AC">
      <w:pPr>
        <w:jc w:val="both"/>
        <w:rPr>
          <w:sz w:val="22"/>
          <w:szCs w:val="22"/>
        </w:rPr>
      </w:pPr>
      <w:r>
        <w:rPr>
          <w:sz w:val="22"/>
          <w:szCs w:val="22"/>
        </w:rPr>
        <w:t xml:space="preserve">Изабрани понуђач се обавезује да у року од 7 дана од дана закључења уговора преда наручиоцу </w:t>
      </w:r>
      <w:r>
        <w:rPr>
          <w:color w:val="00000A"/>
          <w:sz w:val="22"/>
          <w:szCs w:val="22"/>
        </w:rPr>
        <w:t>средство финансијског обезбеђења за добро ивршење посла</w:t>
      </w:r>
      <w:r>
        <w:rPr>
          <w:b/>
          <w:color w:val="00000A"/>
          <w:sz w:val="22"/>
          <w:szCs w:val="22"/>
        </w:rPr>
        <w:t xml:space="preserve"> </w:t>
      </w:r>
      <w:r>
        <w:rPr>
          <w:color w:val="00000A"/>
          <w:sz w:val="22"/>
          <w:szCs w:val="22"/>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w:t>
      </w:r>
      <w:r>
        <w:rPr>
          <w:b/>
          <w:color w:val="00000A"/>
          <w:sz w:val="22"/>
          <w:szCs w:val="22"/>
        </w:rPr>
        <w:t>30</w:t>
      </w:r>
      <w:r>
        <w:rPr>
          <w:color w:val="00000A"/>
          <w:sz w:val="22"/>
          <w:szCs w:val="22"/>
        </w:rPr>
        <w:t xml:space="preserve"> дана дужи од рока за испуњење уговорних обавеза.</w:t>
      </w:r>
    </w:p>
    <w:p w:rsidR="008E030D" w:rsidRDefault="00BE56AC">
      <w:pPr>
        <w:jc w:val="both"/>
        <w:rPr>
          <w:color w:val="000000"/>
          <w:sz w:val="22"/>
          <w:szCs w:val="22"/>
        </w:rPr>
      </w:pPr>
      <w:r>
        <w:rPr>
          <w:color w:val="000000"/>
          <w:sz w:val="22"/>
          <w:szCs w:val="22"/>
        </w:rPr>
        <w:t>Ако се за време трајања уговора промене рокови за извршење уговорне обавезе, важност меничног овлешћења за добро извршење посла мора да се продужи.</w:t>
      </w:r>
      <w:r>
        <w:rPr>
          <w:color w:val="00000A"/>
          <w:sz w:val="22"/>
          <w:szCs w:val="22"/>
        </w:rPr>
        <w:t xml:space="preserve"> </w:t>
      </w:r>
    </w:p>
    <w:p w:rsidR="008E030D" w:rsidRDefault="008E030D">
      <w:pPr>
        <w:jc w:val="both"/>
        <w:rPr>
          <w:sz w:val="22"/>
          <w:szCs w:val="22"/>
        </w:rPr>
      </w:pPr>
    </w:p>
    <w:p w:rsidR="008E030D" w:rsidRDefault="00BE56AC">
      <w:pPr>
        <w:jc w:val="both"/>
        <w:rPr>
          <w:sz w:val="22"/>
          <w:szCs w:val="22"/>
        </w:rPr>
      </w:pPr>
      <w:r>
        <w:rPr>
          <w:b/>
          <w:sz w:val="22"/>
          <w:szCs w:val="22"/>
        </w:rPr>
        <w:t xml:space="preserve">13. ЗАШТИТА ПОВЕРЉИВОСТИ ПОДАТАКА КОЈЕ НАРУЧИЛАЦ СТАВЉА ПОНУЂАЧИМА НА РАСПОЛАГАЊЕ, УКЉУЧУЈУЋИ И ЊИХОВЕ ПОДИЗВОЂАЧЕ </w:t>
      </w:r>
    </w:p>
    <w:p w:rsidR="008E030D" w:rsidRDefault="00BE56AC">
      <w:pPr>
        <w:spacing w:before="120" w:after="120"/>
        <w:jc w:val="both"/>
        <w:rPr>
          <w:sz w:val="22"/>
          <w:szCs w:val="22"/>
        </w:rPr>
      </w:pPr>
      <w:r>
        <w:rPr>
          <w:sz w:val="22"/>
          <w:szCs w:val="22"/>
        </w:rPr>
        <w:t>Предметна набавка не садржи поверљиве информације које наручилац ставља на располагање.</w:t>
      </w:r>
    </w:p>
    <w:p w:rsidR="008E030D" w:rsidRDefault="008E030D">
      <w:pPr>
        <w:jc w:val="both"/>
        <w:rPr>
          <w:sz w:val="22"/>
          <w:szCs w:val="22"/>
        </w:rPr>
      </w:pPr>
    </w:p>
    <w:p w:rsidR="008E030D" w:rsidRDefault="00BE56AC">
      <w:pPr>
        <w:jc w:val="both"/>
        <w:rPr>
          <w:sz w:val="22"/>
          <w:szCs w:val="22"/>
        </w:rPr>
      </w:pPr>
      <w:r>
        <w:rPr>
          <w:b/>
          <w:sz w:val="22"/>
          <w:szCs w:val="22"/>
        </w:rPr>
        <w:t>14. ДОДАТНЕ ИНФОРМАЦИЈЕ ИЛИ ПОЈАШЊЕЊА У ВЕЗИ СА ПРИПРЕМАЊЕМ ПОНУДЕ</w:t>
      </w:r>
    </w:p>
    <w:p w:rsidR="008E030D" w:rsidRDefault="008E030D">
      <w:pPr>
        <w:jc w:val="both"/>
        <w:rPr>
          <w:sz w:val="22"/>
          <w:szCs w:val="22"/>
        </w:rPr>
      </w:pPr>
    </w:p>
    <w:p w:rsidR="008E030D" w:rsidRDefault="00BE56AC">
      <w:pPr>
        <w:jc w:val="both"/>
        <w:rPr>
          <w:sz w:val="22"/>
          <w:szCs w:val="22"/>
        </w:rPr>
      </w:pPr>
      <w:r>
        <w:rPr>
          <w:sz w:val="22"/>
          <w:szCs w:val="22"/>
        </w:rPr>
        <w:t xml:space="preserve">Заинтересовано лице може, у писаном облику путем поште на адресу наручиоца, електронске поште на e-mail: </w:t>
      </w:r>
      <w:hyperlink r:id="rId11">
        <w:r>
          <w:rPr>
            <w:color w:val="0000FF"/>
            <w:sz w:val="22"/>
            <w:szCs w:val="22"/>
            <w:u w:val="single"/>
          </w:rPr>
          <w:t>info@zzjzle.org.rs</w:t>
        </w:r>
      </w:hyperlink>
      <w:r>
        <w:rPr>
          <w:color w:val="FF0000"/>
          <w:sz w:val="22"/>
          <w:szCs w:val="22"/>
        </w:rPr>
        <w:t xml:space="preserve"> </w:t>
      </w:r>
      <w:r>
        <w:rPr>
          <w:sz w:val="22"/>
          <w:szCs w:val="22"/>
        </w:rPr>
        <w:t>или факсом на број 016/244-910</w:t>
      </w:r>
      <w:r>
        <w:rPr>
          <w:color w:val="00000A"/>
          <w:sz w:val="22"/>
          <w:szCs w:val="22"/>
        </w:rPr>
        <w:t xml:space="preserve"> </w:t>
      </w:r>
      <w:r>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E030D" w:rsidRDefault="00BE56AC">
      <w:pPr>
        <w:jc w:val="both"/>
        <w:rPr>
          <w:sz w:val="22"/>
          <w:szCs w:val="22"/>
        </w:rPr>
      </w:pPr>
      <w:r>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E030D" w:rsidRPr="00DA2013" w:rsidRDefault="00BE56AC">
      <w:pPr>
        <w:jc w:val="both"/>
        <w:rPr>
          <w:sz w:val="22"/>
          <w:szCs w:val="22"/>
          <w:lang w:val="sr-Cyrl-CS"/>
        </w:rPr>
      </w:pPr>
      <w:r>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Pr>
          <w:b/>
          <w:sz w:val="22"/>
          <w:szCs w:val="22"/>
        </w:rPr>
        <w:t xml:space="preserve"> ЈНМВ бр. </w:t>
      </w:r>
      <w:r w:rsidR="00DA2013">
        <w:rPr>
          <w:b/>
          <w:sz w:val="22"/>
          <w:szCs w:val="22"/>
          <w:lang w:val="sr-Cyrl-CS"/>
        </w:rPr>
        <w:t>1/19.</w:t>
      </w:r>
    </w:p>
    <w:p w:rsidR="008E030D" w:rsidRDefault="00BE56AC">
      <w:pPr>
        <w:jc w:val="both"/>
        <w:rPr>
          <w:sz w:val="22"/>
          <w:szCs w:val="22"/>
        </w:rPr>
      </w:pPr>
      <w:r>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E030D" w:rsidRDefault="00BE56AC">
      <w:pPr>
        <w:jc w:val="both"/>
        <w:rPr>
          <w:sz w:val="22"/>
          <w:szCs w:val="22"/>
        </w:rPr>
      </w:pPr>
      <w:r>
        <w:rPr>
          <w:sz w:val="22"/>
          <w:szCs w:val="22"/>
        </w:rPr>
        <w:lastRenderedPageBreak/>
        <w:t xml:space="preserve">По истеку рока предвиђеног за подношење понуда наручилац не може да мења нити да допуњује конкурсну документацију. </w:t>
      </w:r>
    </w:p>
    <w:p w:rsidR="008E030D" w:rsidRDefault="00BE56AC">
      <w:pPr>
        <w:jc w:val="both"/>
        <w:rPr>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8E030D" w:rsidRDefault="00BE56AC">
      <w:pPr>
        <w:jc w:val="both"/>
        <w:rPr>
          <w:sz w:val="22"/>
          <w:szCs w:val="22"/>
        </w:rPr>
      </w:pPr>
      <w:r>
        <w:rPr>
          <w:sz w:val="22"/>
          <w:szCs w:val="22"/>
        </w:rPr>
        <w:t>Комуникација у поступку јавне набавке врши се искључиво на начин одређен чланом 20. Закона.</w:t>
      </w:r>
    </w:p>
    <w:p w:rsidR="008E030D" w:rsidRDefault="008E030D">
      <w:pPr>
        <w:jc w:val="both"/>
        <w:rPr>
          <w:sz w:val="22"/>
          <w:szCs w:val="22"/>
        </w:rPr>
      </w:pPr>
    </w:p>
    <w:p w:rsidR="008E030D" w:rsidRDefault="00BE56AC">
      <w:pPr>
        <w:jc w:val="both"/>
        <w:rPr>
          <w:sz w:val="22"/>
          <w:szCs w:val="22"/>
        </w:rPr>
      </w:pPr>
      <w:r>
        <w:rPr>
          <w:b/>
          <w:sz w:val="22"/>
          <w:szCs w:val="22"/>
        </w:rPr>
        <w:t xml:space="preserve">15. ДОДАТНА ОБЈАШЊЕЊА ОД ПОНУЂАЧА ПОСЛЕ ОТВАРАЊА ПОНУДА И КОНТРОЛА КОД ПОНУЂАЧА ОДНОСНО ЊЕГОВОГ ПОДИЗВОЂАЧА </w:t>
      </w:r>
    </w:p>
    <w:p w:rsidR="008E030D" w:rsidRDefault="008E030D">
      <w:pPr>
        <w:jc w:val="both"/>
        <w:rPr>
          <w:sz w:val="22"/>
          <w:szCs w:val="22"/>
        </w:rPr>
      </w:pPr>
    </w:p>
    <w:p w:rsidR="008E030D" w:rsidRDefault="00BE56AC">
      <w:pPr>
        <w:jc w:val="both"/>
        <w:rPr>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односно његовог подизвођача (члан 93. Закона). </w:t>
      </w:r>
    </w:p>
    <w:p w:rsidR="008E030D" w:rsidRDefault="00BE56AC">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E030D" w:rsidRDefault="00BE56AC">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8E030D" w:rsidRDefault="00BE56AC">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8E030D" w:rsidRDefault="008E030D">
      <w:pPr>
        <w:jc w:val="both"/>
        <w:rPr>
          <w:sz w:val="22"/>
          <w:szCs w:val="22"/>
        </w:rPr>
      </w:pPr>
    </w:p>
    <w:p w:rsidR="008E030D" w:rsidRDefault="00BE56AC">
      <w:pPr>
        <w:jc w:val="both"/>
        <w:rPr>
          <w:sz w:val="22"/>
          <w:szCs w:val="22"/>
        </w:rPr>
      </w:pPr>
      <w:r>
        <w:rPr>
          <w:b/>
          <w:sz w:val="22"/>
          <w:szCs w:val="22"/>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E030D" w:rsidRDefault="008E030D">
      <w:pPr>
        <w:jc w:val="both"/>
        <w:rPr>
          <w:sz w:val="22"/>
          <w:szCs w:val="22"/>
        </w:rPr>
      </w:pPr>
    </w:p>
    <w:p w:rsidR="008E030D" w:rsidRDefault="00BE56AC">
      <w:pPr>
        <w:jc w:val="both"/>
        <w:rPr>
          <w:color w:val="00000A"/>
          <w:sz w:val="22"/>
          <w:szCs w:val="22"/>
        </w:rPr>
      </w:pPr>
      <w:r>
        <w:rPr>
          <w:color w:val="00000A"/>
          <w:sz w:val="22"/>
          <w:szCs w:val="22"/>
        </w:rPr>
        <w:t>Избор најповољније понуде ће се извршити применом критеријума</w:t>
      </w:r>
      <w:r>
        <w:rPr>
          <w:color w:val="00000A"/>
          <w:sz w:val="28"/>
          <w:szCs w:val="28"/>
        </w:rPr>
        <w:t xml:space="preserve"> </w:t>
      </w:r>
      <w:r>
        <w:rPr>
          <w:b/>
          <w:color w:val="00000A"/>
          <w:sz w:val="30"/>
          <w:szCs w:val="30"/>
        </w:rPr>
        <w:t>„најнижа понуђена цена“</w:t>
      </w:r>
    </w:p>
    <w:p w:rsidR="008E030D" w:rsidRDefault="008E030D">
      <w:pPr>
        <w:widowControl w:val="0"/>
        <w:tabs>
          <w:tab w:val="left" w:pos="567"/>
        </w:tabs>
        <w:jc w:val="both"/>
        <w:rPr>
          <w:sz w:val="22"/>
          <w:szCs w:val="22"/>
        </w:rPr>
      </w:pPr>
    </w:p>
    <w:p w:rsidR="008E030D" w:rsidRDefault="00BE56AC">
      <w:pPr>
        <w:widowControl w:val="0"/>
        <w:tabs>
          <w:tab w:val="left" w:pos="567"/>
        </w:tabs>
        <w:jc w:val="both"/>
        <w:rPr>
          <w:sz w:val="22"/>
          <w:szCs w:val="22"/>
        </w:rPr>
      </w:pPr>
      <w:r>
        <w:rPr>
          <w:sz w:val="22"/>
          <w:szCs w:val="22"/>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rsidR="008E030D" w:rsidRDefault="008E030D">
      <w:pPr>
        <w:widowControl w:val="0"/>
        <w:tabs>
          <w:tab w:val="left" w:pos="567"/>
        </w:tabs>
        <w:jc w:val="both"/>
        <w:rPr>
          <w:sz w:val="22"/>
          <w:szCs w:val="22"/>
        </w:rPr>
      </w:pPr>
    </w:p>
    <w:p w:rsidR="008E030D" w:rsidRDefault="00BE56AC">
      <w:pPr>
        <w:widowControl w:val="0"/>
        <w:tabs>
          <w:tab w:val="left" w:pos="567"/>
        </w:tabs>
        <w:jc w:val="both"/>
        <w:rPr>
          <w:sz w:val="22"/>
          <w:szCs w:val="22"/>
        </w:rPr>
      </w:pPr>
      <w:r>
        <w:rPr>
          <w:sz w:val="22"/>
          <w:szCs w:val="22"/>
        </w:rPr>
        <w:t>У понуђену цену страног понуђача урачунавају се и царинске дажбине.</w:t>
      </w:r>
    </w:p>
    <w:p w:rsidR="008E030D" w:rsidRDefault="00BE56AC">
      <w:pPr>
        <w:widowControl w:val="0"/>
        <w:tabs>
          <w:tab w:val="left" w:pos="567"/>
        </w:tabs>
        <w:spacing w:before="120"/>
        <w:jc w:val="both"/>
        <w:rPr>
          <w:sz w:val="22"/>
          <w:szCs w:val="22"/>
        </w:rPr>
      </w:pPr>
      <w:r>
        <w:rPr>
          <w:sz w:val="22"/>
          <w:szCs w:val="22"/>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8E030D" w:rsidRDefault="00BE56AC">
      <w:pPr>
        <w:widowControl w:val="0"/>
        <w:tabs>
          <w:tab w:val="left" w:pos="567"/>
        </w:tabs>
        <w:spacing w:before="120"/>
        <w:jc w:val="both"/>
        <w:rPr>
          <w:sz w:val="22"/>
          <w:szCs w:val="22"/>
        </w:rPr>
      </w:pPr>
      <w:r>
        <w:rPr>
          <w:sz w:val="22"/>
          <w:szCs w:val="22"/>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8E030D" w:rsidRDefault="00BE56AC">
      <w:pPr>
        <w:widowControl w:val="0"/>
        <w:tabs>
          <w:tab w:val="left" w:pos="567"/>
        </w:tabs>
        <w:spacing w:before="120"/>
        <w:jc w:val="both"/>
        <w:rPr>
          <w:sz w:val="22"/>
          <w:szCs w:val="22"/>
        </w:rPr>
      </w:pPr>
      <w:r>
        <w:rPr>
          <w:sz w:val="22"/>
          <w:szCs w:val="22"/>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8E030D" w:rsidRDefault="00BE56AC">
      <w:pPr>
        <w:widowControl w:val="0"/>
        <w:tabs>
          <w:tab w:val="left" w:pos="567"/>
        </w:tabs>
        <w:spacing w:before="120"/>
        <w:jc w:val="both"/>
        <w:rPr>
          <w:sz w:val="22"/>
          <w:szCs w:val="22"/>
        </w:rPr>
      </w:pPr>
      <w:r>
        <w:rPr>
          <w:sz w:val="22"/>
          <w:szCs w:val="22"/>
        </w:rPr>
        <w:t>Предност дата за домаће понуђаче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8E030D" w:rsidRDefault="00BE56AC">
      <w:pPr>
        <w:widowControl w:val="0"/>
        <w:tabs>
          <w:tab w:val="left" w:pos="567"/>
        </w:tabs>
        <w:jc w:val="both"/>
        <w:rPr>
          <w:sz w:val="22"/>
          <w:szCs w:val="22"/>
        </w:rPr>
      </w:pPr>
      <w:r>
        <w:rPr>
          <w:sz w:val="22"/>
          <w:szCs w:val="22"/>
        </w:rPr>
        <w:t xml:space="preserve">Предност дата за домаће понуђаче (члан 86. став 1. до 4. ЗЈН) у поступцима јавних набавки у којима учествују </w:t>
      </w:r>
      <w:r>
        <w:rPr>
          <w:sz w:val="22"/>
          <w:szCs w:val="22"/>
        </w:rPr>
        <w:lastRenderedPageBreak/>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E030D" w:rsidRDefault="008E030D">
      <w:pPr>
        <w:jc w:val="both"/>
        <w:rPr>
          <w:sz w:val="22"/>
          <w:szCs w:val="22"/>
        </w:rPr>
      </w:pPr>
    </w:p>
    <w:p w:rsidR="008E030D" w:rsidRDefault="00BE56AC">
      <w:pPr>
        <w:jc w:val="both"/>
        <w:rPr>
          <w:color w:val="FF0000"/>
          <w:sz w:val="22"/>
          <w:szCs w:val="22"/>
        </w:rPr>
      </w:pPr>
      <w:r>
        <w:rPr>
          <w:b/>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E030D" w:rsidRDefault="008E030D">
      <w:pPr>
        <w:jc w:val="both"/>
        <w:rPr>
          <w:color w:val="FF0000"/>
          <w:sz w:val="22"/>
          <w:szCs w:val="22"/>
        </w:rPr>
      </w:pPr>
      <w:bookmarkStart w:id="1" w:name="_gjdgxs" w:colFirst="0" w:colLast="0"/>
      <w:bookmarkEnd w:id="1"/>
    </w:p>
    <w:p w:rsidR="008E030D" w:rsidRDefault="00BE56AC">
      <w:pPr>
        <w:ind w:firstLine="720"/>
        <w:jc w:val="both"/>
        <w:rPr>
          <w:sz w:val="22"/>
          <w:szCs w:val="22"/>
        </w:rPr>
      </w:pPr>
      <w:r>
        <w:rPr>
          <w:sz w:val="22"/>
          <w:szCs w:val="22"/>
        </w:rPr>
        <w:t>Уколико две или више понуда имају исту финансијску вредност, као најповољнија биће изабрана понуда оног понуђача који је понудио дужи рок плаћања</w:t>
      </w:r>
      <w:r>
        <w:rPr>
          <w:color w:val="FF0000"/>
          <w:sz w:val="22"/>
          <w:szCs w:val="22"/>
        </w:rPr>
        <w:t xml:space="preserve">. </w:t>
      </w:r>
      <w:r>
        <w:rPr>
          <w:sz w:val="22"/>
          <w:szCs w:val="22"/>
        </w:rPr>
        <w:t>Уколико две или више понуда имају исту финансијску вредност и исти рок плаћања као најповољнија ће бити изабрана понуда понуђача који је понудио краћи рок испоруке..</w:t>
      </w:r>
    </w:p>
    <w:p w:rsidR="008E030D" w:rsidRDefault="00BE56AC">
      <w:pPr>
        <w:ind w:firstLine="720"/>
        <w:jc w:val="both"/>
        <w:rPr>
          <w:sz w:val="22"/>
          <w:szCs w:val="22"/>
        </w:rPr>
      </w:pPr>
      <w:r>
        <w:rPr>
          <w:sz w:val="22"/>
          <w:szCs w:val="22"/>
        </w:rPr>
        <w:t>Уколико и тада две или више понуде имају једнаки број пондера најповољнији понуђач биће одређен жребом – позивањем понуђача да присуствује жребању.</w:t>
      </w:r>
    </w:p>
    <w:p w:rsidR="008E030D" w:rsidRDefault="00BE56AC">
      <w:pPr>
        <w:ind w:firstLine="720"/>
        <w:jc w:val="both"/>
        <w:rPr>
          <w:sz w:val="22"/>
          <w:szCs w:val="22"/>
        </w:rPr>
      </w:pPr>
      <w:r>
        <w:rPr>
          <w:sz w:val="22"/>
          <w:szCs w:val="22"/>
        </w:rPr>
        <w:t>Извлачење путем жреба извршиће се јавно, одмах након поступка отварања понуда и сачињавање записника о отварању понуда. Представник Наручиоца (један од чланова комисије за јавну набавку) ће на одвојеним папирима (листићима), исте величине и боје, исписати називе понуђача који имају исту, најнижу понуђену цену. Савијене папире (листиће) истовремено ће ставити у кутију одакле ће извући само један папир (листић). Понуђачу чији назив буде на извученом папиру (листићу) ће бити додељен уговор о јавној набавци.</w:t>
      </w:r>
    </w:p>
    <w:p w:rsidR="008E030D" w:rsidRDefault="008E030D">
      <w:pPr>
        <w:jc w:val="both"/>
        <w:rPr>
          <w:sz w:val="22"/>
          <w:szCs w:val="22"/>
        </w:rPr>
      </w:pPr>
    </w:p>
    <w:p w:rsidR="008E030D" w:rsidRDefault="00BE56AC">
      <w:pPr>
        <w:jc w:val="both"/>
        <w:rPr>
          <w:sz w:val="22"/>
          <w:szCs w:val="22"/>
        </w:rPr>
      </w:pPr>
      <w:r>
        <w:rPr>
          <w:b/>
          <w:sz w:val="22"/>
          <w:szCs w:val="22"/>
        </w:rPr>
        <w:t xml:space="preserve">18. ПОШТОВАЊЕ ОБАВЕЗА КОЈЕ ПРОИЗИЛАЗЕ ИЗ ВАЖЕЋИХ ПРОПИСА </w:t>
      </w:r>
    </w:p>
    <w:p w:rsidR="008E030D" w:rsidRDefault="008E030D">
      <w:pPr>
        <w:jc w:val="both"/>
        <w:rPr>
          <w:sz w:val="22"/>
          <w:szCs w:val="22"/>
        </w:rPr>
      </w:pPr>
    </w:p>
    <w:p w:rsidR="008E030D" w:rsidRDefault="00BE56AC">
      <w:pPr>
        <w:jc w:val="both"/>
        <w:rPr>
          <w:sz w:val="22"/>
          <w:szCs w:val="22"/>
        </w:rPr>
      </w:pPr>
      <w:r>
        <w:rPr>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12 и 13).</w:t>
      </w:r>
    </w:p>
    <w:p w:rsidR="008E030D" w:rsidRDefault="008E030D">
      <w:pPr>
        <w:jc w:val="both"/>
        <w:rPr>
          <w:sz w:val="22"/>
          <w:szCs w:val="22"/>
        </w:rPr>
      </w:pPr>
    </w:p>
    <w:p w:rsidR="008E030D" w:rsidRDefault="00BE56AC">
      <w:pPr>
        <w:jc w:val="both"/>
        <w:rPr>
          <w:sz w:val="22"/>
          <w:szCs w:val="22"/>
        </w:rPr>
      </w:pPr>
      <w:r>
        <w:rPr>
          <w:b/>
          <w:sz w:val="22"/>
          <w:szCs w:val="22"/>
        </w:rPr>
        <w:t>19. КОРИШЋЕЊЕ ПАТЕНТА И ОДГОВОРНОСТ ЗА ПОВРЕДУ ЗАШТИЋЕНИХ ПРАВА ИНТЕЛЕКТУАЛНЕ СВОЈИНЕ ТРЕЋИХ ЛИЦА</w:t>
      </w:r>
    </w:p>
    <w:p w:rsidR="008E030D" w:rsidRDefault="008E030D">
      <w:pPr>
        <w:jc w:val="both"/>
        <w:rPr>
          <w:sz w:val="22"/>
          <w:szCs w:val="22"/>
        </w:rPr>
      </w:pPr>
    </w:p>
    <w:p w:rsidR="008E030D" w:rsidRDefault="00BE56AC">
      <w:pPr>
        <w:jc w:val="both"/>
        <w:rPr>
          <w:sz w:val="22"/>
          <w:szCs w:val="22"/>
        </w:rPr>
      </w:pPr>
      <w:r>
        <w:rPr>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E030D" w:rsidRDefault="008E030D">
      <w:pPr>
        <w:jc w:val="both"/>
        <w:rPr>
          <w:sz w:val="22"/>
          <w:szCs w:val="22"/>
        </w:rPr>
      </w:pPr>
    </w:p>
    <w:p w:rsidR="008E030D" w:rsidRDefault="00BE56AC">
      <w:pPr>
        <w:jc w:val="both"/>
        <w:rPr>
          <w:sz w:val="22"/>
          <w:szCs w:val="22"/>
        </w:rPr>
      </w:pPr>
      <w:r>
        <w:rPr>
          <w:b/>
          <w:sz w:val="22"/>
          <w:szCs w:val="22"/>
        </w:rPr>
        <w:t xml:space="preserve">20. НАЧИН И РОК ЗА ПОДНОШЕЊЕ ЗАХТЕВА ЗА ЗАШТИТУ ПРАВА ПОНУЂАЧА </w:t>
      </w:r>
    </w:p>
    <w:p w:rsidR="008E030D" w:rsidRDefault="008E030D">
      <w:pPr>
        <w:jc w:val="both"/>
        <w:rPr>
          <w:sz w:val="22"/>
          <w:szCs w:val="22"/>
        </w:rPr>
      </w:pPr>
    </w:p>
    <w:p w:rsidR="008E030D" w:rsidRDefault="00BE56AC">
      <w:pPr>
        <w:jc w:val="both"/>
        <w:rPr>
          <w:sz w:val="22"/>
          <w:szCs w:val="22"/>
        </w:rPr>
      </w:pPr>
      <w:r>
        <w:rPr>
          <w:sz w:val="22"/>
          <w:szCs w:val="22"/>
        </w:rPr>
        <w:t>Поступак заштите права понуђача регулисан је одредбама чл. 138. - 167. Закона о јавним набавкама.</w:t>
      </w:r>
    </w:p>
    <w:p w:rsidR="008E030D" w:rsidRDefault="00BE56AC">
      <w:pPr>
        <w:jc w:val="both"/>
        <w:rPr>
          <w:sz w:val="22"/>
          <w:szCs w:val="22"/>
        </w:rPr>
      </w:pPr>
      <w:r>
        <w:rPr>
          <w:sz w:val="22"/>
          <w:szCs w:val="22"/>
        </w:rPr>
        <w:t>Захтев за заштиту права може да поднесе понуђач, заинтересовано лице, кандитат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8E030D" w:rsidRDefault="00BE56AC">
      <w:pPr>
        <w:jc w:val="both"/>
        <w:rPr>
          <w:sz w:val="22"/>
          <w:szCs w:val="22"/>
        </w:rPr>
      </w:pPr>
      <w:r>
        <w:rPr>
          <w:sz w:val="22"/>
          <w:szCs w:val="22"/>
        </w:rPr>
        <w:t xml:space="preserve"> Захтев за заштиту права подноси се наручиоцу, а копија се истовремено доставља Републичкој комисији. Захтев за заштиту права се доставља непосредно на адреси Завод за јавно здравље Лесковац, Максима Ковачевића 11, 16000 Лесковац, радним даном од 08:00 часова до 15:00 часова, електронском поштом на e-mail</w:t>
      </w:r>
      <w:r>
        <w:rPr>
          <w:i/>
          <w:sz w:val="22"/>
          <w:szCs w:val="22"/>
        </w:rPr>
        <w:t xml:space="preserve"> </w:t>
      </w:r>
      <w:r>
        <w:rPr>
          <w:sz w:val="22"/>
          <w:szCs w:val="22"/>
        </w:rPr>
        <w:t>info@zzjzle.org.rs</w:t>
      </w:r>
      <w:r>
        <w:rPr>
          <w:color w:val="00000A"/>
          <w:sz w:val="22"/>
          <w:szCs w:val="22"/>
        </w:rPr>
        <w:t xml:space="preserve">, </w:t>
      </w:r>
      <w:r>
        <w:rPr>
          <w:sz w:val="22"/>
          <w:szCs w:val="22"/>
        </w:rPr>
        <w:t>факсом на број 016/244-910</w:t>
      </w:r>
      <w:r>
        <w:rPr>
          <w:i/>
          <w:sz w:val="22"/>
          <w:szCs w:val="22"/>
        </w:rPr>
        <w:t xml:space="preserve"> </w:t>
      </w:r>
      <w:r>
        <w:rPr>
          <w:sz w:val="22"/>
          <w:szCs w:val="22"/>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w:t>
      </w:r>
      <w:r>
        <w:rPr>
          <w:sz w:val="22"/>
          <w:szCs w:val="22"/>
        </w:rPr>
        <w:lastRenderedPageBreak/>
        <w:t>уколико Законом није другачије одређено. 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На подношење затева за заштиту права се примењују одредбе члана 149. Закона о јавним набавкама.</w:t>
      </w:r>
    </w:p>
    <w:p w:rsidR="008E030D" w:rsidRDefault="00BE56AC">
      <w:pPr>
        <w:jc w:val="both"/>
        <w:rPr>
          <w:sz w:val="22"/>
          <w:szCs w:val="22"/>
        </w:rPr>
      </w:pPr>
      <w:r>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с тим да је подносилац захтева у том случају у обавези да поступи у складу са чланом 63. став 2. Закона о јавним набавкама.  У том случају подношења захтева за заштиту права долази до застоја рока за подношење понуда. </w:t>
      </w:r>
    </w:p>
    <w:p w:rsidR="008E030D" w:rsidRDefault="00BE56AC">
      <w:pPr>
        <w:jc w:val="both"/>
        <w:rPr>
          <w:sz w:val="22"/>
          <w:szCs w:val="22"/>
        </w:rPr>
      </w:pPr>
      <w:r>
        <w:rPr>
          <w:sz w:val="22"/>
          <w:szCs w:val="22"/>
        </w:rPr>
        <w:t xml:space="preserve">После доношења одлуке о додели уговора или одлуке о обустави поступка, рок за подношење захтева за заштиту права је 10 дана од дана објављивања одлуке на Порталу јавних набавки. </w:t>
      </w:r>
    </w:p>
    <w:p w:rsidR="008E030D" w:rsidRDefault="00BE56AC">
      <w:pPr>
        <w:jc w:val="both"/>
        <w:rPr>
          <w:sz w:val="22"/>
          <w:szCs w:val="22"/>
        </w:rPr>
      </w:pPr>
      <w:r>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E030D" w:rsidRDefault="00BE56AC">
      <w:pPr>
        <w:jc w:val="both"/>
        <w:rPr>
          <w:sz w:val="22"/>
          <w:szCs w:val="22"/>
        </w:rPr>
      </w:pPr>
      <w:r>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E030D" w:rsidRDefault="00BE56AC">
      <w:pPr>
        <w:jc w:val="both"/>
        <w:rPr>
          <w:color w:val="000000"/>
          <w:sz w:val="22"/>
          <w:szCs w:val="22"/>
        </w:rPr>
      </w:pPr>
      <w:r>
        <w:rPr>
          <w:color w:val="000000"/>
          <w:sz w:val="22"/>
          <w:szCs w:val="22"/>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8E030D" w:rsidRDefault="008E030D">
      <w:pPr>
        <w:jc w:val="both"/>
        <w:rPr>
          <w:sz w:val="22"/>
          <w:szCs w:val="22"/>
        </w:rPr>
      </w:pPr>
    </w:p>
    <w:p w:rsidR="008E030D" w:rsidRDefault="00BE56AC">
      <w:pPr>
        <w:jc w:val="both"/>
        <w:rPr>
          <w:sz w:val="22"/>
          <w:szCs w:val="22"/>
        </w:rPr>
      </w:pPr>
      <w:r>
        <w:rPr>
          <w:b/>
          <w:sz w:val="22"/>
          <w:szCs w:val="22"/>
        </w:rPr>
        <w:t>21.  ОДЛУКА О ДОДЕЛИ УГОВОРА</w:t>
      </w:r>
      <w:r>
        <w:rPr>
          <w:sz w:val="22"/>
          <w:szCs w:val="22"/>
        </w:rPr>
        <w:t xml:space="preserve"> </w:t>
      </w:r>
    </w:p>
    <w:p w:rsidR="008E030D" w:rsidRDefault="008E030D">
      <w:pPr>
        <w:jc w:val="both"/>
      </w:pPr>
    </w:p>
    <w:p w:rsidR="008E030D" w:rsidRDefault="00BE56AC">
      <w:pPr>
        <w:ind w:firstLine="720"/>
        <w:jc w:val="both"/>
        <w:rPr>
          <w:sz w:val="22"/>
          <w:szCs w:val="22"/>
        </w:rPr>
      </w:pPr>
      <w:r>
        <w:rPr>
          <w:sz w:val="22"/>
          <w:szCs w:val="22"/>
        </w:rPr>
        <w:t>На основу извештаја о стручној оцени понуда, Наручилац доноси одлуку о додели уговора у року одређеном у позиву за подношење понуда. У року од 3 дана од дана доношења, Наручилац ће одлуку о додели уговора објавити на Порталу јавних набавки и на својој интернет страници. По пријему одлуке о додели уговора, изабрани понуђач ће бити позван да закључи уговор у року од 8 дана од дана протека рока за подношење захтева за заштиту права. (члан 113. ЗЈН). Изабрани понуђач је дужан да одмах приступи потписивању уговора, односно да уговор, потписан и оверен, достави наручиоцу у року од 8 дана од дана када га је Наручилац позвао да закључи  уговор, односно од дана када је примио уговор на потпис. Уколико изабрани понуђач не достави потписан и оверен уговор у наведеном року сматраће се да је одустао од потписивања уговора, у ком случају Наручилац може закључити уговор са следећим најповољнијим понуђачем. Уколико је примљена само једна понуда наручилац може и пре истека рока за подношење захтева  заштиту права закључити уговор о јавној набавци 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8E030D" w:rsidRDefault="00BE56AC">
      <w:pPr>
        <w:spacing w:before="240" w:line="276" w:lineRule="auto"/>
        <w:rPr>
          <w:sz w:val="22"/>
          <w:szCs w:val="22"/>
        </w:rPr>
      </w:pPr>
      <w:r>
        <w:rPr>
          <w:b/>
          <w:sz w:val="22"/>
          <w:szCs w:val="22"/>
        </w:rPr>
        <w:t>22.  РАЗЛОЗИ ОДБИЈАЊА ПОНУДЕ</w:t>
      </w:r>
    </w:p>
    <w:p w:rsidR="008E030D" w:rsidRDefault="00BE56AC">
      <w:pPr>
        <w:spacing w:before="240" w:after="240" w:line="276" w:lineRule="auto"/>
        <w:rPr>
          <w:rFonts w:ascii="Calibri" w:eastAsia="Calibri" w:hAnsi="Calibri" w:cs="Calibri"/>
          <w:sz w:val="22"/>
          <w:szCs w:val="22"/>
        </w:rPr>
      </w:pPr>
      <w:r>
        <w:rPr>
          <w:sz w:val="22"/>
          <w:szCs w:val="22"/>
        </w:rPr>
        <w:t xml:space="preserve">Понуда ће бити одбијена ако је неблаговремена, уколико садржи битне недостатке из члана 106. ЗЈН-а, ако је неприхватљива, ако прелази износ процењене вредности предметне јавне набавке, и ако не ограничава и не условљава права наручиоца. </w:t>
      </w:r>
    </w:p>
    <w:p w:rsidR="008E030D" w:rsidRDefault="00BE56AC">
      <w:pPr>
        <w:spacing w:after="200" w:line="276" w:lineRule="auto"/>
        <w:ind w:firstLine="720"/>
        <w:jc w:val="both"/>
        <w:rPr>
          <w:sz w:val="22"/>
          <w:szCs w:val="22"/>
        </w:rPr>
      </w:pPr>
      <w:r>
        <w:rPr>
          <w:sz w:val="22"/>
          <w:szCs w:val="22"/>
        </w:rPr>
        <w:lastRenderedPageBreak/>
        <w:t>Парцијалне понуде дате за појединачне ставке, односно за делимичне количине, биће искључене из разматрања и одбијене као неисправне.</w:t>
      </w:r>
    </w:p>
    <w:p w:rsidR="008E030D" w:rsidRDefault="00BE56AC">
      <w:pPr>
        <w:rPr>
          <w:sz w:val="22"/>
          <w:szCs w:val="22"/>
        </w:rPr>
      </w:pPr>
      <w:r>
        <w:rPr>
          <w:b/>
          <w:sz w:val="22"/>
          <w:szCs w:val="22"/>
        </w:rPr>
        <w:t>23.  НЕУОБИЧАЈЕО НИСКА ЦЕНА</w:t>
      </w:r>
    </w:p>
    <w:p w:rsidR="008E030D" w:rsidRDefault="00BE56AC">
      <w:pPr>
        <w:jc w:val="both"/>
      </w:pPr>
      <w:r>
        <w:tab/>
      </w:r>
    </w:p>
    <w:p w:rsidR="008E030D" w:rsidRDefault="00BE56AC">
      <w:pPr>
        <w:ind w:firstLine="720"/>
        <w:jc w:val="both"/>
        <w:rPr>
          <w:sz w:val="22"/>
          <w:szCs w:val="22"/>
        </w:rPr>
      </w:pPr>
      <w:r>
        <w:rPr>
          <w:sz w:val="22"/>
          <w:szCs w:val="22"/>
        </w:rPr>
        <w:t>Наручилац може да одбије понуду због неуобичајено ниске цене.</w:t>
      </w:r>
    </w:p>
    <w:p w:rsidR="008E030D" w:rsidRDefault="00BE56AC">
      <w:pPr>
        <w:jc w:val="both"/>
        <w:rPr>
          <w:sz w:val="22"/>
          <w:szCs w:val="22"/>
        </w:rPr>
      </w:pPr>
      <w:r>
        <w:rPr>
          <w:sz w:val="22"/>
          <w:szCs w:val="22"/>
        </w:rPr>
        <w:tab/>
        <w:t>Неуобичајено ниска цена је она која значајно одступа у односу на тржишно упоредиву цену и изазива сумњу у могућност извршења јавне набавке.</w:t>
      </w:r>
    </w:p>
    <w:p w:rsidR="008E030D" w:rsidRDefault="00BE56AC">
      <w:pPr>
        <w:spacing w:after="200" w:line="276" w:lineRule="auto"/>
        <w:ind w:firstLine="709"/>
        <w:jc w:val="both"/>
        <w:rPr>
          <w:sz w:val="22"/>
          <w:szCs w:val="22"/>
        </w:rPr>
      </w:pPr>
      <w:r>
        <w:rPr>
          <w:sz w:val="22"/>
          <w:szCs w:val="22"/>
        </w:rPr>
        <w:t>Ако Наручилац оцени да понуда садржи неуобичајено ниску цену, поступиће у складу са чланом 92. Закона о јавним набавкама, односно тражиће образложење свих њених саставних делова које сматра меродавним. Наручилац ће одредити примеран рок за одговор и по добијању образложења провериће меродавне елементе понуде.</w:t>
      </w:r>
    </w:p>
    <w:p w:rsidR="008E030D" w:rsidRDefault="00BE56AC">
      <w:pPr>
        <w:jc w:val="both"/>
        <w:rPr>
          <w:sz w:val="22"/>
          <w:szCs w:val="22"/>
        </w:rPr>
      </w:pPr>
      <w:r>
        <w:rPr>
          <w:b/>
          <w:sz w:val="22"/>
          <w:szCs w:val="22"/>
        </w:rPr>
        <w:t>24. ПРАВО ОДУСТАЈАЊА ОД ПОНУДЕ</w:t>
      </w:r>
    </w:p>
    <w:p w:rsidR="008E030D" w:rsidRDefault="008E030D">
      <w:pPr>
        <w:jc w:val="both"/>
        <w:rPr>
          <w:sz w:val="22"/>
          <w:szCs w:val="22"/>
        </w:rPr>
      </w:pPr>
    </w:p>
    <w:p w:rsidR="008E030D" w:rsidRDefault="00BE56AC">
      <w:pPr>
        <w:ind w:firstLine="720"/>
        <w:jc w:val="both"/>
        <w:rPr>
          <w:sz w:val="22"/>
          <w:szCs w:val="22"/>
        </w:rPr>
      </w:pPr>
      <w:r>
        <w:rPr>
          <w:sz w:val="22"/>
          <w:szCs w:val="22"/>
        </w:rPr>
        <w:t>Наручилац задржава право одустанка од поступка јавне набавке по позиву за достављање понуда и спроведеном поступку у случају:</w:t>
      </w:r>
    </w:p>
    <w:p w:rsidR="008E030D" w:rsidRDefault="00BE56AC">
      <w:pPr>
        <w:jc w:val="both"/>
        <w:rPr>
          <w:sz w:val="22"/>
          <w:szCs w:val="22"/>
        </w:rPr>
      </w:pPr>
      <w:r>
        <w:rPr>
          <w:sz w:val="22"/>
          <w:szCs w:val="22"/>
        </w:rPr>
        <w:t> Суштинских промена финансијских околности, захтева или техничких услова набавке;</w:t>
      </w:r>
    </w:p>
    <w:p w:rsidR="008E030D" w:rsidRDefault="00BE56AC">
      <w:pPr>
        <w:jc w:val="both"/>
        <w:rPr>
          <w:sz w:val="22"/>
          <w:szCs w:val="22"/>
        </w:rPr>
      </w:pPr>
      <w:r>
        <w:rPr>
          <w:sz w:val="22"/>
          <w:szCs w:val="22"/>
        </w:rPr>
        <w:t> Када је услед ванредних, непредвиђених догађаја, односно више силе, извршење уговора немогуће;</w:t>
      </w:r>
    </w:p>
    <w:p w:rsidR="008E030D" w:rsidRDefault="00BE56AC">
      <w:pPr>
        <w:jc w:val="both"/>
        <w:rPr>
          <w:sz w:val="22"/>
          <w:szCs w:val="22"/>
        </w:rPr>
      </w:pPr>
      <w:r>
        <w:rPr>
          <w:sz w:val="22"/>
          <w:szCs w:val="22"/>
        </w:rPr>
        <w:t> Нерегуларност процедуре, нарочито уколико је услед тога дошло до угрожавања слободне и отворене конкуренције понуђача.</w:t>
      </w:r>
    </w:p>
    <w:p w:rsidR="008E030D" w:rsidRDefault="008E030D">
      <w:pPr>
        <w:jc w:val="both"/>
        <w:rPr>
          <w:sz w:val="22"/>
          <w:szCs w:val="22"/>
        </w:rPr>
      </w:pPr>
    </w:p>
    <w:p w:rsidR="008E030D" w:rsidRDefault="00BE56AC">
      <w:pPr>
        <w:jc w:val="both"/>
        <w:rPr>
          <w:sz w:val="22"/>
          <w:szCs w:val="22"/>
        </w:rPr>
      </w:pPr>
      <w:r>
        <w:rPr>
          <w:b/>
          <w:sz w:val="22"/>
          <w:szCs w:val="22"/>
        </w:rPr>
        <w:t>25. РОК У КОЈЕМ ЋЕ УГОВОР БИТИ ЗАКЉУЧЕН</w:t>
      </w:r>
    </w:p>
    <w:p w:rsidR="008E030D" w:rsidRDefault="008E030D">
      <w:pPr>
        <w:jc w:val="both"/>
        <w:rPr>
          <w:sz w:val="22"/>
          <w:szCs w:val="22"/>
        </w:rPr>
      </w:pPr>
    </w:p>
    <w:p w:rsidR="008E030D" w:rsidRDefault="00BE56AC">
      <w:pPr>
        <w:ind w:firstLine="720"/>
        <w:jc w:val="both"/>
        <w:rPr>
          <w:sz w:val="22"/>
          <w:szCs w:val="22"/>
        </w:rPr>
      </w:pPr>
      <w:r>
        <w:rPr>
          <w:sz w:val="22"/>
          <w:szCs w:val="22"/>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8E030D" w:rsidRDefault="00BE56AC">
      <w:pPr>
        <w:jc w:val="both"/>
        <w:rPr>
          <w:sz w:val="22"/>
          <w:szCs w:val="22"/>
        </w:rPr>
      </w:pPr>
      <w:r>
        <w:rPr>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E030D" w:rsidRDefault="008E030D">
      <w:pPr>
        <w:jc w:val="both"/>
        <w:rPr>
          <w:sz w:val="22"/>
          <w:szCs w:val="22"/>
        </w:rPr>
      </w:pPr>
    </w:p>
    <w:p w:rsidR="008E030D" w:rsidRDefault="00BE56AC">
      <w:pPr>
        <w:spacing w:after="200" w:line="276" w:lineRule="auto"/>
        <w:ind w:firstLine="720"/>
        <w:jc w:val="both"/>
        <w:rPr>
          <w:sz w:val="22"/>
          <w:szCs w:val="22"/>
        </w:rPr>
      </w:pPr>
      <w:r>
        <w:rPr>
          <w:sz w:val="22"/>
          <w:szCs w:val="22"/>
        </w:rPr>
        <w:t xml:space="preserve">Сви трошкови везани за припрему понуде и учешће у поступку јавне набавке падају на терет понуђача, осим у случају када наручилац обустави поступак из разлога престанка потребе за спровођење јавне набавке. У наведеном случају понуђачи који су преузели конкурсну документацију, а који су имали одређене (доказиве) трошкове могу тражити повраћај трошкова.  </w:t>
      </w:r>
    </w:p>
    <w:p w:rsidR="008E030D" w:rsidRDefault="00BE56AC">
      <w:pPr>
        <w:spacing w:after="200" w:line="276" w:lineRule="auto"/>
        <w:jc w:val="both"/>
        <w:rPr>
          <w:sz w:val="22"/>
          <w:szCs w:val="22"/>
        </w:rPr>
      </w:pPr>
      <w:r>
        <w:rPr>
          <w:sz w:val="22"/>
          <w:szCs w:val="22"/>
        </w:rPr>
        <w:t xml:space="preserve">             У случају одустанка од закључења уговора о јавној набавци, наручилац неће бити одговоран ни на који начин за било какву штету коју понуђач може услед тога да претрпи, укључујући али не ограничавајући се на изгубљену добит, упркос томе што је наручилац био упозорен на могућност наступања штете, сем трошкова из претходног става.</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shd w:val="clear" w:color="auto" w:fill="C6D9F1"/>
        <w:jc w:val="center"/>
        <w:rPr>
          <w:sz w:val="28"/>
          <w:szCs w:val="28"/>
        </w:rPr>
      </w:pPr>
      <w:r>
        <w:rPr>
          <w:b/>
          <w:sz w:val="28"/>
          <w:szCs w:val="28"/>
        </w:rPr>
        <w:t>6.  ОБРАЗАЦ ПОНУДЕ</w:t>
      </w:r>
    </w:p>
    <w:p w:rsidR="008E030D" w:rsidRDefault="008E030D">
      <w:pPr>
        <w:jc w:val="both"/>
        <w:rPr>
          <w:sz w:val="22"/>
          <w:szCs w:val="22"/>
        </w:rPr>
      </w:pPr>
    </w:p>
    <w:p w:rsidR="008E030D" w:rsidRDefault="008E030D">
      <w:pPr>
        <w:jc w:val="both"/>
        <w:rPr>
          <w:sz w:val="22"/>
          <w:szCs w:val="22"/>
        </w:rPr>
      </w:pPr>
    </w:p>
    <w:p w:rsidR="008E030D" w:rsidRDefault="00BE56AC">
      <w:pPr>
        <w:jc w:val="both"/>
        <w:rPr>
          <w:color w:val="FF0000"/>
          <w:sz w:val="22"/>
          <w:szCs w:val="22"/>
        </w:rPr>
      </w:pPr>
      <w:r>
        <w:rPr>
          <w:sz w:val="22"/>
          <w:szCs w:val="22"/>
        </w:rPr>
        <w:t xml:space="preserve">Понуда бр _______________ од_____________ за јавну набавку: </w:t>
      </w:r>
      <w:r>
        <w:rPr>
          <w:b/>
          <w:sz w:val="22"/>
          <w:szCs w:val="22"/>
        </w:rPr>
        <w:t xml:space="preserve">Лабораторијска опрема – Имунохемијски анализатор </w:t>
      </w:r>
      <w:r>
        <w:rPr>
          <w:b/>
          <w:color w:val="000000"/>
          <w:sz w:val="22"/>
          <w:szCs w:val="22"/>
        </w:rPr>
        <w:t>ЈНМВ бр. 1</w:t>
      </w:r>
      <w:r w:rsidR="00E1734B">
        <w:rPr>
          <w:b/>
          <w:color w:val="000000"/>
          <w:sz w:val="22"/>
          <w:szCs w:val="22"/>
          <w:lang w:val="sr-Cyrl-CS"/>
        </w:rPr>
        <w:t>/19</w:t>
      </w:r>
      <w:r>
        <w:rPr>
          <w:b/>
          <w:color w:val="000000"/>
          <w:sz w:val="22"/>
          <w:szCs w:val="22"/>
        </w:rPr>
        <w:t>.</w:t>
      </w:r>
    </w:p>
    <w:p w:rsidR="008E030D" w:rsidRDefault="008E030D"/>
    <w:p w:rsidR="008E030D" w:rsidRDefault="00BE56AC">
      <w:pPr>
        <w:rPr>
          <w:sz w:val="22"/>
          <w:szCs w:val="22"/>
        </w:rPr>
      </w:pPr>
      <w:r>
        <w:rPr>
          <w:b/>
          <w:sz w:val="22"/>
          <w:szCs w:val="22"/>
        </w:rPr>
        <w:t>1. ОПШТИ ПОДАЦИ О ПОНУЂАЧУ</w:t>
      </w:r>
    </w:p>
    <w:p w:rsidR="008E030D" w:rsidRDefault="008E030D"/>
    <w:tbl>
      <w:tblPr>
        <w:tblStyle w:val="a4"/>
        <w:tblW w:w="10383" w:type="dxa"/>
        <w:tblInd w:w="-15" w:type="dxa"/>
        <w:tblLayout w:type="fixed"/>
        <w:tblLook w:val="0000" w:firstRow="0" w:lastRow="0" w:firstColumn="0" w:lastColumn="0" w:noHBand="0" w:noVBand="0"/>
      </w:tblPr>
      <w:tblGrid>
        <w:gridCol w:w="4620"/>
        <w:gridCol w:w="5763"/>
      </w:tblGrid>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Назив понуђача:</w:t>
            </w:r>
          </w:p>
        </w:tc>
        <w:tc>
          <w:tcPr>
            <w:tcW w:w="576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Адреса понуђача:</w:t>
            </w:r>
          </w:p>
        </w:tc>
        <w:tc>
          <w:tcPr>
            <w:tcW w:w="576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Матични број понуђача:</w:t>
            </w:r>
          </w:p>
        </w:tc>
        <w:tc>
          <w:tcPr>
            <w:tcW w:w="576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tc>
      </w:tr>
      <w:tr w:rsidR="008E030D">
        <w:trPr>
          <w:trHeight w:val="600"/>
        </w:trPr>
        <w:tc>
          <w:tcPr>
            <w:tcW w:w="4620" w:type="dxa"/>
            <w:tcBorders>
              <w:top w:val="single" w:sz="4" w:space="0" w:color="000000"/>
              <w:left w:val="single" w:sz="4" w:space="0" w:color="000000"/>
              <w:bottom w:val="single" w:sz="4" w:space="0" w:color="000000"/>
            </w:tcBorders>
            <w:shd w:val="clear" w:color="auto" w:fill="FFFFFF"/>
          </w:tcPr>
          <w:p w:rsidR="008E030D" w:rsidRDefault="00BE56AC">
            <w:pPr>
              <w:jc w:val="both"/>
            </w:pPr>
            <w:r>
              <w:t>Порески идентификациони број понуђача (ПИБ):</w:t>
            </w:r>
          </w:p>
        </w:tc>
        <w:tc>
          <w:tcPr>
            <w:tcW w:w="576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Име особе за контакт:</w:t>
            </w:r>
          </w:p>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Електронска адреса понуђача (e-mail):</w:t>
            </w:r>
          </w:p>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Телефон:</w:t>
            </w:r>
          </w:p>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Телефакс:</w:t>
            </w:r>
          </w:p>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Број рачуна понуђача и назив банке:</w:t>
            </w:r>
          </w:p>
          <w:p w:rsidR="008E030D" w:rsidRDefault="008E030D"/>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Лице овлашћено за потписивање уговора</w:t>
            </w:r>
          </w:p>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pPr>
              <w:ind w:firstLine="708"/>
            </w:pPr>
          </w:p>
        </w:tc>
      </w:tr>
    </w:tbl>
    <w:p w:rsidR="008E030D" w:rsidRDefault="008E030D"/>
    <w:p w:rsidR="008E030D" w:rsidRDefault="00BE56AC">
      <w:pPr>
        <w:rPr>
          <w:sz w:val="22"/>
          <w:szCs w:val="22"/>
        </w:rPr>
      </w:pPr>
      <w:r>
        <w:rPr>
          <w:b/>
          <w:sz w:val="22"/>
          <w:szCs w:val="22"/>
        </w:rPr>
        <w:t xml:space="preserve">2. ПОНУДУ ПОДНОСИ: </w:t>
      </w:r>
    </w:p>
    <w:p w:rsidR="008E030D" w:rsidRDefault="008E030D">
      <w:pPr>
        <w:rPr>
          <w:sz w:val="22"/>
          <w:szCs w:val="22"/>
        </w:rPr>
      </w:pPr>
    </w:p>
    <w:tbl>
      <w:tblPr>
        <w:tblStyle w:val="a5"/>
        <w:tblW w:w="10383" w:type="dxa"/>
        <w:tblInd w:w="-15" w:type="dxa"/>
        <w:tblLayout w:type="fixed"/>
        <w:tblLook w:val="0000" w:firstRow="0" w:lastRow="0" w:firstColumn="0" w:lastColumn="0" w:noHBand="0" w:noVBand="0"/>
      </w:tblPr>
      <w:tblGrid>
        <w:gridCol w:w="10383"/>
      </w:tblGrid>
      <w:tr w:rsidR="008E030D">
        <w:trPr>
          <w:trHeight w:val="340"/>
        </w:trPr>
        <w:tc>
          <w:tcPr>
            <w:tcW w:w="1038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BE56AC">
            <w:pPr>
              <w:jc w:val="center"/>
            </w:pPr>
            <w:r>
              <w:rPr>
                <w:b/>
              </w:rPr>
              <w:t xml:space="preserve">А) САМОСТАЛНО </w:t>
            </w:r>
          </w:p>
        </w:tc>
      </w:tr>
      <w:tr w:rsidR="008E030D">
        <w:trPr>
          <w:trHeight w:val="340"/>
        </w:trPr>
        <w:tc>
          <w:tcPr>
            <w:tcW w:w="1038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BE56AC">
            <w:pPr>
              <w:jc w:val="center"/>
            </w:pPr>
            <w:r>
              <w:rPr>
                <w:b/>
              </w:rPr>
              <w:t>Б) СА ПОДИЗВОЂАЧЕМ</w:t>
            </w:r>
          </w:p>
        </w:tc>
      </w:tr>
      <w:tr w:rsidR="008E030D">
        <w:trPr>
          <w:trHeight w:val="340"/>
        </w:trPr>
        <w:tc>
          <w:tcPr>
            <w:tcW w:w="1038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BE56AC">
            <w:pPr>
              <w:jc w:val="center"/>
            </w:pPr>
            <w:r>
              <w:rPr>
                <w:b/>
              </w:rPr>
              <w:t>В) КАО ЗАЈЕДНИЧКУ ПОНУДУ</w:t>
            </w:r>
          </w:p>
        </w:tc>
      </w:tr>
    </w:tbl>
    <w:p w:rsidR="008E030D" w:rsidRDefault="008E030D">
      <w:pPr>
        <w:jc w:val="both"/>
      </w:pPr>
    </w:p>
    <w:p w:rsidR="008E030D" w:rsidRDefault="00BE56AC">
      <w:pPr>
        <w:jc w:val="both"/>
        <w:rPr>
          <w:sz w:val="22"/>
          <w:szCs w:val="22"/>
        </w:rPr>
      </w:pPr>
      <w:r>
        <w:rPr>
          <w:b/>
          <w:i/>
          <w:sz w:val="22"/>
          <w:szCs w:val="22"/>
        </w:rPr>
        <w:t>Напомена:</w:t>
      </w:r>
      <w:r>
        <w:rPr>
          <w:i/>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E030D" w:rsidRDefault="008E030D">
      <w:pPr>
        <w:jc w:val="both"/>
        <w:rPr>
          <w:sz w:val="22"/>
          <w:szCs w:val="22"/>
        </w:rPr>
      </w:pPr>
    </w:p>
    <w:p w:rsidR="008E030D" w:rsidRDefault="00BE56AC">
      <w:pPr>
        <w:numPr>
          <w:ilvl w:val="0"/>
          <w:numId w:val="2"/>
        </w:numPr>
        <w:jc w:val="both"/>
      </w:pPr>
      <w:r>
        <w:rPr>
          <w:b/>
        </w:rPr>
        <w:t xml:space="preserve">ПОДАЦИ О ПОДИЗВОЂАЧУ </w:t>
      </w:r>
    </w:p>
    <w:p w:rsidR="008E030D" w:rsidRDefault="008E030D">
      <w:pPr>
        <w:ind w:left="360"/>
        <w:jc w:val="both"/>
      </w:pPr>
    </w:p>
    <w:tbl>
      <w:tblPr>
        <w:tblStyle w:val="a6"/>
        <w:tblW w:w="10203" w:type="dxa"/>
        <w:tblInd w:w="-15" w:type="dxa"/>
        <w:tblLayout w:type="fixed"/>
        <w:tblLook w:val="0000" w:firstRow="0" w:lastRow="0" w:firstColumn="0" w:lastColumn="0" w:noHBand="0" w:noVBand="0"/>
      </w:tblPr>
      <w:tblGrid>
        <w:gridCol w:w="464"/>
        <w:gridCol w:w="4218"/>
        <w:gridCol w:w="5521"/>
      </w:tblGrid>
      <w:tr w:rsidR="008E030D">
        <w:trPr>
          <w:trHeight w:val="580"/>
        </w:trPr>
        <w:tc>
          <w:tcPr>
            <w:tcW w:w="464" w:type="dxa"/>
            <w:tcBorders>
              <w:top w:val="single" w:sz="4" w:space="0" w:color="000000"/>
              <w:left w:val="single" w:sz="4" w:space="0" w:color="000000"/>
              <w:bottom w:val="single" w:sz="4" w:space="0" w:color="000000"/>
            </w:tcBorders>
            <w:shd w:val="clear" w:color="auto" w:fill="FFFFFF"/>
          </w:tcPr>
          <w:p w:rsidR="008E030D" w:rsidRDefault="00BE56AC">
            <w:pPr>
              <w:jc w:val="both"/>
            </w:pPr>
            <w:r>
              <w:rPr>
                <w:b/>
              </w:rPr>
              <w:tab/>
            </w:r>
          </w:p>
          <w:p w:rsidR="008E030D" w:rsidRDefault="00BE56AC">
            <w:pPr>
              <w:jc w:val="both"/>
            </w:pPr>
            <w:r>
              <w:t>1.</w:t>
            </w: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Назив подизвођача: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Адреса: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42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Матични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Порески идентификациони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Име особе за контакт:</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BE56AC">
            <w:pPr>
              <w:jc w:val="both"/>
            </w:pPr>
            <w:r>
              <w:t>Проценат укупне вредности набавке који ће извршити подизвођач:</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BE56AC">
            <w:pPr>
              <w:jc w:val="both"/>
            </w:pPr>
            <w:r>
              <w:t>Део предмета набавке који ће извршити подизвођач:</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2.</w:t>
            </w: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Назив подизвођача: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Адреса: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Матични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Порески идентификациони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40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Име особе за контакт:</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BE56AC">
            <w:pPr>
              <w:jc w:val="both"/>
            </w:pPr>
            <w:r>
              <w:t>Проценат укупне вредности набавке који ће извршити подизвођач:</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BE56AC">
            <w:pPr>
              <w:jc w:val="both"/>
            </w:pPr>
            <w:r>
              <w:t>Део предмета набавке који ће извршити подизвођач:</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bl>
    <w:p w:rsidR="008E030D" w:rsidRDefault="008E030D">
      <w:pPr>
        <w:jc w:val="both"/>
        <w:rPr>
          <w:sz w:val="22"/>
          <w:szCs w:val="22"/>
          <w:u w:val="single"/>
        </w:rPr>
      </w:pPr>
    </w:p>
    <w:p w:rsidR="008E030D" w:rsidRDefault="008E030D">
      <w:pPr>
        <w:jc w:val="both"/>
        <w:rPr>
          <w:sz w:val="22"/>
          <w:szCs w:val="22"/>
          <w:u w:val="single"/>
        </w:rPr>
      </w:pPr>
    </w:p>
    <w:p w:rsidR="008E030D" w:rsidRDefault="00BE56AC">
      <w:pPr>
        <w:jc w:val="both"/>
        <w:rPr>
          <w:sz w:val="22"/>
          <w:szCs w:val="22"/>
        </w:rPr>
      </w:pPr>
      <w:r>
        <w:rPr>
          <w:b/>
          <w:sz w:val="22"/>
          <w:szCs w:val="22"/>
          <w:u w:val="single"/>
        </w:rPr>
        <w:t>Напомена:</w:t>
      </w:r>
      <w:r>
        <w:rPr>
          <w:b/>
          <w:sz w:val="22"/>
          <w:szCs w:val="22"/>
        </w:rPr>
        <w:t xml:space="preserve"> </w:t>
      </w:r>
    </w:p>
    <w:p w:rsidR="008E030D" w:rsidRDefault="00BE56AC">
      <w:pPr>
        <w:jc w:val="both"/>
        <w:rPr>
          <w:sz w:val="22"/>
          <w:szCs w:val="22"/>
        </w:rPr>
      </w:pPr>
      <w:r>
        <w:rPr>
          <w:i/>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jc w:val="both"/>
        <w:rPr>
          <w:sz w:val="22"/>
          <w:szCs w:val="22"/>
        </w:rPr>
      </w:pPr>
      <w:r>
        <w:rPr>
          <w:b/>
          <w:sz w:val="22"/>
          <w:szCs w:val="22"/>
        </w:rPr>
        <w:t>4.  ПОДАЦИ О УЧЕСНИКУ  У ЗАЈЕДНИЧКОЈ ПОНУДИ</w:t>
      </w:r>
    </w:p>
    <w:p w:rsidR="008E030D" w:rsidRDefault="00BE56AC">
      <w:pPr>
        <w:jc w:val="both"/>
      </w:pPr>
      <w:r>
        <w:rPr>
          <w:b/>
          <w:i/>
        </w:rPr>
        <w:tab/>
      </w:r>
    </w:p>
    <w:tbl>
      <w:tblPr>
        <w:tblStyle w:val="a7"/>
        <w:tblW w:w="10203" w:type="dxa"/>
        <w:tblInd w:w="-15" w:type="dxa"/>
        <w:tblLayout w:type="fixed"/>
        <w:tblLook w:val="0000" w:firstRow="0" w:lastRow="0" w:firstColumn="0" w:lastColumn="0" w:noHBand="0" w:noVBand="0"/>
      </w:tblPr>
      <w:tblGrid>
        <w:gridCol w:w="483"/>
        <w:gridCol w:w="4199"/>
        <w:gridCol w:w="5521"/>
      </w:tblGrid>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1.</w:t>
            </w: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Назив учесника у заједничкој понуди:</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42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Адреса: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Матични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Порески идентификациони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Име особе за контакт:</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2.</w:t>
            </w: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Назив учесника у заједничкој понуди:</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Адреса: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Матични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Порески идентификациони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Име особе за контакт:</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3.</w:t>
            </w: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Назив учесника у заједничкој понуди:</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Адреса: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Матични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68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Порески идентификациони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70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Име особе за контакт:</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bl>
    <w:p w:rsidR="008E030D" w:rsidRDefault="008E030D">
      <w:pPr>
        <w:jc w:val="both"/>
        <w:rPr>
          <w:u w:val="single"/>
        </w:rPr>
      </w:pPr>
    </w:p>
    <w:p w:rsidR="008E030D" w:rsidRDefault="00BE56AC">
      <w:pPr>
        <w:jc w:val="both"/>
        <w:rPr>
          <w:sz w:val="22"/>
          <w:szCs w:val="22"/>
        </w:rPr>
      </w:pPr>
      <w:r>
        <w:rPr>
          <w:b/>
          <w:i/>
          <w:sz w:val="22"/>
          <w:szCs w:val="22"/>
          <w:u w:val="single"/>
        </w:rPr>
        <w:t>Напомена:</w:t>
      </w:r>
      <w:r>
        <w:rPr>
          <w:b/>
          <w:i/>
          <w:sz w:val="22"/>
          <w:szCs w:val="22"/>
        </w:rPr>
        <w:t xml:space="preserve"> </w:t>
      </w:r>
    </w:p>
    <w:p w:rsidR="008E030D" w:rsidRDefault="00BE56AC">
      <w:pPr>
        <w:jc w:val="both"/>
        <w:rPr>
          <w:sz w:val="22"/>
          <w:szCs w:val="22"/>
        </w:rPr>
      </w:pPr>
      <w:r>
        <w:rPr>
          <w:i/>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E030D" w:rsidRDefault="008E030D">
      <w:pPr>
        <w:jc w:val="both"/>
        <w:rPr>
          <w:sz w:val="22"/>
          <w:szCs w:val="22"/>
        </w:rPr>
      </w:pPr>
    </w:p>
    <w:p w:rsidR="008E030D" w:rsidRDefault="00BE56AC">
      <w:pPr>
        <w:rPr>
          <w:sz w:val="22"/>
          <w:szCs w:val="22"/>
        </w:rPr>
      </w:pPr>
      <w:r>
        <w:rPr>
          <w:b/>
          <w:sz w:val="22"/>
          <w:szCs w:val="22"/>
        </w:rPr>
        <w:t>ОПИС ПРЕДМЕТА НАБАВКЕ – Лабораторијска опрема</w:t>
      </w:r>
      <w:r>
        <w:rPr>
          <w:sz w:val="22"/>
          <w:szCs w:val="22"/>
        </w:rPr>
        <w:t xml:space="preserve"> – </w:t>
      </w:r>
      <w:r>
        <w:rPr>
          <w:b/>
          <w:sz w:val="22"/>
          <w:szCs w:val="22"/>
        </w:rPr>
        <w:t>Имунохемијски анализатор</w:t>
      </w:r>
      <w:r>
        <w:rPr>
          <w:sz w:val="22"/>
          <w:szCs w:val="22"/>
        </w:rPr>
        <w:t xml:space="preserve">  </w:t>
      </w:r>
      <w:r>
        <w:rPr>
          <w:b/>
          <w:sz w:val="22"/>
          <w:szCs w:val="22"/>
        </w:rPr>
        <w:t>ЈНМВ</w:t>
      </w:r>
      <w:r>
        <w:rPr>
          <w:sz w:val="22"/>
          <w:szCs w:val="22"/>
        </w:rPr>
        <w:t xml:space="preserve"> </w:t>
      </w:r>
      <w:r w:rsidR="00551C85">
        <w:rPr>
          <w:b/>
          <w:sz w:val="22"/>
          <w:szCs w:val="22"/>
          <w:lang w:val="sr-Cyrl-CS"/>
        </w:rPr>
        <w:t>1/19</w:t>
      </w:r>
      <w:r>
        <w:rPr>
          <w:b/>
          <w:sz w:val="22"/>
          <w:szCs w:val="22"/>
        </w:rPr>
        <w:t>.</w:t>
      </w:r>
    </w:p>
    <w:p w:rsidR="008E030D" w:rsidRDefault="008E030D"/>
    <w:tbl>
      <w:tblPr>
        <w:tblStyle w:val="a8"/>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5157"/>
        <w:gridCol w:w="2268"/>
        <w:gridCol w:w="2127"/>
      </w:tblGrid>
      <w:tr w:rsidR="008E030D">
        <w:tc>
          <w:tcPr>
            <w:tcW w:w="1188" w:type="dxa"/>
            <w:vAlign w:val="center"/>
          </w:tcPr>
          <w:p w:rsidR="008E030D" w:rsidRDefault="00BE56AC">
            <w:pPr>
              <w:jc w:val="center"/>
              <w:rPr>
                <w:sz w:val="22"/>
                <w:szCs w:val="22"/>
              </w:rPr>
            </w:pPr>
            <w:r>
              <w:rPr>
                <w:b/>
                <w:sz w:val="22"/>
                <w:szCs w:val="22"/>
              </w:rPr>
              <w:t>Ред.бр</w:t>
            </w:r>
          </w:p>
        </w:tc>
        <w:tc>
          <w:tcPr>
            <w:tcW w:w="5157" w:type="dxa"/>
            <w:vAlign w:val="center"/>
          </w:tcPr>
          <w:p w:rsidR="008E030D" w:rsidRDefault="00BE56AC">
            <w:pPr>
              <w:jc w:val="center"/>
              <w:rPr>
                <w:sz w:val="22"/>
                <w:szCs w:val="22"/>
              </w:rPr>
            </w:pPr>
            <w:r>
              <w:rPr>
                <w:b/>
                <w:sz w:val="22"/>
                <w:szCs w:val="22"/>
              </w:rPr>
              <w:t xml:space="preserve">Назив </w:t>
            </w:r>
          </w:p>
        </w:tc>
        <w:tc>
          <w:tcPr>
            <w:tcW w:w="2268" w:type="dxa"/>
            <w:vAlign w:val="center"/>
          </w:tcPr>
          <w:p w:rsidR="008E030D" w:rsidRDefault="00BE56AC">
            <w:pPr>
              <w:jc w:val="center"/>
              <w:rPr>
                <w:sz w:val="22"/>
                <w:szCs w:val="22"/>
              </w:rPr>
            </w:pPr>
            <w:r>
              <w:rPr>
                <w:b/>
                <w:sz w:val="22"/>
                <w:szCs w:val="22"/>
              </w:rPr>
              <w:t>Укупна цена без ПДВ-а</w:t>
            </w:r>
          </w:p>
        </w:tc>
        <w:tc>
          <w:tcPr>
            <w:tcW w:w="2127" w:type="dxa"/>
            <w:vAlign w:val="center"/>
          </w:tcPr>
          <w:p w:rsidR="008E030D" w:rsidRDefault="00BE56AC">
            <w:pPr>
              <w:jc w:val="center"/>
              <w:rPr>
                <w:sz w:val="22"/>
                <w:szCs w:val="22"/>
              </w:rPr>
            </w:pPr>
            <w:r>
              <w:rPr>
                <w:b/>
                <w:sz w:val="22"/>
                <w:szCs w:val="22"/>
              </w:rPr>
              <w:t>Укупна цена са ПДВ-ом</w:t>
            </w:r>
          </w:p>
        </w:tc>
      </w:tr>
      <w:tr w:rsidR="008E030D">
        <w:tc>
          <w:tcPr>
            <w:tcW w:w="1188" w:type="dxa"/>
            <w:vAlign w:val="center"/>
          </w:tcPr>
          <w:p w:rsidR="008E030D" w:rsidRDefault="00BE56AC">
            <w:pPr>
              <w:jc w:val="center"/>
              <w:rPr>
                <w:sz w:val="22"/>
                <w:szCs w:val="22"/>
              </w:rPr>
            </w:pPr>
            <w:r>
              <w:rPr>
                <w:sz w:val="22"/>
                <w:szCs w:val="22"/>
              </w:rPr>
              <w:t>1.</w:t>
            </w:r>
          </w:p>
        </w:tc>
        <w:tc>
          <w:tcPr>
            <w:tcW w:w="5157" w:type="dxa"/>
            <w:vAlign w:val="center"/>
          </w:tcPr>
          <w:p w:rsidR="008E030D" w:rsidRDefault="00BE56AC">
            <w:pPr>
              <w:rPr>
                <w:sz w:val="22"/>
                <w:szCs w:val="22"/>
              </w:rPr>
            </w:pPr>
            <w:r>
              <w:rPr>
                <w:b/>
                <w:sz w:val="22"/>
                <w:szCs w:val="22"/>
              </w:rPr>
              <w:t>Лабораторијска опрема – Имунохемијски анализатор</w:t>
            </w:r>
          </w:p>
        </w:tc>
        <w:tc>
          <w:tcPr>
            <w:tcW w:w="2268" w:type="dxa"/>
            <w:vAlign w:val="center"/>
          </w:tcPr>
          <w:p w:rsidR="008E030D" w:rsidRDefault="008E030D">
            <w:pPr>
              <w:jc w:val="center"/>
              <w:rPr>
                <w:sz w:val="22"/>
                <w:szCs w:val="22"/>
              </w:rPr>
            </w:pPr>
          </w:p>
        </w:tc>
        <w:tc>
          <w:tcPr>
            <w:tcW w:w="2127" w:type="dxa"/>
            <w:vAlign w:val="center"/>
          </w:tcPr>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tc>
      </w:tr>
    </w:tbl>
    <w:p w:rsidR="008E030D" w:rsidRDefault="008E030D">
      <w:pPr>
        <w:rPr>
          <w:sz w:val="22"/>
          <w:szCs w:val="22"/>
        </w:rPr>
      </w:pPr>
    </w:p>
    <w:p w:rsidR="008E030D" w:rsidRDefault="008E030D">
      <w:pPr>
        <w:rPr>
          <w:sz w:val="22"/>
          <w:szCs w:val="22"/>
        </w:rPr>
      </w:pPr>
    </w:p>
    <w:tbl>
      <w:tblPr>
        <w:tblStyle w:val="a9"/>
        <w:tblW w:w="10729" w:type="dxa"/>
        <w:tblInd w:w="-15" w:type="dxa"/>
        <w:tblLayout w:type="fixed"/>
        <w:tblLook w:val="0000" w:firstRow="0" w:lastRow="0" w:firstColumn="0" w:lastColumn="0" w:noHBand="0" w:noVBand="0"/>
      </w:tblPr>
      <w:tblGrid>
        <w:gridCol w:w="7143"/>
        <w:gridCol w:w="3586"/>
      </w:tblGrid>
      <w:tr w:rsidR="008E030D">
        <w:trPr>
          <w:trHeight w:val="280"/>
        </w:trPr>
        <w:tc>
          <w:tcPr>
            <w:tcW w:w="7143" w:type="dxa"/>
            <w:tcBorders>
              <w:top w:val="single" w:sz="4" w:space="0" w:color="000000"/>
              <w:left w:val="single" w:sz="4" w:space="0" w:color="000000"/>
              <w:bottom w:val="single" w:sz="4" w:space="0" w:color="000000"/>
            </w:tcBorders>
            <w:shd w:val="clear" w:color="auto" w:fill="FFFFFF"/>
            <w:vAlign w:val="center"/>
          </w:tcPr>
          <w:p w:rsidR="008E030D" w:rsidRDefault="00BE56AC">
            <w:pPr>
              <w:jc w:val="both"/>
              <w:rPr>
                <w:sz w:val="22"/>
                <w:szCs w:val="22"/>
              </w:rPr>
            </w:pPr>
            <w:r>
              <w:rPr>
                <w:sz w:val="22"/>
                <w:szCs w:val="22"/>
              </w:rPr>
              <w:t xml:space="preserve">Рок плаћања (не краћи од 45 дана ни дужи од 90 дана)- </w:t>
            </w:r>
            <w:r>
              <w:rPr>
                <w:i/>
                <w:sz w:val="22"/>
                <w:szCs w:val="22"/>
              </w:rPr>
              <w:t>исказати у данима</w:t>
            </w:r>
          </w:p>
        </w:tc>
        <w:tc>
          <w:tcPr>
            <w:tcW w:w="3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pPr>
              <w:rPr>
                <w:sz w:val="22"/>
                <w:szCs w:val="22"/>
              </w:rPr>
            </w:pPr>
          </w:p>
        </w:tc>
      </w:tr>
      <w:tr w:rsidR="008E030D">
        <w:trPr>
          <w:trHeight w:val="280"/>
        </w:trPr>
        <w:tc>
          <w:tcPr>
            <w:tcW w:w="7143" w:type="dxa"/>
            <w:tcBorders>
              <w:top w:val="single" w:sz="4" w:space="0" w:color="000000"/>
              <w:left w:val="single" w:sz="4" w:space="0" w:color="000000"/>
              <w:bottom w:val="single" w:sz="4" w:space="0" w:color="000000"/>
            </w:tcBorders>
            <w:shd w:val="clear" w:color="auto" w:fill="FFFFFF"/>
            <w:vAlign w:val="center"/>
          </w:tcPr>
          <w:p w:rsidR="008E030D" w:rsidRDefault="00BE56AC">
            <w:pPr>
              <w:rPr>
                <w:sz w:val="22"/>
                <w:szCs w:val="22"/>
              </w:rPr>
            </w:pPr>
            <w:r>
              <w:rPr>
                <w:sz w:val="22"/>
                <w:szCs w:val="22"/>
              </w:rPr>
              <w:t xml:space="preserve">Рок важења понуде ( минимум 30 дана) – </w:t>
            </w:r>
            <w:r>
              <w:rPr>
                <w:i/>
                <w:sz w:val="22"/>
                <w:szCs w:val="22"/>
              </w:rPr>
              <w:t>исказати у данима</w:t>
            </w:r>
          </w:p>
        </w:tc>
        <w:tc>
          <w:tcPr>
            <w:tcW w:w="3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pPr>
              <w:rPr>
                <w:sz w:val="22"/>
                <w:szCs w:val="22"/>
              </w:rPr>
            </w:pPr>
          </w:p>
          <w:p w:rsidR="008E030D" w:rsidRDefault="008E030D">
            <w:pPr>
              <w:rPr>
                <w:sz w:val="22"/>
                <w:szCs w:val="22"/>
              </w:rPr>
            </w:pPr>
          </w:p>
        </w:tc>
      </w:tr>
      <w:tr w:rsidR="008E030D">
        <w:trPr>
          <w:trHeight w:val="280"/>
        </w:trPr>
        <w:tc>
          <w:tcPr>
            <w:tcW w:w="7143" w:type="dxa"/>
            <w:tcBorders>
              <w:top w:val="single" w:sz="4" w:space="0" w:color="000000"/>
              <w:left w:val="single" w:sz="4" w:space="0" w:color="000000"/>
              <w:bottom w:val="single" w:sz="4" w:space="0" w:color="000000"/>
            </w:tcBorders>
            <w:shd w:val="clear" w:color="auto" w:fill="FFFFFF"/>
            <w:vAlign w:val="center"/>
          </w:tcPr>
          <w:p w:rsidR="008E030D" w:rsidRDefault="00BE56AC">
            <w:pPr>
              <w:rPr>
                <w:sz w:val="22"/>
                <w:szCs w:val="22"/>
              </w:rPr>
            </w:pPr>
            <w:r>
              <w:rPr>
                <w:sz w:val="22"/>
                <w:szCs w:val="22"/>
              </w:rPr>
              <w:t xml:space="preserve">Рок испоруке  - (максимално </w:t>
            </w:r>
            <w:r w:rsidR="00551C85">
              <w:rPr>
                <w:sz w:val="22"/>
                <w:szCs w:val="22"/>
                <w:lang w:val="sr-Cyrl-CS"/>
              </w:rPr>
              <w:t>3</w:t>
            </w:r>
            <w:r>
              <w:rPr>
                <w:sz w:val="22"/>
                <w:szCs w:val="22"/>
              </w:rPr>
              <w:t xml:space="preserve">5 дана) – </w:t>
            </w:r>
            <w:r>
              <w:rPr>
                <w:i/>
                <w:sz w:val="22"/>
                <w:szCs w:val="22"/>
              </w:rPr>
              <w:t>исказати у данима</w:t>
            </w:r>
          </w:p>
        </w:tc>
        <w:tc>
          <w:tcPr>
            <w:tcW w:w="3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pPr>
              <w:rPr>
                <w:sz w:val="22"/>
                <w:szCs w:val="22"/>
              </w:rPr>
            </w:pPr>
          </w:p>
          <w:p w:rsidR="008E030D" w:rsidRDefault="008E030D">
            <w:pPr>
              <w:rPr>
                <w:sz w:val="22"/>
                <w:szCs w:val="22"/>
              </w:rPr>
            </w:pPr>
          </w:p>
        </w:tc>
      </w:tr>
      <w:tr w:rsidR="008E030D">
        <w:trPr>
          <w:trHeight w:val="280"/>
        </w:trPr>
        <w:tc>
          <w:tcPr>
            <w:tcW w:w="7143" w:type="dxa"/>
            <w:tcBorders>
              <w:top w:val="single" w:sz="4" w:space="0" w:color="000000"/>
              <w:left w:val="single" w:sz="4" w:space="0" w:color="000000"/>
              <w:bottom w:val="single" w:sz="4" w:space="0" w:color="000000"/>
            </w:tcBorders>
            <w:shd w:val="clear" w:color="auto" w:fill="FFFFFF"/>
            <w:vAlign w:val="center"/>
          </w:tcPr>
          <w:p w:rsidR="008E030D" w:rsidRDefault="00BE56AC">
            <w:pPr>
              <w:jc w:val="both"/>
              <w:rPr>
                <w:sz w:val="22"/>
                <w:szCs w:val="22"/>
              </w:rPr>
            </w:pPr>
            <w:r>
              <w:rPr>
                <w:sz w:val="22"/>
                <w:szCs w:val="22"/>
              </w:rPr>
              <w:t>Гарантни период (минимална гаранција 1 године)</w:t>
            </w:r>
          </w:p>
        </w:tc>
        <w:tc>
          <w:tcPr>
            <w:tcW w:w="3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pPr>
              <w:jc w:val="both"/>
              <w:rPr>
                <w:sz w:val="22"/>
                <w:szCs w:val="22"/>
              </w:rPr>
            </w:pPr>
          </w:p>
          <w:p w:rsidR="008E030D" w:rsidRDefault="008E030D">
            <w:pPr>
              <w:jc w:val="both"/>
              <w:rPr>
                <w:sz w:val="22"/>
                <w:szCs w:val="22"/>
              </w:rPr>
            </w:pPr>
          </w:p>
        </w:tc>
      </w:tr>
      <w:tr w:rsidR="008E030D">
        <w:trPr>
          <w:trHeight w:val="100"/>
        </w:trPr>
        <w:tc>
          <w:tcPr>
            <w:tcW w:w="107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BE56AC">
            <w:pPr>
              <w:jc w:val="both"/>
            </w:pPr>
            <w:r>
              <w:t xml:space="preserve">Место и начин испоруке Завод за јавно здравље Лесковац </w:t>
            </w:r>
          </w:p>
          <w:p w:rsidR="008E030D" w:rsidRDefault="008E030D">
            <w:pPr>
              <w:jc w:val="both"/>
            </w:pPr>
          </w:p>
        </w:tc>
      </w:tr>
    </w:tbl>
    <w:p w:rsidR="008E030D" w:rsidRDefault="008E030D">
      <w:pPr>
        <w:ind w:left="720" w:firstLine="720"/>
        <w:jc w:val="both"/>
      </w:pPr>
    </w:p>
    <w:p w:rsidR="008E030D" w:rsidRDefault="008E030D">
      <w:pPr>
        <w:jc w:val="both"/>
        <w:rPr>
          <w:sz w:val="22"/>
          <w:szCs w:val="22"/>
        </w:rPr>
      </w:pPr>
    </w:p>
    <w:p w:rsidR="008E030D" w:rsidRDefault="00BE56AC">
      <w:pPr>
        <w:jc w:val="both"/>
        <w:rPr>
          <w:sz w:val="22"/>
          <w:szCs w:val="22"/>
        </w:rPr>
      </w:pPr>
      <w:r>
        <w:rPr>
          <w:sz w:val="22"/>
          <w:szCs w:val="22"/>
        </w:rPr>
        <w:t>Гарантујемо да је квалитет понуђених добра у свему сагласан са стандардима и важећом  законском регулативом о квалитету за одговарајућу врсту добара и да одговара захтевима постављеним од стране наручиоца, а који су саставни део конкурсне документације</w:t>
      </w:r>
    </w:p>
    <w:p w:rsidR="008E030D" w:rsidRDefault="008E030D">
      <w:pPr>
        <w:ind w:left="720" w:firstLine="720"/>
        <w:jc w:val="both"/>
      </w:pPr>
    </w:p>
    <w:p w:rsidR="008E030D" w:rsidRDefault="008E030D">
      <w:pPr>
        <w:ind w:left="720" w:firstLine="720"/>
        <w:jc w:val="both"/>
      </w:pPr>
    </w:p>
    <w:p w:rsidR="008E030D" w:rsidRDefault="008E030D">
      <w:pPr>
        <w:ind w:left="720" w:firstLine="720"/>
        <w:jc w:val="both"/>
      </w:pPr>
    </w:p>
    <w:p w:rsidR="008E030D" w:rsidRDefault="00BE56AC">
      <w:pPr>
        <w:ind w:left="720" w:firstLine="720"/>
        <w:jc w:val="both"/>
      </w:pPr>
      <w:r>
        <w:t xml:space="preserve">Датум </w:t>
      </w:r>
      <w:r>
        <w:tab/>
      </w:r>
      <w:r>
        <w:tab/>
      </w:r>
      <w:r>
        <w:tab/>
      </w:r>
      <w:r>
        <w:tab/>
      </w:r>
      <w:r>
        <w:tab/>
        <w:t xml:space="preserve">                                        Понуђач</w:t>
      </w:r>
    </w:p>
    <w:p w:rsidR="008E030D" w:rsidRDefault="00BE56AC">
      <w:pPr>
        <w:ind w:left="2880" w:firstLine="720"/>
        <w:jc w:val="both"/>
        <w:rPr>
          <w:color w:val="002060"/>
        </w:rPr>
      </w:pPr>
      <w:r>
        <w:t xml:space="preserve">               М. П. </w:t>
      </w:r>
    </w:p>
    <w:p w:rsidR="008E030D" w:rsidRDefault="00BE56AC">
      <w:pPr>
        <w:jc w:val="both"/>
        <w:rPr>
          <w:color w:val="002060"/>
        </w:rPr>
      </w:pPr>
      <w:r>
        <w:rPr>
          <w:b/>
          <w:i/>
          <w:color w:val="002060"/>
        </w:rPr>
        <w:t>_____________________________</w:t>
      </w:r>
      <w:r>
        <w:rPr>
          <w:b/>
          <w:i/>
          <w:color w:val="002060"/>
        </w:rPr>
        <w:tab/>
      </w:r>
      <w:r>
        <w:rPr>
          <w:b/>
          <w:i/>
          <w:color w:val="002060"/>
        </w:rPr>
        <w:tab/>
      </w:r>
      <w:r>
        <w:rPr>
          <w:b/>
          <w:i/>
          <w:color w:val="002060"/>
        </w:rPr>
        <w:tab/>
        <w:t xml:space="preserve">                ________________________________</w:t>
      </w:r>
    </w:p>
    <w:p w:rsidR="008E030D" w:rsidRDefault="008E030D">
      <w:pPr>
        <w:jc w:val="both"/>
        <w:rPr>
          <w:color w:val="002060"/>
        </w:rPr>
      </w:pPr>
    </w:p>
    <w:p w:rsidR="008E030D" w:rsidRDefault="008E030D">
      <w:pPr>
        <w:jc w:val="both"/>
        <w:rPr>
          <w:color w:val="002060"/>
        </w:rPr>
      </w:pPr>
    </w:p>
    <w:p w:rsidR="008E030D" w:rsidRDefault="008E030D">
      <w:pPr>
        <w:jc w:val="both"/>
        <w:rPr>
          <w:color w:val="002060"/>
        </w:rPr>
      </w:pPr>
    </w:p>
    <w:p w:rsidR="008E030D" w:rsidRDefault="00BE56AC">
      <w:pPr>
        <w:jc w:val="both"/>
        <w:rPr>
          <w:sz w:val="22"/>
          <w:szCs w:val="22"/>
        </w:rPr>
      </w:pPr>
      <w:r>
        <w:rPr>
          <w:b/>
          <w:i/>
          <w:sz w:val="22"/>
          <w:szCs w:val="22"/>
          <w:u w:val="single"/>
        </w:rPr>
        <w:t>Напомене:</w:t>
      </w:r>
      <w:r>
        <w:rPr>
          <w:b/>
          <w:i/>
          <w:sz w:val="22"/>
          <w:szCs w:val="22"/>
        </w:rPr>
        <w:t xml:space="preserve"> </w:t>
      </w:r>
    </w:p>
    <w:p w:rsidR="008E030D" w:rsidRDefault="00BE56AC">
      <w:pPr>
        <w:jc w:val="both"/>
        <w:rPr>
          <w:sz w:val="22"/>
          <w:szCs w:val="22"/>
        </w:rPr>
      </w:pPr>
      <w:r>
        <w:rPr>
          <w:i/>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E030D" w:rsidRDefault="00BE56AC">
      <w:pPr>
        <w:jc w:val="both"/>
        <w:rPr>
          <w:sz w:val="22"/>
          <w:szCs w:val="22"/>
        </w:rPr>
      </w:pPr>
      <w:r>
        <w:rPr>
          <w:i/>
          <w:sz w:val="22"/>
          <w:szCs w:val="22"/>
        </w:rPr>
        <w:t>Уколико је предмет јавне набавке обликован у више партија, понуђачи ће попуњавати образац понуде за сваку партију посебно.</w:t>
      </w:r>
    </w:p>
    <w:p w:rsidR="008E030D" w:rsidRDefault="008E030D">
      <w:pPr>
        <w:jc w:val="both"/>
        <w:rPr>
          <w:sz w:val="22"/>
          <w:szCs w:val="22"/>
        </w:rPr>
      </w:pPr>
    </w:p>
    <w:p w:rsidR="00551C85" w:rsidRDefault="00551C85">
      <w:pPr>
        <w:jc w:val="both"/>
        <w:rPr>
          <w:sz w:val="22"/>
          <w:szCs w:val="22"/>
        </w:rPr>
      </w:pPr>
    </w:p>
    <w:p w:rsidR="008E030D" w:rsidRDefault="00BE56AC">
      <w:pPr>
        <w:shd w:val="clear" w:color="auto" w:fill="C6D9F1"/>
        <w:jc w:val="center"/>
        <w:rPr>
          <w:sz w:val="28"/>
          <w:szCs w:val="28"/>
        </w:rPr>
      </w:pPr>
      <w:r>
        <w:rPr>
          <w:b/>
          <w:sz w:val="28"/>
          <w:szCs w:val="28"/>
        </w:rPr>
        <w:t>7.  МОДЕЛ УГОВОРА</w:t>
      </w:r>
    </w:p>
    <w:p w:rsidR="008E030D" w:rsidRDefault="008E030D"/>
    <w:p w:rsidR="008E030D" w:rsidRDefault="00BE56AC">
      <w:pPr>
        <w:jc w:val="center"/>
        <w:rPr>
          <w:sz w:val="22"/>
          <w:szCs w:val="22"/>
        </w:rPr>
      </w:pPr>
      <w:r>
        <w:rPr>
          <w:b/>
          <w:sz w:val="22"/>
          <w:szCs w:val="22"/>
        </w:rPr>
        <w:t xml:space="preserve">УГОВОР О КУПОВИНИ </w:t>
      </w:r>
    </w:p>
    <w:p w:rsidR="008E030D" w:rsidRDefault="008E030D">
      <w:pPr>
        <w:jc w:val="center"/>
        <w:rPr>
          <w:sz w:val="22"/>
          <w:szCs w:val="22"/>
        </w:rPr>
      </w:pPr>
    </w:p>
    <w:p w:rsidR="008E030D" w:rsidRDefault="008E030D">
      <w:pPr>
        <w:jc w:val="center"/>
        <w:rPr>
          <w:sz w:val="22"/>
          <w:szCs w:val="22"/>
        </w:rPr>
      </w:pPr>
    </w:p>
    <w:p w:rsidR="008E030D" w:rsidRDefault="00BE56AC">
      <w:pPr>
        <w:jc w:val="center"/>
        <w:rPr>
          <w:sz w:val="22"/>
          <w:szCs w:val="22"/>
        </w:rPr>
      </w:pPr>
      <w:r>
        <w:rPr>
          <w:b/>
          <w:sz w:val="22"/>
          <w:szCs w:val="22"/>
        </w:rPr>
        <w:t>Лабораторијска опрема – Имунохемијски анализатор</w:t>
      </w:r>
    </w:p>
    <w:p w:rsidR="008E030D" w:rsidRPr="00551C85" w:rsidRDefault="00BE56AC">
      <w:pPr>
        <w:jc w:val="center"/>
        <w:rPr>
          <w:color w:val="00000A"/>
          <w:sz w:val="22"/>
          <w:szCs w:val="22"/>
          <w:lang w:val="sr-Cyrl-CS"/>
        </w:rPr>
      </w:pPr>
      <w:r>
        <w:rPr>
          <w:b/>
          <w:color w:val="00000A"/>
          <w:sz w:val="22"/>
          <w:szCs w:val="22"/>
        </w:rPr>
        <w:t xml:space="preserve"> број:_________,ЈНМВ бр.</w:t>
      </w:r>
      <w:r>
        <w:rPr>
          <w:b/>
          <w:color w:val="FF0000"/>
          <w:sz w:val="22"/>
          <w:szCs w:val="22"/>
        </w:rPr>
        <w:t xml:space="preserve"> </w:t>
      </w:r>
      <w:r w:rsidR="00551C85">
        <w:rPr>
          <w:b/>
          <w:color w:val="000000"/>
          <w:sz w:val="22"/>
          <w:szCs w:val="22"/>
          <w:lang w:val="sr-Cyrl-CS"/>
        </w:rPr>
        <w:t>1/19</w:t>
      </w:r>
    </w:p>
    <w:p w:rsidR="008E030D" w:rsidRDefault="008E030D">
      <w:pPr>
        <w:jc w:val="center"/>
        <w:rPr>
          <w:color w:val="00000A"/>
          <w:sz w:val="22"/>
          <w:szCs w:val="22"/>
        </w:rPr>
      </w:pPr>
    </w:p>
    <w:p w:rsidR="008E030D" w:rsidRDefault="00BE56AC">
      <w:pPr>
        <w:rPr>
          <w:sz w:val="22"/>
          <w:szCs w:val="22"/>
        </w:rPr>
      </w:pPr>
      <w:r>
        <w:rPr>
          <w:b/>
          <w:sz w:val="22"/>
          <w:szCs w:val="22"/>
        </w:rPr>
        <w:t>Закључен између:</w:t>
      </w:r>
    </w:p>
    <w:p w:rsidR="008E030D" w:rsidRDefault="008E030D">
      <w:pPr>
        <w:rPr>
          <w:sz w:val="22"/>
          <w:szCs w:val="22"/>
        </w:rPr>
      </w:pPr>
    </w:p>
    <w:p w:rsidR="008E030D" w:rsidRDefault="00BE56AC">
      <w:pPr>
        <w:jc w:val="center"/>
        <w:rPr>
          <w:sz w:val="22"/>
          <w:szCs w:val="22"/>
        </w:rPr>
      </w:pPr>
      <w:r>
        <w:rPr>
          <w:b/>
          <w:sz w:val="22"/>
          <w:szCs w:val="22"/>
        </w:rPr>
        <w:t>Завода за јавно здравље Лесковац,</w:t>
      </w:r>
    </w:p>
    <w:p w:rsidR="008E030D" w:rsidRDefault="00BE56AC">
      <w:pPr>
        <w:jc w:val="center"/>
        <w:rPr>
          <w:sz w:val="22"/>
          <w:szCs w:val="22"/>
        </w:rPr>
      </w:pPr>
      <w:r>
        <w:rPr>
          <w:b/>
          <w:sz w:val="22"/>
          <w:szCs w:val="22"/>
        </w:rPr>
        <w:t>ул. Максима Ковачевића 11, Лесковац</w:t>
      </w:r>
    </w:p>
    <w:p w:rsidR="008E030D" w:rsidRDefault="00BE56AC">
      <w:pPr>
        <w:jc w:val="center"/>
        <w:rPr>
          <w:sz w:val="22"/>
          <w:szCs w:val="22"/>
        </w:rPr>
      </w:pPr>
      <w:r>
        <w:rPr>
          <w:sz w:val="22"/>
          <w:szCs w:val="22"/>
        </w:rPr>
        <w:t xml:space="preserve">ПИБ: </w:t>
      </w:r>
      <w:r>
        <w:rPr>
          <w:sz w:val="22"/>
          <w:szCs w:val="22"/>
        </w:rPr>
        <w:tab/>
        <w:t>100545358, Мат.ични број 07138695</w:t>
      </w:r>
    </w:p>
    <w:p w:rsidR="008E030D" w:rsidRDefault="00BE56AC">
      <w:pPr>
        <w:jc w:val="center"/>
        <w:rPr>
          <w:sz w:val="22"/>
          <w:szCs w:val="22"/>
        </w:rPr>
      </w:pPr>
      <w:r>
        <w:rPr>
          <w:sz w:val="22"/>
          <w:szCs w:val="22"/>
        </w:rPr>
        <w:t>Тек.рач. 840-406667-96, Управа за трезор</w:t>
      </w:r>
    </w:p>
    <w:p w:rsidR="008E030D" w:rsidRDefault="00BE56AC">
      <w:pPr>
        <w:jc w:val="center"/>
        <w:rPr>
          <w:sz w:val="22"/>
          <w:szCs w:val="22"/>
        </w:rPr>
      </w:pPr>
      <w:r>
        <w:rPr>
          <w:sz w:val="22"/>
          <w:szCs w:val="22"/>
        </w:rPr>
        <w:t>кога заступа в.д.директор Александра Николић</w:t>
      </w:r>
    </w:p>
    <w:p w:rsidR="008E030D" w:rsidRDefault="00BE56AC">
      <w:pPr>
        <w:jc w:val="center"/>
        <w:rPr>
          <w:sz w:val="22"/>
          <w:szCs w:val="22"/>
        </w:rPr>
      </w:pPr>
      <w:r>
        <w:rPr>
          <w:sz w:val="22"/>
          <w:szCs w:val="22"/>
        </w:rPr>
        <w:t>(у даљем тексту: Купац)</w:t>
      </w:r>
    </w:p>
    <w:p w:rsidR="008E030D" w:rsidRDefault="008E030D">
      <w:pPr>
        <w:jc w:val="center"/>
        <w:rPr>
          <w:sz w:val="22"/>
          <w:szCs w:val="22"/>
        </w:rPr>
      </w:pPr>
    </w:p>
    <w:p w:rsidR="008E030D" w:rsidRDefault="00BE56AC">
      <w:pPr>
        <w:jc w:val="center"/>
        <w:rPr>
          <w:sz w:val="22"/>
          <w:szCs w:val="22"/>
        </w:rPr>
      </w:pPr>
      <w:r>
        <w:rPr>
          <w:sz w:val="22"/>
          <w:szCs w:val="22"/>
        </w:rPr>
        <w:t>и</w:t>
      </w:r>
    </w:p>
    <w:p w:rsidR="008E030D" w:rsidRDefault="008E030D">
      <w:pPr>
        <w:jc w:val="center"/>
        <w:rPr>
          <w:sz w:val="22"/>
          <w:szCs w:val="22"/>
        </w:rPr>
      </w:pPr>
    </w:p>
    <w:p w:rsidR="008E030D" w:rsidRDefault="00BE56AC">
      <w:pPr>
        <w:jc w:val="center"/>
        <w:rPr>
          <w:sz w:val="22"/>
          <w:szCs w:val="22"/>
        </w:rPr>
      </w:pPr>
      <w:r>
        <w:rPr>
          <w:sz w:val="22"/>
          <w:szCs w:val="22"/>
        </w:rPr>
        <w:t>................................................................................................</w:t>
      </w:r>
    </w:p>
    <w:p w:rsidR="008E030D" w:rsidRDefault="00BE56AC">
      <w:pPr>
        <w:jc w:val="center"/>
        <w:rPr>
          <w:sz w:val="22"/>
          <w:szCs w:val="22"/>
        </w:rPr>
      </w:pPr>
      <w:r>
        <w:rPr>
          <w:sz w:val="22"/>
          <w:szCs w:val="22"/>
        </w:rPr>
        <w:t>са седиштем у ............................................, улица .........................................., ПИБ:.......................... Матични број: ........................................</w:t>
      </w:r>
    </w:p>
    <w:p w:rsidR="008E030D" w:rsidRDefault="00BE56AC">
      <w:pPr>
        <w:jc w:val="center"/>
        <w:rPr>
          <w:sz w:val="22"/>
          <w:szCs w:val="22"/>
        </w:rPr>
      </w:pPr>
      <w:r>
        <w:rPr>
          <w:sz w:val="22"/>
          <w:szCs w:val="22"/>
        </w:rPr>
        <w:t>Број рачуна: ............................................ Назив банке:......................................,</w:t>
      </w:r>
    </w:p>
    <w:p w:rsidR="008E030D" w:rsidRDefault="00BE56AC">
      <w:pPr>
        <w:jc w:val="center"/>
        <w:rPr>
          <w:sz w:val="22"/>
          <w:szCs w:val="22"/>
        </w:rPr>
      </w:pPr>
      <w:r>
        <w:rPr>
          <w:sz w:val="22"/>
          <w:szCs w:val="22"/>
        </w:rPr>
        <w:t>Телефон:............................Телефакс:..........................</w:t>
      </w:r>
    </w:p>
    <w:p w:rsidR="008E030D" w:rsidRDefault="00BE56AC">
      <w:pPr>
        <w:jc w:val="center"/>
        <w:rPr>
          <w:sz w:val="22"/>
          <w:szCs w:val="22"/>
        </w:rPr>
      </w:pPr>
      <w:r>
        <w:rPr>
          <w:sz w:val="22"/>
          <w:szCs w:val="22"/>
        </w:rPr>
        <w:t>кога заступа...................................................................</w:t>
      </w:r>
    </w:p>
    <w:p w:rsidR="008E030D" w:rsidRDefault="00BE56AC">
      <w:pPr>
        <w:jc w:val="center"/>
        <w:rPr>
          <w:sz w:val="22"/>
          <w:szCs w:val="22"/>
        </w:rPr>
      </w:pPr>
      <w:r>
        <w:rPr>
          <w:sz w:val="22"/>
          <w:szCs w:val="22"/>
        </w:rPr>
        <w:t>(у даљем тексту: Продавац),</w:t>
      </w:r>
    </w:p>
    <w:p w:rsidR="008E030D" w:rsidRDefault="008E030D">
      <w:pPr>
        <w:jc w:val="center"/>
        <w:rPr>
          <w:sz w:val="22"/>
          <w:szCs w:val="22"/>
        </w:rPr>
      </w:pPr>
    </w:p>
    <w:p w:rsidR="008E030D" w:rsidRDefault="00BE56AC">
      <w:pPr>
        <w:jc w:val="center"/>
      </w:pPr>
      <w:r>
        <w:t>Основ уговора:</w:t>
      </w:r>
    </w:p>
    <w:p w:rsidR="008E030D" w:rsidRPr="00551C85" w:rsidRDefault="00BE56AC">
      <w:pPr>
        <w:jc w:val="center"/>
        <w:rPr>
          <w:lang w:val="sr-Cyrl-CS"/>
        </w:rPr>
      </w:pPr>
      <w:r>
        <w:t xml:space="preserve">ЈНМВ Број: </w:t>
      </w:r>
      <w:r>
        <w:rPr>
          <w:color w:val="000000"/>
        </w:rPr>
        <w:t>1</w:t>
      </w:r>
      <w:r w:rsidR="00551C85">
        <w:rPr>
          <w:color w:val="000000"/>
          <w:lang w:val="sr-Cyrl-CS"/>
        </w:rPr>
        <w:t>/19</w:t>
      </w:r>
    </w:p>
    <w:p w:rsidR="008E030D" w:rsidRDefault="00BE56AC">
      <w:pPr>
        <w:jc w:val="center"/>
        <w:rPr>
          <w:sz w:val="22"/>
          <w:szCs w:val="22"/>
        </w:rPr>
      </w:pPr>
      <w:r>
        <w:rPr>
          <w:sz w:val="22"/>
          <w:szCs w:val="22"/>
        </w:rPr>
        <w:t>Број и датум одлуке о додели уговора:...............................................</w:t>
      </w:r>
    </w:p>
    <w:p w:rsidR="008E030D" w:rsidRDefault="00BE56AC">
      <w:pPr>
        <w:jc w:val="center"/>
        <w:rPr>
          <w:sz w:val="22"/>
          <w:szCs w:val="22"/>
        </w:rPr>
      </w:pPr>
      <w:r>
        <w:rPr>
          <w:sz w:val="22"/>
          <w:szCs w:val="22"/>
        </w:rPr>
        <w:t>Понуда изабраног понуђача бр. ….................. од...............................</w:t>
      </w:r>
    </w:p>
    <w:p w:rsidR="008E030D" w:rsidRDefault="008E030D">
      <w:pPr>
        <w:jc w:val="both"/>
        <w:rPr>
          <w:sz w:val="22"/>
          <w:szCs w:val="22"/>
        </w:rPr>
      </w:pPr>
    </w:p>
    <w:p w:rsidR="008E030D" w:rsidRDefault="008E030D">
      <w:pPr>
        <w:jc w:val="both"/>
        <w:rPr>
          <w:sz w:val="22"/>
          <w:szCs w:val="22"/>
        </w:rPr>
      </w:pPr>
    </w:p>
    <w:p w:rsidR="008E030D" w:rsidRDefault="00BE56AC">
      <w:pPr>
        <w:tabs>
          <w:tab w:val="left" w:pos="3555"/>
        </w:tabs>
        <w:jc w:val="center"/>
        <w:rPr>
          <w:sz w:val="22"/>
          <w:szCs w:val="22"/>
        </w:rPr>
      </w:pPr>
      <w:r>
        <w:rPr>
          <w:sz w:val="22"/>
          <w:szCs w:val="22"/>
        </w:rPr>
        <w:t>Члан 1.</w:t>
      </w:r>
    </w:p>
    <w:p w:rsidR="008E030D" w:rsidRDefault="008E030D">
      <w:pPr>
        <w:tabs>
          <w:tab w:val="left" w:pos="3555"/>
        </w:tabs>
        <w:jc w:val="center"/>
        <w:rPr>
          <w:sz w:val="22"/>
          <w:szCs w:val="22"/>
        </w:rPr>
      </w:pPr>
    </w:p>
    <w:p w:rsidR="008E030D" w:rsidRDefault="00BE56AC">
      <w:pPr>
        <w:tabs>
          <w:tab w:val="left" w:pos="3555"/>
        </w:tabs>
        <w:jc w:val="both"/>
        <w:rPr>
          <w:sz w:val="22"/>
          <w:szCs w:val="22"/>
        </w:rPr>
      </w:pPr>
      <w:r>
        <w:rPr>
          <w:sz w:val="22"/>
          <w:szCs w:val="22"/>
        </w:rPr>
        <w:t>Уговорне стране констатују:</w:t>
      </w:r>
    </w:p>
    <w:p w:rsidR="008E030D" w:rsidRDefault="00BE56AC">
      <w:pPr>
        <w:jc w:val="both"/>
        <w:rPr>
          <w:sz w:val="22"/>
          <w:szCs w:val="22"/>
        </w:rPr>
      </w:pPr>
      <w:r>
        <w:rPr>
          <w:sz w:val="22"/>
          <w:szCs w:val="22"/>
        </w:rPr>
        <w:t xml:space="preserve">- да је Купац, сагласно одредбама Закона о јавним набавкама </w:t>
      </w:r>
      <w:r>
        <w:rPr>
          <w:color w:val="00000A"/>
          <w:sz w:val="22"/>
          <w:szCs w:val="22"/>
        </w:rPr>
        <w:t>(„Сл. гласник РС” бр. 124/2012, 14/2015 и 68/2015)</w:t>
      </w:r>
      <w:r>
        <w:rPr>
          <w:sz w:val="22"/>
          <w:szCs w:val="22"/>
        </w:rPr>
        <w:t xml:space="preserve">, на основу Позива за подношење понуда за јавну набавку ЈНMВ бр. </w:t>
      </w:r>
      <w:r>
        <w:rPr>
          <w:color w:val="000000"/>
          <w:sz w:val="22"/>
          <w:szCs w:val="22"/>
        </w:rPr>
        <w:t>1</w:t>
      </w:r>
      <w:r w:rsidR="00551C85">
        <w:rPr>
          <w:color w:val="000000"/>
          <w:sz w:val="22"/>
          <w:szCs w:val="22"/>
          <w:lang w:val="sr-Cyrl-CS"/>
        </w:rPr>
        <w:t>/19</w:t>
      </w:r>
      <w:r>
        <w:rPr>
          <w:sz w:val="22"/>
          <w:szCs w:val="22"/>
        </w:rPr>
        <w:t xml:space="preserve"> спровео поступак набавке добра – Лабораторијска опрема – Имунохемијски анализатор</w:t>
      </w:r>
    </w:p>
    <w:p w:rsidR="008E030D" w:rsidRDefault="00BE56AC">
      <w:pPr>
        <w:tabs>
          <w:tab w:val="left" w:pos="3555"/>
        </w:tabs>
        <w:jc w:val="both"/>
        <w:rPr>
          <w:sz w:val="22"/>
          <w:szCs w:val="22"/>
        </w:rPr>
      </w:pPr>
      <w:r>
        <w:rPr>
          <w:sz w:val="22"/>
          <w:szCs w:val="22"/>
        </w:rPr>
        <w:t xml:space="preserve">- да је Продавац доставио понуду за јавну набавку ЈНМВ бр. </w:t>
      </w:r>
      <w:r>
        <w:rPr>
          <w:color w:val="000000"/>
          <w:sz w:val="22"/>
          <w:szCs w:val="22"/>
        </w:rPr>
        <w:t>1</w:t>
      </w:r>
      <w:r w:rsidR="00551C85">
        <w:rPr>
          <w:color w:val="000000"/>
          <w:sz w:val="22"/>
          <w:szCs w:val="22"/>
          <w:lang w:val="sr-Cyrl-CS"/>
        </w:rPr>
        <w:t>/19</w:t>
      </w:r>
      <w:r>
        <w:rPr>
          <w:color w:val="FF0000"/>
          <w:sz w:val="22"/>
          <w:szCs w:val="22"/>
        </w:rPr>
        <w:t xml:space="preserve"> </w:t>
      </w:r>
      <w:r>
        <w:rPr>
          <w:sz w:val="22"/>
          <w:szCs w:val="22"/>
        </w:rPr>
        <w:t>број</w:t>
      </w:r>
      <w:r>
        <w:rPr>
          <w:color w:val="FF0000"/>
          <w:sz w:val="22"/>
          <w:szCs w:val="22"/>
        </w:rPr>
        <w:t xml:space="preserve"> </w:t>
      </w:r>
      <w:r>
        <w:rPr>
          <w:sz w:val="22"/>
          <w:szCs w:val="22"/>
        </w:rPr>
        <w:t>_________ од ___________ године, евидентирану код Купца под бројем _______ од_________. године, која се налази у прилогу уговора и саставни је део овог уговора;</w:t>
      </w:r>
    </w:p>
    <w:p w:rsidR="008E030D" w:rsidRDefault="00BE56AC">
      <w:pPr>
        <w:rPr>
          <w:color w:val="00000A"/>
          <w:sz w:val="22"/>
          <w:szCs w:val="22"/>
        </w:rPr>
      </w:pPr>
      <w:r>
        <w:rPr>
          <w:sz w:val="22"/>
          <w:szCs w:val="22"/>
        </w:rPr>
        <w:lastRenderedPageBreak/>
        <w:t>- да је Купац, на основу понуде Продавца и Одлуке о избору најповољније понуде бр.________ од _________. године изабрао Продавца за испоруку добара:</w:t>
      </w:r>
      <w:r>
        <w:rPr>
          <w:color w:val="00000A"/>
          <w:sz w:val="22"/>
          <w:szCs w:val="22"/>
        </w:rPr>
        <w:t xml:space="preserve">  </w:t>
      </w:r>
    </w:p>
    <w:p w:rsidR="008E030D" w:rsidRPr="00551C85" w:rsidRDefault="00BE56AC">
      <w:pPr>
        <w:jc w:val="both"/>
        <w:rPr>
          <w:sz w:val="22"/>
          <w:szCs w:val="22"/>
          <w:lang w:val="sr-Cyrl-CS"/>
        </w:rPr>
      </w:pPr>
      <w:r>
        <w:rPr>
          <w:color w:val="00000A"/>
          <w:sz w:val="22"/>
          <w:szCs w:val="22"/>
        </w:rPr>
        <w:t xml:space="preserve">Лабораторијска опрема – Имунохемијски анализатор </w:t>
      </w:r>
      <w:r>
        <w:rPr>
          <w:sz w:val="22"/>
          <w:szCs w:val="22"/>
        </w:rPr>
        <w:t>по спроведеном поступку јавне набавке ЈНМВ бр.</w:t>
      </w:r>
      <w:r>
        <w:rPr>
          <w:color w:val="FF0000"/>
          <w:sz w:val="22"/>
          <w:szCs w:val="22"/>
        </w:rPr>
        <w:t xml:space="preserve"> </w:t>
      </w:r>
      <w:r>
        <w:rPr>
          <w:color w:val="000000"/>
          <w:sz w:val="22"/>
          <w:szCs w:val="22"/>
        </w:rPr>
        <w:t>1</w:t>
      </w:r>
      <w:r w:rsidR="00551C85">
        <w:rPr>
          <w:color w:val="000000"/>
          <w:sz w:val="22"/>
          <w:szCs w:val="22"/>
          <w:lang w:val="sr-Cyrl-CS"/>
        </w:rPr>
        <w:t>/19.</w:t>
      </w:r>
    </w:p>
    <w:p w:rsidR="008E030D" w:rsidRDefault="008E030D">
      <w:pPr>
        <w:tabs>
          <w:tab w:val="left" w:pos="3555"/>
        </w:tabs>
        <w:jc w:val="center"/>
        <w:rPr>
          <w:sz w:val="22"/>
          <w:szCs w:val="22"/>
        </w:rPr>
      </w:pPr>
    </w:p>
    <w:p w:rsidR="008E030D" w:rsidRDefault="00BE56AC">
      <w:pPr>
        <w:tabs>
          <w:tab w:val="left" w:pos="3555"/>
        </w:tabs>
        <w:jc w:val="center"/>
        <w:rPr>
          <w:sz w:val="22"/>
          <w:szCs w:val="22"/>
        </w:rPr>
      </w:pPr>
      <w:r>
        <w:rPr>
          <w:sz w:val="22"/>
          <w:szCs w:val="22"/>
        </w:rPr>
        <w:t>Члан 2.</w:t>
      </w:r>
    </w:p>
    <w:p w:rsidR="008E030D" w:rsidRDefault="008E030D">
      <w:pPr>
        <w:tabs>
          <w:tab w:val="left" w:pos="3555"/>
        </w:tabs>
        <w:jc w:val="center"/>
        <w:rPr>
          <w:sz w:val="22"/>
          <w:szCs w:val="22"/>
        </w:rPr>
      </w:pPr>
    </w:p>
    <w:p w:rsidR="008E030D" w:rsidRDefault="00BE56AC">
      <w:pPr>
        <w:ind w:firstLine="720"/>
        <w:jc w:val="both"/>
        <w:rPr>
          <w:sz w:val="22"/>
          <w:szCs w:val="22"/>
        </w:rPr>
      </w:pPr>
      <w:r>
        <w:rPr>
          <w:sz w:val="22"/>
          <w:szCs w:val="22"/>
        </w:rPr>
        <w:t xml:space="preserve">Продавац се обавезује да за потребе Купца испоручи добро-Лабораторијска опрема – Имунохемијски анализатор у свему према понуди број </w:t>
      </w:r>
      <w:r>
        <w:rPr>
          <w:sz w:val="22"/>
          <w:szCs w:val="22"/>
          <w:u w:val="single"/>
        </w:rPr>
        <w:t>_________</w:t>
      </w:r>
      <w:r>
        <w:rPr>
          <w:sz w:val="22"/>
          <w:szCs w:val="22"/>
        </w:rPr>
        <w:t xml:space="preserve"> од </w:t>
      </w:r>
      <w:r>
        <w:rPr>
          <w:sz w:val="22"/>
          <w:szCs w:val="22"/>
          <w:u w:val="single"/>
        </w:rPr>
        <w:t xml:space="preserve">_________ </w:t>
      </w:r>
      <w:r>
        <w:rPr>
          <w:sz w:val="22"/>
          <w:szCs w:val="22"/>
        </w:rPr>
        <w:t xml:space="preserve">године. </w:t>
      </w:r>
    </w:p>
    <w:p w:rsidR="008E030D" w:rsidRDefault="008E030D">
      <w:pPr>
        <w:jc w:val="both"/>
        <w:rPr>
          <w:sz w:val="22"/>
          <w:szCs w:val="22"/>
        </w:rPr>
      </w:pPr>
    </w:p>
    <w:p w:rsidR="008E030D" w:rsidRDefault="00BE56AC">
      <w:pPr>
        <w:jc w:val="center"/>
        <w:rPr>
          <w:sz w:val="22"/>
          <w:szCs w:val="22"/>
        </w:rPr>
      </w:pPr>
      <w:r>
        <w:rPr>
          <w:sz w:val="22"/>
          <w:szCs w:val="22"/>
        </w:rPr>
        <w:t>Члан  3.</w:t>
      </w:r>
    </w:p>
    <w:p w:rsidR="008E030D" w:rsidRDefault="008E030D">
      <w:pPr>
        <w:jc w:val="center"/>
        <w:rPr>
          <w:sz w:val="22"/>
          <w:szCs w:val="22"/>
        </w:rPr>
      </w:pPr>
    </w:p>
    <w:p w:rsidR="008E030D" w:rsidRDefault="00BE56AC">
      <w:pPr>
        <w:pBdr>
          <w:top w:val="nil"/>
          <w:left w:val="nil"/>
          <w:bottom w:val="nil"/>
          <w:right w:val="nil"/>
          <w:between w:val="nil"/>
        </w:pBdr>
        <w:ind w:firstLine="720"/>
        <w:jc w:val="both"/>
        <w:rPr>
          <w:color w:val="000000"/>
          <w:sz w:val="22"/>
          <w:szCs w:val="22"/>
        </w:rPr>
      </w:pPr>
      <w:r>
        <w:rPr>
          <w:color w:val="000000"/>
          <w:sz w:val="22"/>
          <w:szCs w:val="22"/>
        </w:rPr>
        <w:t>Вредност добара из члана 1. овог Уговора утврђује се на износ од ____________________ динара и то :</w:t>
      </w:r>
    </w:p>
    <w:p w:rsidR="008E030D" w:rsidRDefault="00BE56AC">
      <w:pPr>
        <w:pBdr>
          <w:top w:val="nil"/>
          <w:left w:val="nil"/>
          <w:bottom w:val="nil"/>
          <w:right w:val="nil"/>
          <w:between w:val="nil"/>
        </w:pBdr>
        <w:jc w:val="both"/>
        <w:rPr>
          <w:color w:val="000000"/>
          <w:sz w:val="22"/>
          <w:szCs w:val="22"/>
        </w:rPr>
      </w:pPr>
      <w:r>
        <w:rPr>
          <w:color w:val="000000"/>
          <w:sz w:val="22"/>
          <w:szCs w:val="22"/>
        </w:rPr>
        <w:t>Износ без ПДВ-а из става 1. овог члана износи __________________динара.</w:t>
      </w:r>
    </w:p>
    <w:p w:rsidR="008E030D" w:rsidRDefault="00BE56AC">
      <w:pPr>
        <w:pBdr>
          <w:top w:val="nil"/>
          <w:left w:val="nil"/>
          <w:bottom w:val="nil"/>
          <w:right w:val="nil"/>
          <w:between w:val="nil"/>
        </w:pBdr>
        <w:jc w:val="both"/>
        <w:rPr>
          <w:color w:val="000000"/>
          <w:sz w:val="22"/>
          <w:szCs w:val="22"/>
        </w:rPr>
      </w:pPr>
      <w:r>
        <w:rPr>
          <w:color w:val="000000"/>
          <w:sz w:val="22"/>
          <w:szCs w:val="22"/>
        </w:rPr>
        <w:t>Обрачунати ПДВ (20%) на износ из става 1. овог члана износи__________________динара.</w:t>
      </w:r>
    </w:p>
    <w:p w:rsidR="008E030D" w:rsidRDefault="00BE56AC">
      <w:pPr>
        <w:pBdr>
          <w:top w:val="nil"/>
          <w:left w:val="nil"/>
          <w:bottom w:val="nil"/>
          <w:right w:val="nil"/>
          <w:between w:val="nil"/>
        </w:pBdr>
        <w:jc w:val="both"/>
        <w:rPr>
          <w:color w:val="000000"/>
          <w:sz w:val="22"/>
          <w:szCs w:val="22"/>
        </w:rPr>
      </w:pPr>
      <w:r>
        <w:rPr>
          <w:color w:val="000000"/>
          <w:sz w:val="22"/>
          <w:szCs w:val="22"/>
        </w:rPr>
        <w:t>Укупна уговорена вредност добара са обрачунатим ПДВ-ом утврђује се на износ од___________________динара.</w:t>
      </w:r>
    </w:p>
    <w:p w:rsidR="008E030D" w:rsidRDefault="00BE56AC">
      <w:pPr>
        <w:pBdr>
          <w:top w:val="nil"/>
          <w:left w:val="nil"/>
          <w:bottom w:val="nil"/>
          <w:right w:val="nil"/>
          <w:between w:val="nil"/>
        </w:pBdr>
        <w:ind w:firstLine="708"/>
        <w:jc w:val="both"/>
        <w:rPr>
          <w:color w:val="000000"/>
          <w:sz w:val="22"/>
          <w:szCs w:val="22"/>
        </w:rPr>
      </w:pPr>
      <w:r>
        <w:rPr>
          <w:color w:val="000000"/>
          <w:sz w:val="22"/>
          <w:szCs w:val="22"/>
        </w:rPr>
        <w:t>Уговорена вредност добара из става 1. овог члана подразумева обрачунате све пратеће трошкове и фиксна је у динарима до окончања уговора.</w:t>
      </w:r>
    </w:p>
    <w:p w:rsidR="008E030D" w:rsidRDefault="00BE56AC">
      <w:pPr>
        <w:pStyle w:val="Heading2"/>
        <w:tabs>
          <w:tab w:val="left" w:pos="0"/>
        </w:tabs>
        <w:ind w:left="567" w:firstLine="0"/>
        <w:jc w:val="left"/>
        <w:rPr>
          <w:b w:val="0"/>
          <w:sz w:val="22"/>
          <w:szCs w:val="22"/>
        </w:rPr>
      </w:pPr>
      <w:r>
        <w:rPr>
          <w:b w:val="0"/>
          <w:sz w:val="22"/>
          <w:szCs w:val="22"/>
        </w:rPr>
        <w:t xml:space="preserve">                                                                               </w:t>
      </w:r>
    </w:p>
    <w:p w:rsidR="008E030D" w:rsidRDefault="00BE56AC">
      <w:pPr>
        <w:pStyle w:val="Heading2"/>
        <w:tabs>
          <w:tab w:val="left" w:pos="0"/>
        </w:tabs>
        <w:ind w:left="567" w:firstLine="0"/>
        <w:jc w:val="left"/>
        <w:rPr>
          <w:b w:val="0"/>
          <w:sz w:val="22"/>
          <w:szCs w:val="22"/>
        </w:rPr>
      </w:pPr>
      <w:r>
        <w:rPr>
          <w:b w:val="0"/>
          <w:sz w:val="22"/>
          <w:szCs w:val="22"/>
        </w:rPr>
        <w:t xml:space="preserve">                                                                               Члан 4.</w:t>
      </w:r>
    </w:p>
    <w:p w:rsidR="008E030D" w:rsidRDefault="008E030D">
      <w:pPr>
        <w:pBdr>
          <w:top w:val="nil"/>
          <w:left w:val="nil"/>
          <w:bottom w:val="nil"/>
          <w:right w:val="nil"/>
          <w:between w:val="nil"/>
        </w:pBdr>
        <w:jc w:val="both"/>
        <w:rPr>
          <w:color w:val="000000"/>
          <w:sz w:val="22"/>
          <w:szCs w:val="22"/>
        </w:rPr>
      </w:pPr>
    </w:p>
    <w:p w:rsidR="008E030D" w:rsidRDefault="00BE56AC">
      <w:pPr>
        <w:ind w:firstLine="567"/>
        <w:jc w:val="both"/>
        <w:rPr>
          <w:sz w:val="22"/>
          <w:szCs w:val="22"/>
        </w:rPr>
      </w:pPr>
      <w:r>
        <w:rPr>
          <w:sz w:val="22"/>
          <w:szCs w:val="22"/>
        </w:rPr>
        <w:t>Плаћање ће се вршити у року до</w:t>
      </w:r>
      <w:r>
        <w:rPr>
          <w:sz w:val="22"/>
          <w:szCs w:val="22"/>
          <w:u w:val="single"/>
        </w:rPr>
        <w:t xml:space="preserve"> </w:t>
      </w:r>
      <w:r>
        <w:rPr>
          <w:sz w:val="22"/>
          <w:szCs w:val="22"/>
          <w:u w:val="single"/>
        </w:rPr>
        <w:tab/>
      </w:r>
      <w:r>
        <w:rPr>
          <w:sz w:val="22"/>
          <w:szCs w:val="22"/>
          <w:u w:val="single"/>
        </w:rPr>
        <w:tab/>
      </w:r>
      <w:r>
        <w:rPr>
          <w:sz w:val="22"/>
          <w:szCs w:val="22"/>
        </w:rPr>
        <w:t xml:space="preserve"> дана од дана пријема исправног рачуна на архиви Завода за јавно здравље Лесковац, Максима Ковачевића 11, 16000 Лесковац.</w:t>
      </w:r>
    </w:p>
    <w:p w:rsidR="008E030D" w:rsidRDefault="00BE56AC">
      <w:pPr>
        <w:jc w:val="both"/>
        <w:rPr>
          <w:sz w:val="22"/>
          <w:szCs w:val="22"/>
        </w:rPr>
      </w:pPr>
      <w:r>
        <w:rPr>
          <w:sz w:val="22"/>
          <w:szCs w:val="22"/>
        </w:rPr>
        <w:t>Купац исплаћује продавцу уговорени износ са ПДВ-ом уплатом на рачун број: ____________________код  _____________________ банке.</w:t>
      </w:r>
    </w:p>
    <w:p w:rsidR="008E030D" w:rsidRDefault="00BE56AC">
      <w:pPr>
        <w:jc w:val="both"/>
        <w:rPr>
          <w:sz w:val="22"/>
          <w:szCs w:val="22"/>
        </w:rPr>
      </w:pPr>
      <w:r>
        <w:rPr>
          <w:sz w:val="22"/>
          <w:szCs w:val="22"/>
        </w:rPr>
        <w:t xml:space="preserve">                  </w:t>
      </w:r>
    </w:p>
    <w:p w:rsidR="008E030D" w:rsidRDefault="00BE56AC">
      <w:pPr>
        <w:pStyle w:val="Heading2"/>
        <w:tabs>
          <w:tab w:val="left" w:pos="0"/>
        </w:tabs>
        <w:ind w:left="567" w:firstLine="0"/>
        <w:jc w:val="left"/>
        <w:rPr>
          <w:sz w:val="22"/>
          <w:szCs w:val="22"/>
        </w:rPr>
      </w:pPr>
      <w:r>
        <w:rPr>
          <w:b w:val="0"/>
          <w:sz w:val="22"/>
          <w:szCs w:val="22"/>
        </w:rPr>
        <w:t xml:space="preserve">                                                                               Члан 5.</w:t>
      </w:r>
    </w:p>
    <w:p w:rsidR="008E030D" w:rsidRDefault="008E030D">
      <w:pPr>
        <w:pBdr>
          <w:top w:val="nil"/>
          <w:left w:val="nil"/>
          <w:bottom w:val="nil"/>
          <w:right w:val="nil"/>
          <w:between w:val="nil"/>
        </w:pBdr>
        <w:jc w:val="both"/>
        <w:rPr>
          <w:color w:val="000000"/>
          <w:sz w:val="22"/>
          <w:szCs w:val="22"/>
        </w:rPr>
      </w:pPr>
    </w:p>
    <w:p w:rsidR="008E030D" w:rsidRDefault="00BE56AC">
      <w:pPr>
        <w:ind w:firstLine="720"/>
        <w:jc w:val="both"/>
        <w:rPr>
          <w:sz w:val="22"/>
          <w:szCs w:val="22"/>
        </w:rPr>
      </w:pPr>
      <w:r>
        <w:rPr>
          <w:sz w:val="22"/>
          <w:szCs w:val="22"/>
        </w:rPr>
        <w:t xml:space="preserve">Продавац се обавезује да уговорену испоруку добара из члана 1. овог уговора изврши у року од ______ дана од дана потписивања овог уговора. </w:t>
      </w:r>
    </w:p>
    <w:p w:rsidR="008E030D" w:rsidRDefault="00BE56AC">
      <w:pPr>
        <w:jc w:val="both"/>
        <w:rPr>
          <w:sz w:val="22"/>
          <w:szCs w:val="22"/>
        </w:rPr>
      </w:pPr>
      <w:r>
        <w:rPr>
          <w:sz w:val="22"/>
          <w:szCs w:val="22"/>
        </w:rPr>
        <w:tab/>
        <w:t xml:space="preserve">Место испоруке је </w:t>
      </w:r>
      <w:r>
        <w:rPr>
          <w:b/>
          <w:sz w:val="22"/>
          <w:szCs w:val="22"/>
        </w:rPr>
        <w:t>Завода за јавно здравље Лесковац, ул. Максима Ковачевића 11, Лесковац.</w:t>
      </w:r>
    </w:p>
    <w:p w:rsidR="008E030D" w:rsidRDefault="00BE56AC">
      <w:pPr>
        <w:jc w:val="both"/>
        <w:rPr>
          <w:sz w:val="22"/>
          <w:szCs w:val="22"/>
        </w:rPr>
      </w:pPr>
      <w:r>
        <w:rPr>
          <w:sz w:val="22"/>
          <w:szCs w:val="22"/>
        </w:rPr>
        <w:tab/>
        <w:t>Продавац даје гаранцију на испоручену опрему, односно исправно функционисање лабораторијске опреме  и обезбеђује бесплатно сервисирање у року од  не мањи од (1 године) од дана испоруке са временом одазива  од 24 часа од момента пријаве.</w:t>
      </w:r>
    </w:p>
    <w:p w:rsidR="008E030D" w:rsidRDefault="00BE56AC">
      <w:pPr>
        <w:jc w:val="both"/>
        <w:rPr>
          <w:sz w:val="22"/>
          <w:szCs w:val="22"/>
        </w:rPr>
      </w:pPr>
      <w:r>
        <w:rPr>
          <w:sz w:val="22"/>
          <w:szCs w:val="22"/>
        </w:rPr>
        <w:tab/>
        <w:t>Продавац гарантује наручиоцу да ће у случају квара, квар отклонити у року од 15 дана од дана пријаве квара, а ако то не учини да ће му у року од 15 дана испоручити нову лабораторијску опрему – Имунохемијски анализатор.</w:t>
      </w:r>
    </w:p>
    <w:p w:rsidR="008E030D" w:rsidRDefault="00BE56AC">
      <w:pPr>
        <w:ind w:firstLine="720"/>
        <w:jc w:val="both"/>
        <w:rPr>
          <w:sz w:val="22"/>
          <w:szCs w:val="22"/>
        </w:rPr>
      </w:pPr>
      <w:r>
        <w:rPr>
          <w:sz w:val="22"/>
          <w:szCs w:val="22"/>
        </w:rPr>
        <w:t>Продавац се обавезује да обезбеди доступност резервних делова 2 године од укидања модела.</w:t>
      </w:r>
    </w:p>
    <w:p w:rsidR="008E030D" w:rsidRDefault="00BE56AC">
      <w:pPr>
        <w:ind w:right="-387" w:firstLine="720"/>
        <w:jc w:val="both"/>
        <w:rPr>
          <w:sz w:val="22"/>
          <w:szCs w:val="22"/>
        </w:rPr>
      </w:pPr>
      <w:r>
        <w:rPr>
          <w:sz w:val="22"/>
          <w:szCs w:val="22"/>
        </w:rPr>
        <w:t>Сва сервисирања у гарантном року падају на терет Продавца.</w:t>
      </w:r>
    </w:p>
    <w:p w:rsidR="008E030D" w:rsidRDefault="00BE56AC">
      <w:pPr>
        <w:ind w:firstLine="567"/>
        <w:jc w:val="both"/>
        <w:rPr>
          <w:sz w:val="22"/>
          <w:szCs w:val="22"/>
        </w:rPr>
      </w:pPr>
      <w:r>
        <w:rPr>
          <w:sz w:val="22"/>
          <w:szCs w:val="22"/>
        </w:rPr>
        <w:t xml:space="preserve">   Продавац се обавезује да уз испоруку опреме преда наручиоцу гарантни лист и упутство за употребу на српском језику.</w:t>
      </w:r>
    </w:p>
    <w:p w:rsidR="008E030D" w:rsidRDefault="00BE56AC">
      <w:pPr>
        <w:ind w:firstLine="567"/>
        <w:jc w:val="both"/>
        <w:rPr>
          <w:sz w:val="22"/>
          <w:szCs w:val="22"/>
        </w:rPr>
      </w:pPr>
      <w:r>
        <w:rPr>
          <w:sz w:val="22"/>
          <w:szCs w:val="22"/>
        </w:rPr>
        <w:tab/>
        <w:t>Продавац се обавезује да обезбеди бесплатну инсталацију апарата и обуку корисника за рад.</w:t>
      </w:r>
    </w:p>
    <w:p w:rsidR="008E030D" w:rsidRDefault="00BE56AC" w:rsidP="00551C85">
      <w:pPr>
        <w:ind w:firstLine="567"/>
        <w:jc w:val="both"/>
        <w:rPr>
          <w:sz w:val="22"/>
          <w:szCs w:val="22"/>
        </w:rPr>
      </w:pPr>
      <w:r>
        <w:rPr>
          <w:sz w:val="22"/>
          <w:szCs w:val="22"/>
        </w:rPr>
        <w:lastRenderedPageBreak/>
        <w:tab/>
      </w:r>
      <w:r>
        <w:rPr>
          <w:sz w:val="22"/>
          <w:szCs w:val="22"/>
        </w:rPr>
        <w:tab/>
      </w:r>
    </w:p>
    <w:p w:rsidR="008E030D" w:rsidRDefault="00BE56AC">
      <w:pPr>
        <w:pStyle w:val="Heading2"/>
        <w:tabs>
          <w:tab w:val="left" w:pos="0"/>
        </w:tabs>
        <w:ind w:left="567" w:firstLine="0"/>
        <w:rPr>
          <w:b w:val="0"/>
          <w:sz w:val="22"/>
          <w:szCs w:val="22"/>
        </w:rPr>
      </w:pPr>
      <w:r>
        <w:rPr>
          <w:b w:val="0"/>
          <w:sz w:val="22"/>
          <w:szCs w:val="22"/>
        </w:rPr>
        <w:t>Члан 6.</w:t>
      </w:r>
    </w:p>
    <w:p w:rsidR="008E030D" w:rsidRDefault="00BE56AC">
      <w:pPr>
        <w:ind w:firstLine="720"/>
        <w:jc w:val="both"/>
        <w:rPr>
          <w:sz w:val="22"/>
          <w:szCs w:val="22"/>
        </w:rPr>
      </w:pPr>
      <w:r>
        <w:rPr>
          <w:color w:val="00000A"/>
          <w:sz w:val="22"/>
          <w:szCs w:val="22"/>
        </w:rPr>
        <w:t>Купац има право на наплату пенала у висини 2‰ (два промила) од уговорене вредности овог уговора, за сваки дан прекорачења рока наведеног у члану 5. овог уговора, с тим да укупна вредност наплаћених пенала не прелази 10%  уговорене вредности овог уговора.</w:t>
      </w:r>
    </w:p>
    <w:p w:rsidR="008E030D" w:rsidRDefault="00BE56AC">
      <w:pPr>
        <w:pStyle w:val="Heading2"/>
        <w:tabs>
          <w:tab w:val="left" w:pos="0"/>
        </w:tabs>
        <w:jc w:val="left"/>
        <w:rPr>
          <w:sz w:val="22"/>
          <w:szCs w:val="22"/>
        </w:rPr>
      </w:pPr>
      <w:r>
        <w:rPr>
          <w:b w:val="0"/>
          <w:sz w:val="22"/>
          <w:szCs w:val="22"/>
        </w:rPr>
        <w:t xml:space="preserve">             Члан 7.</w:t>
      </w:r>
    </w:p>
    <w:p w:rsidR="008E030D" w:rsidRDefault="00BE56AC">
      <w:pPr>
        <w:ind w:right="-109" w:firstLine="720"/>
        <w:jc w:val="both"/>
        <w:rPr>
          <w:sz w:val="22"/>
          <w:szCs w:val="22"/>
        </w:rPr>
      </w:pPr>
      <w:r>
        <w:rPr>
          <w:sz w:val="22"/>
          <w:szCs w:val="22"/>
        </w:rPr>
        <w:t>У случајевима одустанка од уговора од стране Продавца, започињања испоруке уз прекорачење рока за испоруку или када је износ обрачунатих пенала достигао износ од 10% уговорене вредности овог уговора, Купац може раскинути овај уговор уз наплату уговорне казне у висини од 10% укупно уговорене вредности овог уговора.</w:t>
      </w:r>
    </w:p>
    <w:p w:rsidR="008E030D" w:rsidRDefault="00BE56AC">
      <w:pPr>
        <w:ind w:right="-109" w:firstLine="720"/>
        <w:jc w:val="both"/>
        <w:rPr>
          <w:sz w:val="22"/>
          <w:szCs w:val="22"/>
        </w:rPr>
      </w:pPr>
      <w:r>
        <w:rPr>
          <w:sz w:val="22"/>
          <w:szCs w:val="22"/>
        </w:rPr>
        <w:t xml:space="preserve">Продавац се обавезује да у року од 7 дана од дана закључења уговора преда Купцу </w:t>
      </w:r>
      <w:r>
        <w:rPr>
          <w:color w:val="00000A"/>
          <w:sz w:val="22"/>
          <w:szCs w:val="22"/>
        </w:rPr>
        <w:t>средство финансијског обезбеђења за добро ивршење посла</w:t>
      </w:r>
      <w:r>
        <w:rPr>
          <w:b/>
          <w:color w:val="00000A"/>
          <w:sz w:val="22"/>
          <w:szCs w:val="22"/>
        </w:rPr>
        <w:t xml:space="preserve"> </w:t>
      </w:r>
      <w:r>
        <w:rPr>
          <w:color w:val="00000A"/>
          <w:sz w:val="22"/>
          <w:szCs w:val="22"/>
        </w:rPr>
        <w:t xml:space="preserve">и то бланко сопствену меницу са меничним овлашћењем, евидентирану у Регистру меница и овлашћења Народне банке Србије, оверену печатом и потписом од стране лица овлашћеног за заступање, са назначеним износом од 10% од укупне вредности уговора без ПДВ-а, са картоном депонованих потписа и роком важења менице  </w:t>
      </w:r>
      <w:r>
        <w:rPr>
          <w:b/>
          <w:color w:val="00000A"/>
          <w:sz w:val="22"/>
          <w:szCs w:val="22"/>
        </w:rPr>
        <w:t>30</w:t>
      </w:r>
      <w:r>
        <w:rPr>
          <w:color w:val="00000A"/>
          <w:sz w:val="22"/>
          <w:szCs w:val="22"/>
        </w:rPr>
        <w:t xml:space="preserve"> дана дужим од рока за испуњење уговорних обавеза. </w:t>
      </w:r>
    </w:p>
    <w:p w:rsidR="008E030D" w:rsidRDefault="00BE56AC">
      <w:pPr>
        <w:pStyle w:val="Heading2"/>
        <w:tabs>
          <w:tab w:val="left" w:pos="0"/>
        </w:tabs>
        <w:ind w:left="567" w:right="-109" w:firstLine="0"/>
        <w:rPr>
          <w:sz w:val="22"/>
          <w:szCs w:val="22"/>
        </w:rPr>
      </w:pPr>
      <w:r>
        <w:rPr>
          <w:b w:val="0"/>
          <w:sz w:val="22"/>
          <w:szCs w:val="22"/>
        </w:rPr>
        <w:t>Члан 8.</w:t>
      </w:r>
    </w:p>
    <w:p w:rsidR="008E030D" w:rsidRDefault="00BE56AC">
      <w:pPr>
        <w:ind w:right="-109" w:firstLine="720"/>
        <w:jc w:val="both"/>
        <w:rPr>
          <w:sz w:val="22"/>
          <w:szCs w:val="22"/>
        </w:rPr>
      </w:pPr>
      <w:r>
        <w:rPr>
          <w:sz w:val="22"/>
          <w:szCs w:val="22"/>
        </w:rPr>
        <w:t>Продавац преузима потпуну одговорност за квалитет испоручених добара из члана 1. овог уговора и обавезује се да ће испоручено добро у свему одговарати захтевима за квалитет који је тражен.</w:t>
      </w:r>
    </w:p>
    <w:p w:rsidR="008E030D" w:rsidRDefault="008E030D">
      <w:pPr>
        <w:ind w:right="-109" w:firstLine="720"/>
        <w:jc w:val="both"/>
        <w:rPr>
          <w:sz w:val="22"/>
          <w:szCs w:val="22"/>
        </w:rPr>
      </w:pPr>
    </w:p>
    <w:p w:rsidR="008E030D" w:rsidRDefault="00BE56AC">
      <w:pPr>
        <w:jc w:val="center"/>
        <w:rPr>
          <w:sz w:val="22"/>
          <w:szCs w:val="22"/>
        </w:rPr>
      </w:pPr>
      <w:r>
        <w:t xml:space="preserve">         </w:t>
      </w:r>
      <w:r>
        <w:rPr>
          <w:sz w:val="22"/>
          <w:szCs w:val="22"/>
        </w:rPr>
        <w:t>Члан  9.</w:t>
      </w:r>
    </w:p>
    <w:p w:rsidR="008E030D" w:rsidRDefault="008E030D">
      <w:pPr>
        <w:jc w:val="center"/>
        <w:rPr>
          <w:sz w:val="22"/>
          <w:szCs w:val="22"/>
        </w:rPr>
      </w:pPr>
    </w:p>
    <w:p w:rsidR="008E030D" w:rsidRDefault="00BE56AC">
      <w:pPr>
        <w:ind w:firstLine="720"/>
        <w:jc w:val="both"/>
        <w:rPr>
          <w:sz w:val="22"/>
          <w:szCs w:val="22"/>
        </w:rPr>
      </w:pPr>
      <w:r>
        <w:rPr>
          <w:color w:val="00000A"/>
          <w:sz w:val="22"/>
          <w:szCs w:val="22"/>
        </w:rPr>
        <w:t xml:space="preserve">Пријем добра врши се у седишту Купца, </w:t>
      </w:r>
      <w:r>
        <w:rPr>
          <w:sz w:val="22"/>
          <w:szCs w:val="22"/>
        </w:rPr>
        <w:t xml:space="preserve">Завода за јавно здравље Лесковац, ул. Максима Ковачевића 11, Лесковац. </w:t>
      </w:r>
      <w:r>
        <w:rPr>
          <w:color w:val="00000A"/>
          <w:sz w:val="22"/>
          <w:szCs w:val="22"/>
        </w:rPr>
        <w:t>Купац је овлашћен да изврши контролу квалитета испоручене робе на месту пријема, током  и после испоруке.</w:t>
      </w:r>
    </w:p>
    <w:p w:rsidR="008E030D" w:rsidRDefault="00BE56AC">
      <w:pPr>
        <w:jc w:val="both"/>
        <w:rPr>
          <w:sz w:val="22"/>
          <w:szCs w:val="22"/>
        </w:rPr>
      </w:pPr>
      <w:r>
        <w:rPr>
          <w:sz w:val="22"/>
          <w:szCs w:val="22"/>
        </w:rPr>
        <w:tab/>
        <w:t>У случају када се утврди одступање од уговореног квалитета производа, сви проистекли трошкови  падају на терет продавца.</w:t>
      </w:r>
    </w:p>
    <w:p w:rsidR="008E030D" w:rsidRDefault="00BE56AC">
      <w:pPr>
        <w:ind w:firstLine="720"/>
        <w:jc w:val="both"/>
        <w:rPr>
          <w:sz w:val="22"/>
          <w:szCs w:val="22"/>
        </w:rPr>
      </w:pPr>
      <w:r>
        <w:rPr>
          <w:sz w:val="22"/>
          <w:szCs w:val="22"/>
        </w:rPr>
        <w:t>Свако одступање од уговорене испоруке добара, Купац рекламира Продавцу најкасније у року од осам дана. Продавац је обавезан да у року од осам дана од дана пријема рекламације достави свој писмени одговор и у случају основаности у року не дужем од три радна дана изврши своје обавезе по примљеним рекламацијама.</w:t>
      </w:r>
    </w:p>
    <w:p w:rsidR="008E030D" w:rsidRDefault="00BE56AC">
      <w:pPr>
        <w:ind w:firstLine="720"/>
        <w:jc w:val="both"/>
        <w:rPr>
          <w:sz w:val="22"/>
          <w:szCs w:val="22"/>
        </w:rPr>
      </w:pPr>
      <w:r>
        <w:rPr>
          <w:sz w:val="22"/>
          <w:szCs w:val="22"/>
        </w:rPr>
        <w:t>За скривене мане Купац задржава право рекламације и по истеку рока за рекламацију.</w:t>
      </w:r>
    </w:p>
    <w:p w:rsidR="008E030D" w:rsidRDefault="008E030D">
      <w:pPr>
        <w:jc w:val="both"/>
        <w:rPr>
          <w:sz w:val="22"/>
          <w:szCs w:val="22"/>
        </w:rPr>
      </w:pPr>
    </w:p>
    <w:p w:rsidR="008E030D" w:rsidRDefault="00BE56AC">
      <w:pPr>
        <w:pBdr>
          <w:top w:val="nil"/>
          <w:left w:val="nil"/>
          <w:bottom w:val="nil"/>
          <w:right w:val="nil"/>
          <w:between w:val="nil"/>
        </w:pBdr>
        <w:ind w:firstLine="720"/>
        <w:jc w:val="center"/>
        <w:rPr>
          <w:color w:val="000000"/>
          <w:sz w:val="22"/>
          <w:szCs w:val="22"/>
        </w:rPr>
      </w:pPr>
      <w:r>
        <w:rPr>
          <w:color w:val="000000"/>
          <w:sz w:val="22"/>
          <w:szCs w:val="22"/>
        </w:rPr>
        <w:t>Члан 10.</w:t>
      </w:r>
    </w:p>
    <w:p w:rsidR="008E030D" w:rsidRDefault="008E030D">
      <w:pPr>
        <w:pBdr>
          <w:top w:val="nil"/>
          <w:left w:val="nil"/>
          <w:bottom w:val="nil"/>
          <w:right w:val="nil"/>
          <w:between w:val="nil"/>
        </w:pBdr>
        <w:ind w:firstLine="720"/>
        <w:jc w:val="center"/>
        <w:rPr>
          <w:color w:val="000000"/>
          <w:sz w:val="22"/>
          <w:szCs w:val="22"/>
        </w:rPr>
      </w:pPr>
    </w:p>
    <w:p w:rsidR="008E030D" w:rsidRDefault="00BE56AC">
      <w:pPr>
        <w:pBdr>
          <w:top w:val="nil"/>
          <w:left w:val="nil"/>
          <w:bottom w:val="nil"/>
          <w:right w:val="nil"/>
          <w:between w:val="nil"/>
        </w:pBdr>
        <w:ind w:firstLine="720"/>
        <w:jc w:val="both"/>
        <w:rPr>
          <w:color w:val="000000"/>
          <w:sz w:val="22"/>
          <w:szCs w:val="22"/>
        </w:rPr>
      </w:pPr>
      <w:r>
        <w:rPr>
          <w:color w:val="000000"/>
          <w:sz w:val="22"/>
          <w:szCs w:val="22"/>
        </w:rPr>
        <w:t>Свака од уговорних страна има право на раскид овог уговора у случају неиспуњења уговорних обавеза друге уговорне стране.</w:t>
      </w:r>
    </w:p>
    <w:p w:rsidR="008E030D" w:rsidRDefault="00BE56AC">
      <w:pPr>
        <w:pBdr>
          <w:top w:val="nil"/>
          <w:left w:val="nil"/>
          <w:bottom w:val="nil"/>
          <w:right w:val="nil"/>
          <w:between w:val="nil"/>
        </w:pBdr>
        <w:ind w:firstLine="720"/>
        <w:jc w:val="both"/>
        <w:rPr>
          <w:color w:val="000000"/>
          <w:sz w:val="22"/>
          <w:szCs w:val="22"/>
        </w:rPr>
      </w:pPr>
      <w:r>
        <w:rPr>
          <w:color w:val="000000"/>
          <w:sz w:val="22"/>
          <w:szCs w:val="22"/>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8E030D" w:rsidRDefault="008E030D">
      <w:pPr>
        <w:jc w:val="both"/>
        <w:rPr>
          <w:sz w:val="22"/>
          <w:szCs w:val="22"/>
        </w:rPr>
      </w:pPr>
    </w:p>
    <w:p w:rsidR="008E030D" w:rsidRDefault="00BE56AC">
      <w:pPr>
        <w:pBdr>
          <w:top w:val="nil"/>
          <w:left w:val="nil"/>
          <w:bottom w:val="nil"/>
          <w:right w:val="nil"/>
          <w:between w:val="nil"/>
        </w:pBdr>
        <w:ind w:firstLine="720"/>
        <w:jc w:val="center"/>
        <w:rPr>
          <w:color w:val="000000"/>
          <w:sz w:val="22"/>
          <w:szCs w:val="22"/>
        </w:rPr>
      </w:pPr>
      <w:r>
        <w:rPr>
          <w:color w:val="000000"/>
          <w:sz w:val="22"/>
          <w:szCs w:val="22"/>
        </w:rPr>
        <w:t>Члан 11</w:t>
      </w:r>
    </w:p>
    <w:p w:rsidR="008E030D" w:rsidRDefault="008E030D">
      <w:pPr>
        <w:pBdr>
          <w:top w:val="nil"/>
          <w:left w:val="nil"/>
          <w:bottom w:val="nil"/>
          <w:right w:val="nil"/>
          <w:between w:val="nil"/>
        </w:pBdr>
        <w:ind w:firstLine="720"/>
        <w:jc w:val="center"/>
        <w:rPr>
          <w:color w:val="000000"/>
          <w:sz w:val="22"/>
          <w:szCs w:val="22"/>
        </w:rPr>
      </w:pPr>
    </w:p>
    <w:p w:rsidR="008E030D" w:rsidRDefault="00BE56AC">
      <w:pPr>
        <w:pBdr>
          <w:top w:val="nil"/>
          <w:left w:val="nil"/>
          <w:bottom w:val="nil"/>
          <w:right w:val="nil"/>
          <w:between w:val="nil"/>
        </w:pBdr>
        <w:ind w:firstLine="720"/>
        <w:jc w:val="both"/>
        <w:rPr>
          <w:color w:val="000000"/>
          <w:sz w:val="22"/>
          <w:szCs w:val="22"/>
        </w:rPr>
      </w:pPr>
      <w:r>
        <w:rPr>
          <w:color w:val="000000"/>
          <w:sz w:val="22"/>
          <w:szCs w:val="22"/>
        </w:rPr>
        <w:lastRenderedPageBreak/>
        <w:t>За све што није предвиђено овим уговором важе одредбе Закона о облигационим односима. У случају спора утврдиће се надлежност суда.</w:t>
      </w:r>
    </w:p>
    <w:p w:rsidR="008E030D" w:rsidRDefault="00BE56AC">
      <w:pPr>
        <w:pBdr>
          <w:top w:val="nil"/>
          <w:left w:val="nil"/>
          <w:bottom w:val="nil"/>
          <w:right w:val="nil"/>
          <w:between w:val="nil"/>
        </w:pBdr>
        <w:ind w:firstLine="720"/>
        <w:jc w:val="center"/>
        <w:rPr>
          <w:color w:val="000000"/>
          <w:sz w:val="22"/>
          <w:szCs w:val="22"/>
        </w:rPr>
      </w:pPr>
      <w:r>
        <w:rPr>
          <w:color w:val="000000"/>
          <w:sz w:val="22"/>
          <w:szCs w:val="22"/>
        </w:rPr>
        <w:t>Члан 12.</w:t>
      </w:r>
    </w:p>
    <w:p w:rsidR="008E030D" w:rsidRDefault="008E030D">
      <w:pPr>
        <w:pBdr>
          <w:top w:val="nil"/>
          <w:left w:val="nil"/>
          <w:bottom w:val="nil"/>
          <w:right w:val="nil"/>
          <w:between w:val="nil"/>
        </w:pBdr>
        <w:ind w:firstLine="720"/>
        <w:jc w:val="center"/>
        <w:rPr>
          <w:color w:val="000000"/>
          <w:sz w:val="22"/>
          <w:szCs w:val="22"/>
        </w:rPr>
      </w:pPr>
    </w:p>
    <w:p w:rsidR="008E030D" w:rsidRDefault="00BE56AC">
      <w:pPr>
        <w:pBdr>
          <w:top w:val="nil"/>
          <w:left w:val="nil"/>
          <w:bottom w:val="nil"/>
          <w:right w:val="nil"/>
          <w:between w:val="nil"/>
        </w:pBdr>
        <w:ind w:firstLine="720"/>
        <w:jc w:val="both"/>
        <w:rPr>
          <w:color w:val="000000"/>
          <w:sz w:val="22"/>
          <w:szCs w:val="22"/>
        </w:rPr>
      </w:pPr>
      <w:r>
        <w:rPr>
          <w:color w:val="000000"/>
          <w:sz w:val="22"/>
          <w:szCs w:val="22"/>
        </w:rPr>
        <w:t>Овај уговор ступа на снагу даном потписивања обе уговорне стране и важи до испуњења уговорних обавеза.</w:t>
      </w:r>
    </w:p>
    <w:p w:rsidR="008E030D" w:rsidRDefault="00BE56AC">
      <w:pPr>
        <w:ind w:right="-52" w:firstLine="720"/>
        <w:jc w:val="both"/>
        <w:rPr>
          <w:sz w:val="22"/>
          <w:szCs w:val="22"/>
        </w:rPr>
      </w:pPr>
      <w:r>
        <w:rPr>
          <w:sz w:val="22"/>
          <w:szCs w:val="22"/>
        </w:rPr>
        <w:t>Овај уговор сачињен је у 6 (шест) истоветних примерака од којих продавац задржава 2 (два) а купац 4 (четири) примерка.</w:t>
      </w:r>
    </w:p>
    <w:p w:rsidR="008E030D" w:rsidRDefault="008E030D">
      <w:pPr>
        <w:ind w:right="-52" w:firstLine="720"/>
        <w:jc w:val="both"/>
        <w:rPr>
          <w:sz w:val="22"/>
          <w:szCs w:val="22"/>
        </w:rPr>
      </w:pPr>
    </w:p>
    <w:p w:rsidR="008E030D" w:rsidRDefault="008E030D">
      <w:pPr>
        <w:ind w:right="-52" w:firstLine="720"/>
        <w:jc w:val="both"/>
        <w:rPr>
          <w:sz w:val="22"/>
          <w:szCs w:val="22"/>
        </w:rPr>
      </w:pPr>
    </w:p>
    <w:p w:rsidR="008E030D" w:rsidRDefault="008E030D">
      <w:pPr>
        <w:ind w:right="-52" w:firstLine="720"/>
        <w:jc w:val="both"/>
        <w:rPr>
          <w:sz w:val="22"/>
          <w:szCs w:val="22"/>
        </w:rPr>
      </w:pPr>
    </w:p>
    <w:p w:rsidR="008E030D" w:rsidRDefault="008E030D">
      <w:pPr>
        <w:ind w:right="-52" w:firstLine="720"/>
        <w:jc w:val="both"/>
        <w:rPr>
          <w:sz w:val="22"/>
          <w:szCs w:val="22"/>
        </w:rPr>
      </w:pPr>
    </w:p>
    <w:p w:rsidR="008E030D" w:rsidRDefault="008E030D">
      <w:pPr>
        <w:ind w:right="-52" w:firstLine="720"/>
        <w:jc w:val="both"/>
        <w:rPr>
          <w:sz w:val="22"/>
          <w:szCs w:val="22"/>
        </w:rPr>
      </w:pPr>
    </w:p>
    <w:p w:rsidR="008E030D" w:rsidRDefault="008E030D">
      <w:pPr>
        <w:ind w:right="-52" w:firstLine="720"/>
        <w:jc w:val="both"/>
        <w:rPr>
          <w:sz w:val="22"/>
          <w:szCs w:val="22"/>
        </w:rPr>
      </w:pPr>
    </w:p>
    <w:p w:rsidR="008E030D" w:rsidRDefault="008E030D">
      <w:pPr>
        <w:ind w:right="-52" w:firstLine="720"/>
        <w:jc w:val="both"/>
        <w:rPr>
          <w:sz w:val="22"/>
          <w:szCs w:val="22"/>
        </w:rPr>
      </w:pPr>
    </w:p>
    <w:p w:rsidR="008E030D" w:rsidRDefault="00BE56AC">
      <w:pPr>
        <w:jc w:val="center"/>
        <w:rPr>
          <w:sz w:val="22"/>
          <w:szCs w:val="22"/>
        </w:rPr>
      </w:pPr>
      <w:r>
        <w:rPr>
          <w:b/>
          <w:smallCaps/>
          <w:sz w:val="22"/>
          <w:szCs w:val="22"/>
        </w:rPr>
        <w:t>УГОВОРНЕ СТРАНЕ</w:t>
      </w:r>
    </w:p>
    <w:p w:rsidR="008E030D" w:rsidRDefault="008E030D">
      <w:pPr>
        <w:jc w:val="center"/>
        <w:rPr>
          <w:sz w:val="22"/>
          <w:szCs w:val="22"/>
        </w:rPr>
      </w:pPr>
    </w:p>
    <w:p w:rsidR="008E030D" w:rsidRDefault="008E030D">
      <w:pPr>
        <w:jc w:val="center"/>
        <w:rPr>
          <w:sz w:val="22"/>
          <w:szCs w:val="22"/>
        </w:rPr>
      </w:pPr>
    </w:p>
    <w:tbl>
      <w:tblPr>
        <w:tblStyle w:val="aa"/>
        <w:tblW w:w="9854" w:type="dxa"/>
        <w:tblLayout w:type="fixed"/>
        <w:tblLook w:val="0000" w:firstRow="0" w:lastRow="0" w:firstColumn="0" w:lastColumn="0" w:noHBand="0" w:noVBand="0"/>
      </w:tblPr>
      <w:tblGrid>
        <w:gridCol w:w="4927"/>
        <w:gridCol w:w="4927"/>
      </w:tblGrid>
      <w:tr w:rsidR="008E030D">
        <w:tc>
          <w:tcPr>
            <w:tcW w:w="4927" w:type="dxa"/>
          </w:tcPr>
          <w:p w:rsidR="008E030D" w:rsidRDefault="00BE56AC">
            <w:pPr>
              <w:jc w:val="center"/>
              <w:rPr>
                <w:sz w:val="22"/>
                <w:szCs w:val="22"/>
              </w:rPr>
            </w:pPr>
            <w:r>
              <w:rPr>
                <w:b/>
                <w:sz w:val="22"/>
                <w:szCs w:val="22"/>
              </w:rPr>
              <w:t>ПРОДАВАЦ</w:t>
            </w:r>
          </w:p>
          <w:p w:rsidR="008E030D" w:rsidRDefault="00BE56AC">
            <w:pPr>
              <w:pStyle w:val="Heading3"/>
              <w:tabs>
                <w:tab w:val="left" w:pos="720"/>
              </w:tabs>
              <w:ind w:left="284" w:firstLine="0"/>
              <w:rPr>
                <w:b w:val="0"/>
                <w:sz w:val="22"/>
                <w:szCs w:val="22"/>
              </w:rPr>
            </w:pPr>
            <w:r>
              <w:rPr>
                <w:b w:val="0"/>
                <w:sz w:val="22"/>
                <w:szCs w:val="22"/>
              </w:rPr>
              <w:t>______________________________________</w:t>
            </w:r>
          </w:p>
          <w:p w:rsidR="008E030D" w:rsidRDefault="00BE56AC">
            <w:pPr>
              <w:pStyle w:val="Heading3"/>
              <w:tabs>
                <w:tab w:val="left" w:pos="720"/>
              </w:tabs>
              <w:ind w:left="284" w:firstLine="0"/>
              <w:rPr>
                <w:b w:val="0"/>
                <w:sz w:val="22"/>
                <w:szCs w:val="22"/>
              </w:rPr>
            </w:pPr>
            <w:r>
              <w:rPr>
                <w:sz w:val="22"/>
                <w:szCs w:val="22"/>
              </w:rPr>
              <w:t>(назив Продавца) (попуњава Продавац)</w:t>
            </w:r>
          </w:p>
          <w:p w:rsidR="008E030D" w:rsidRDefault="00BE56AC">
            <w:pPr>
              <w:pStyle w:val="Heading3"/>
              <w:tabs>
                <w:tab w:val="left" w:pos="720"/>
              </w:tabs>
              <w:ind w:left="284" w:firstLine="0"/>
              <w:rPr>
                <w:b w:val="0"/>
                <w:sz w:val="22"/>
                <w:szCs w:val="22"/>
              </w:rPr>
            </w:pPr>
            <w:r>
              <w:rPr>
                <w:b w:val="0"/>
                <w:sz w:val="22"/>
                <w:szCs w:val="22"/>
              </w:rPr>
              <w:t>______________________________________</w:t>
            </w:r>
          </w:p>
          <w:p w:rsidR="008E030D" w:rsidRDefault="00BE56AC">
            <w:pPr>
              <w:pStyle w:val="Heading3"/>
              <w:tabs>
                <w:tab w:val="left" w:pos="720"/>
              </w:tabs>
              <w:ind w:left="851" w:hanging="567"/>
              <w:rPr>
                <w:b w:val="0"/>
                <w:sz w:val="22"/>
                <w:szCs w:val="22"/>
              </w:rPr>
            </w:pPr>
            <w:r>
              <w:rPr>
                <w:sz w:val="22"/>
                <w:szCs w:val="22"/>
              </w:rPr>
              <w:t>(седиште Продавца) (попуњава Продавац)</w:t>
            </w:r>
          </w:p>
          <w:p w:rsidR="008E030D" w:rsidRDefault="00BE56AC">
            <w:pPr>
              <w:pStyle w:val="Heading3"/>
              <w:tabs>
                <w:tab w:val="left" w:pos="720"/>
              </w:tabs>
              <w:ind w:left="284" w:firstLine="0"/>
              <w:rPr>
                <w:sz w:val="22"/>
                <w:szCs w:val="22"/>
              </w:rPr>
            </w:pPr>
            <w:r>
              <w:rPr>
                <w:sz w:val="22"/>
                <w:szCs w:val="22"/>
              </w:rPr>
              <w:t>_____________________________________</w:t>
            </w:r>
          </w:p>
          <w:p w:rsidR="008E030D" w:rsidRDefault="00BE56AC">
            <w:pPr>
              <w:pStyle w:val="Heading3"/>
              <w:tabs>
                <w:tab w:val="left" w:pos="720"/>
              </w:tabs>
              <w:ind w:left="284" w:firstLine="0"/>
              <w:rPr>
                <w:sz w:val="22"/>
                <w:szCs w:val="22"/>
              </w:rPr>
            </w:pPr>
            <w:r>
              <w:rPr>
                <w:sz w:val="22"/>
                <w:szCs w:val="22"/>
              </w:rPr>
              <w:t xml:space="preserve">(функција лица овлашћеног за заступање  </w:t>
            </w:r>
          </w:p>
          <w:p w:rsidR="008E030D" w:rsidRDefault="00BE56AC">
            <w:pPr>
              <w:pStyle w:val="Heading3"/>
              <w:tabs>
                <w:tab w:val="left" w:pos="720"/>
              </w:tabs>
              <w:ind w:left="284" w:firstLine="0"/>
              <w:rPr>
                <w:sz w:val="22"/>
                <w:szCs w:val="22"/>
              </w:rPr>
            </w:pPr>
            <w:r>
              <w:rPr>
                <w:sz w:val="22"/>
                <w:szCs w:val="22"/>
              </w:rPr>
              <w:t>Продавца) (попуњава Продавац)</w:t>
            </w:r>
          </w:p>
          <w:p w:rsidR="008E030D" w:rsidRDefault="008E030D">
            <w:pPr>
              <w:pStyle w:val="Heading3"/>
              <w:tabs>
                <w:tab w:val="left" w:pos="720"/>
              </w:tabs>
              <w:ind w:left="284" w:firstLine="0"/>
              <w:rPr>
                <w:sz w:val="22"/>
                <w:szCs w:val="22"/>
              </w:rPr>
            </w:pPr>
          </w:p>
          <w:p w:rsidR="008E030D" w:rsidRDefault="00BE56AC">
            <w:pPr>
              <w:pBdr>
                <w:top w:val="nil"/>
                <w:left w:val="nil"/>
                <w:bottom w:val="nil"/>
                <w:right w:val="nil"/>
                <w:between w:val="nil"/>
              </w:pBdr>
              <w:tabs>
                <w:tab w:val="center" w:pos="4320"/>
                <w:tab w:val="right" w:pos="8640"/>
              </w:tabs>
              <w:rPr>
                <w:color w:val="00000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88900</wp:posOffset>
                      </wp:positionV>
                      <wp:extent cx="296799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862005" y="3780000"/>
                                <a:ext cx="29679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7CC4ED30" id="_x0000_t32" coordsize="21600,21600" o:spt="32" o:oned="t" path="m,l21600,21600e" filled="f">
                      <v:path arrowok="t" fillok="f" o:connecttype="none"/>
                      <o:lock v:ext="edit" shapetype="t"/>
                    </v:shapetype>
                    <v:shape id="Straight Arrow Connector 2" o:spid="_x0000_s1026" type="#_x0000_t32" style="position:absolute;margin-left:0;margin-top:7pt;width:233.7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" filled="t">
                      <v:stroke joinstyle="miter"/>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88900</wp:posOffset>
                      </wp:positionV>
                      <wp:extent cx="27146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988688" y="3780000"/>
                                <a:ext cx="27146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68DEC80" id="Straight Arrow Connector 1" o:spid="_x0000_s1026" type="#_x0000_t32" style="position:absolute;margin-left:3pt;margin-top:7pt;width:213.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" filled="t">
                      <v:stroke joinstyle="miter"/>
                    </v:shape>
                  </w:pict>
                </mc:Fallback>
              </mc:AlternateContent>
            </w:r>
          </w:p>
          <w:p w:rsidR="008E030D" w:rsidRDefault="00BE56AC">
            <w:p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   (име и презиме лица овлашћеног за заступање </w:t>
            </w:r>
          </w:p>
          <w:p w:rsidR="008E030D" w:rsidRDefault="00BE56AC">
            <w:p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       Продавца)</w:t>
            </w:r>
            <w:r>
              <w:rPr>
                <w:b/>
                <w:color w:val="000000"/>
                <w:sz w:val="22"/>
                <w:szCs w:val="22"/>
              </w:rPr>
              <w:t xml:space="preserve"> </w:t>
            </w:r>
            <w:r>
              <w:rPr>
                <w:color w:val="000000"/>
                <w:sz w:val="22"/>
                <w:szCs w:val="22"/>
              </w:rPr>
              <w:t>(попуњава Продавац)</w:t>
            </w:r>
          </w:p>
          <w:p w:rsidR="008E030D" w:rsidRDefault="008E030D">
            <w:pPr>
              <w:pBdr>
                <w:top w:val="nil"/>
                <w:left w:val="nil"/>
                <w:bottom w:val="nil"/>
                <w:right w:val="nil"/>
                <w:between w:val="nil"/>
              </w:pBdr>
              <w:tabs>
                <w:tab w:val="center" w:pos="4320"/>
                <w:tab w:val="right" w:pos="8640"/>
              </w:tabs>
              <w:rPr>
                <w:color w:val="000000"/>
                <w:sz w:val="22"/>
                <w:szCs w:val="22"/>
              </w:rPr>
            </w:pPr>
          </w:p>
        </w:tc>
        <w:tc>
          <w:tcPr>
            <w:tcW w:w="4927" w:type="dxa"/>
          </w:tcPr>
          <w:p w:rsidR="008E030D" w:rsidRDefault="00BE56AC">
            <w:pPr>
              <w:pStyle w:val="Heading2"/>
              <w:tabs>
                <w:tab w:val="left" w:pos="720"/>
              </w:tabs>
              <w:ind w:left="142" w:firstLine="0"/>
              <w:rPr>
                <w:sz w:val="22"/>
                <w:szCs w:val="22"/>
              </w:rPr>
            </w:pPr>
            <w:r>
              <w:rPr>
                <w:smallCaps/>
                <w:sz w:val="22"/>
                <w:szCs w:val="22"/>
              </w:rPr>
              <w:t>КУПАЦ</w:t>
            </w:r>
          </w:p>
          <w:p w:rsidR="008E030D" w:rsidRDefault="00BE56AC">
            <w:pPr>
              <w:pStyle w:val="Heading2"/>
              <w:tabs>
                <w:tab w:val="left" w:pos="720"/>
              </w:tabs>
              <w:ind w:left="142" w:firstLine="0"/>
              <w:rPr>
                <w:sz w:val="22"/>
                <w:szCs w:val="22"/>
              </w:rPr>
            </w:pPr>
            <w:r>
              <w:rPr>
                <w:smallCaps/>
                <w:sz w:val="22"/>
                <w:szCs w:val="22"/>
              </w:rPr>
              <w:t>ЗАВОД ЗА ЈАВНО ЗДРАВЉЕ</w:t>
            </w:r>
          </w:p>
          <w:p w:rsidR="008E030D" w:rsidRDefault="00BE56AC">
            <w:pPr>
              <w:jc w:val="center"/>
              <w:rPr>
                <w:sz w:val="22"/>
                <w:szCs w:val="22"/>
              </w:rPr>
            </w:pPr>
            <w:r>
              <w:rPr>
                <w:b/>
                <w:sz w:val="22"/>
                <w:szCs w:val="22"/>
              </w:rPr>
              <w:t>ЛЕСКОВАЦ</w:t>
            </w:r>
          </w:p>
          <w:p w:rsidR="008E030D" w:rsidRDefault="008E030D">
            <w:pPr>
              <w:jc w:val="center"/>
              <w:rPr>
                <w:sz w:val="22"/>
                <w:szCs w:val="22"/>
              </w:rPr>
            </w:pPr>
          </w:p>
          <w:p w:rsidR="008E030D" w:rsidRDefault="00BE56AC">
            <w:pPr>
              <w:jc w:val="center"/>
              <w:rPr>
                <w:sz w:val="22"/>
                <w:szCs w:val="22"/>
              </w:rPr>
            </w:pPr>
            <w:r>
              <w:rPr>
                <w:b/>
                <w:sz w:val="22"/>
                <w:szCs w:val="22"/>
              </w:rPr>
              <w:t>В.Д. ДИРЕКТОР</w:t>
            </w:r>
          </w:p>
          <w:p w:rsidR="008E030D" w:rsidRDefault="00BE56AC">
            <w:pPr>
              <w:jc w:val="center"/>
              <w:rPr>
                <w:sz w:val="22"/>
                <w:szCs w:val="22"/>
              </w:rPr>
            </w:pPr>
            <w:r>
              <w:rPr>
                <w:b/>
                <w:sz w:val="22"/>
                <w:szCs w:val="22"/>
              </w:rPr>
              <w:t>Александра Николић</w:t>
            </w:r>
          </w:p>
          <w:p w:rsidR="008E030D" w:rsidRDefault="008E030D">
            <w:pPr>
              <w:jc w:val="center"/>
              <w:rPr>
                <w:sz w:val="22"/>
                <w:szCs w:val="22"/>
              </w:rPr>
            </w:pPr>
          </w:p>
          <w:p w:rsidR="008E030D" w:rsidRDefault="00BE56AC">
            <w:pPr>
              <w:jc w:val="center"/>
              <w:rPr>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304800</wp:posOffset>
                      </wp:positionH>
                      <wp:positionV relativeFrom="paragraph">
                        <wp:posOffset>88900</wp:posOffset>
                      </wp:positionV>
                      <wp:extent cx="271462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88688" y="3780000"/>
                                <a:ext cx="27146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5244BAB" id="Straight Arrow Connector 4" o:spid="_x0000_s1026" type="#_x0000_t32" style="position:absolute;margin-left:24pt;margin-top:7pt;width:213.7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" filled="t">
                      <v:stroke joinstyle="miter"/>
                    </v:shape>
                  </w:pict>
                </mc:Fallback>
              </mc:AlternateContent>
            </w:r>
          </w:p>
        </w:tc>
      </w:tr>
    </w:tbl>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pBdr>
          <w:top w:val="nil"/>
          <w:left w:val="nil"/>
          <w:bottom w:val="nil"/>
          <w:right w:val="nil"/>
          <w:between w:val="nil"/>
        </w:pBdr>
        <w:jc w:val="both"/>
        <w:rPr>
          <w:color w:val="00000A"/>
          <w:sz w:val="22"/>
          <w:szCs w:val="22"/>
        </w:rPr>
      </w:pPr>
      <w:r>
        <w:rPr>
          <w:color w:val="00000A"/>
          <w:sz w:val="22"/>
          <w:szCs w:val="22"/>
        </w:rPr>
        <w:t xml:space="preserve">(Обавезно попунити, потписати сваку страну модела уговора и оверити печатом) </w:t>
      </w:r>
    </w:p>
    <w:p w:rsidR="008E030D" w:rsidRDefault="00BE56AC">
      <w:pPr>
        <w:pBdr>
          <w:top w:val="nil"/>
          <w:left w:val="nil"/>
          <w:bottom w:val="nil"/>
          <w:right w:val="nil"/>
          <w:between w:val="nil"/>
        </w:pBdr>
        <w:jc w:val="both"/>
        <w:rPr>
          <w:color w:val="00000A"/>
          <w:sz w:val="22"/>
          <w:szCs w:val="22"/>
        </w:rPr>
      </w:pPr>
      <w:r>
        <w:rPr>
          <w:color w:val="00000A"/>
          <w:sz w:val="22"/>
          <w:szCs w:val="22"/>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E030D" w:rsidRDefault="00BE56AC">
      <w:pPr>
        <w:pBdr>
          <w:top w:val="nil"/>
          <w:left w:val="nil"/>
          <w:bottom w:val="nil"/>
          <w:right w:val="nil"/>
          <w:between w:val="nil"/>
        </w:pBdr>
        <w:jc w:val="both"/>
        <w:rPr>
          <w:color w:val="000000"/>
          <w:sz w:val="22"/>
          <w:szCs w:val="22"/>
        </w:rPr>
      </w:pPr>
      <w:r>
        <w:rPr>
          <w:color w:val="00000A"/>
          <w:sz w:val="22"/>
          <w:szCs w:val="22"/>
        </w:rPr>
        <w:t xml:space="preserve"> </w:t>
      </w:r>
    </w:p>
    <w:p w:rsidR="008E030D" w:rsidRDefault="00BE56AC">
      <w:pPr>
        <w:shd w:val="clear" w:color="auto" w:fill="FFFFFF"/>
        <w:jc w:val="both"/>
        <w:rPr>
          <w:color w:val="00000A"/>
          <w:sz w:val="22"/>
          <w:szCs w:val="22"/>
        </w:rPr>
      </w:pPr>
      <w:r>
        <w:rPr>
          <w:b/>
          <w:sz w:val="22"/>
          <w:szCs w:val="22"/>
        </w:rPr>
        <w:t>Напомена:</w:t>
      </w:r>
    </w:p>
    <w:p w:rsidR="008E030D" w:rsidRDefault="00BE56AC">
      <w:pPr>
        <w:shd w:val="clear" w:color="auto" w:fill="FFFFFF"/>
        <w:jc w:val="both"/>
        <w:rPr>
          <w:color w:val="00000A"/>
          <w:sz w:val="22"/>
          <w:szCs w:val="22"/>
        </w:rPr>
      </w:pPr>
      <w:r>
        <w:rPr>
          <w:color w:val="00000A"/>
          <w:sz w:val="22"/>
          <w:szCs w:val="22"/>
        </w:rPr>
        <w:t>Овај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E030D" w:rsidRDefault="008E030D">
      <w:pPr>
        <w:jc w:val="both"/>
        <w:rPr>
          <w:sz w:val="22"/>
          <w:szCs w:val="22"/>
        </w:rPr>
      </w:pPr>
    </w:p>
    <w:p w:rsidR="008E030D" w:rsidRDefault="00BE56AC">
      <w:pPr>
        <w:shd w:val="clear" w:color="auto" w:fill="C6D9F1"/>
        <w:jc w:val="center"/>
        <w:rPr>
          <w:sz w:val="28"/>
          <w:szCs w:val="28"/>
        </w:rPr>
      </w:pPr>
      <w:r>
        <w:rPr>
          <w:b/>
          <w:sz w:val="28"/>
          <w:szCs w:val="28"/>
        </w:rPr>
        <w:t xml:space="preserve">8.  ОБРАЗАЦ  СТРУКТУРЕ ЦЕНЕ СА УПУТСТВОМ КАКО ДА СЕ </w:t>
      </w:r>
    </w:p>
    <w:p w:rsidR="008E030D" w:rsidRDefault="00BE56AC">
      <w:pPr>
        <w:shd w:val="clear" w:color="auto" w:fill="C6D9F1"/>
        <w:jc w:val="center"/>
        <w:rPr>
          <w:color w:val="00000A"/>
          <w:sz w:val="20"/>
          <w:szCs w:val="20"/>
        </w:rPr>
      </w:pPr>
      <w:r>
        <w:rPr>
          <w:b/>
          <w:sz w:val="28"/>
          <w:szCs w:val="28"/>
        </w:rPr>
        <w:t>ПОПУНИ</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jc w:val="both"/>
        <w:rPr>
          <w:color w:val="00000A"/>
          <w:sz w:val="22"/>
          <w:szCs w:val="22"/>
        </w:rPr>
      </w:pPr>
      <w:r>
        <w:rPr>
          <w:b/>
          <w:sz w:val="22"/>
          <w:szCs w:val="22"/>
        </w:rPr>
        <w:t xml:space="preserve">Назив добра: </w:t>
      </w:r>
      <w:r>
        <w:rPr>
          <w:sz w:val="22"/>
          <w:szCs w:val="22"/>
        </w:rPr>
        <w:t>Лабораторијска опрема   -  Имунохемијски анализатор</w:t>
      </w:r>
    </w:p>
    <w:p w:rsidR="008E030D" w:rsidRDefault="008E030D">
      <w:pPr>
        <w:rPr>
          <w:color w:val="00000A"/>
          <w:sz w:val="22"/>
          <w:szCs w:val="22"/>
        </w:rPr>
      </w:pPr>
    </w:p>
    <w:tbl>
      <w:tblPr>
        <w:tblStyle w:val="ab"/>
        <w:tblW w:w="11373" w:type="dxa"/>
        <w:tblInd w:w="-492" w:type="dxa"/>
        <w:tblLayout w:type="fixed"/>
        <w:tblLook w:val="0000" w:firstRow="0" w:lastRow="0" w:firstColumn="0" w:lastColumn="0" w:noHBand="0" w:noVBand="0"/>
      </w:tblPr>
      <w:tblGrid>
        <w:gridCol w:w="884"/>
        <w:gridCol w:w="2835"/>
        <w:gridCol w:w="1260"/>
        <w:gridCol w:w="1320"/>
        <w:gridCol w:w="1814"/>
        <w:gridCol w:w="15"/>
        <w:gridCol w:w="1544"/>
        <w:gridCol w:w="1701"/>
      </w:tblGrid>
      <w:tr w:rsidR="008E030D" w:rsidTr="00551C85">
        <w:trPr>
          <w:trHeight w:val="260"/>
        </w:trPr>
        <w:tc>
          <w:tcPr>
            <w:tcW w:w="884" w:type="dxa"/>
            <w:tcBorders>
              <w:top w:val="single" w:sz="4" w:space="0" w:color="000000"/>
              <w:left w:val="single" w:sz="4" w:space="0" w:color="000000"/>
              <w:bottom w:val="single" w:sz="4" w:space="0" w:color="000000"/>
            </w:tcBorders>
            <w:shd w:val="clear" w:color="auto" w:fill="99CCFF"/>
            <w:vAlign w:val="center"/>
          </w:tcPr>
          <w:p w:rsidR="008E030D" w:rsidRDefault="00BE56AC">
            <w:pPr>
              <w:jc w:val="center"/>
              <w:rPr>
                <w:color w:val="00000A"/>
                <w:sz w:val="22"/>
                <w:szCs w:val="22"/>
              </w:rPr>
            </w:pPr>
            <w:r>
              <w:rPr>
                <w:b/>
                <w:color w:val="00000A"/>
                <w:sz w:val="22"/>
                <w:szCs w:val="22"/>
              </w:rPr>
              <w:t>Редни</w:t>
            </w:r>
          </w:p>
          <w:p w:rsidR="008E030D" w:rsidRDefault="00BE56AC">
            <w:pPr>
              <w:tabs>
                <w:tab w:val="left" w:pos="765"/>
              </w:tabs>
              <w:jc w:val="center"/>
              <w:rPr>
                <w:color w:val="00000A"/>
                <w:sz w:val="22"/>
                <w:szCs w:val="22"/>
              </w:rPr>
            </w:pPr>
            <w:r>
              <w:rPr>
                <w:b/>
                <w:color w:val="00000A"/>
                <w:sz w:val="22"/>
                <w:szCs w:val="22"/>
              </w:rPr>
              <w:t>Број</w:t>
            </w:r>
          </w:p>
        </w:tc>
        <w:tc>
          <w:tcPr>
            <w:tcW w:w="2835" w:type="dxa"/>
            <w:tcBorders>
              <w:top w:val="single" w:sz="4" w:space="0" w:color="000000"/>
              <w:left w:val="single" w:sz="4" w:space="0" w:color="000000"/>
              <w:bottom w:val="single" w:sz="4" w:space="0" w:color="000000"/>
            </w:tcBorders>
            <w:shd w:val="clear" w:color="auto" w:fill="99CCFF"/>
            <w:vAlign w:val="center"/>
          </w:tcPr>
          <w:p w:rsidR="008E030D" w:rsidRDefault="00BE56AC">
            <w:pPr>
              <w:pBdr>
                <w:top w:val="nil"/>
                <w:left w:val="nil"/>
                <w:bottom w:val="nil"/>
                <w:right w:val="nil"/>
                <w:between w:val="nil"/>
              </w:pBdr>
              <w:rPr>
                <w:color w:val="00000A"/>
                <w:sz w:val="22"/>
                <w:szCs w:val="22"/>
              </w:rPr>
            </w:pPr>
            <w:r>
              <w:rPr>
                <w:b/>
                <w:color w:val="00000A"/>
                <w:sz w:val="22"/>
                <w:szCs w:val="22"/>
              </w:rPr>
              <w:t xml:space="preserve"> Предмет Јавне набавке</w:t>
            </w:r>
          </w:p>
        </w:tc>
        <w:tc>
          <w:tcPr>
            <w:tcW w:w="1260" w:type="dxa"/>
            <w:tcBorders>
              <w:top w:val="single" w:sz="4" w:space="0" w:color="000000"/>
              <w:left w:val="single" w:sz="4" w:space="0" w:color="000000"/>
              <w:bottom w:val="single" w:sz="4" w:space="0" w:color="000000"/>
            </w:tcBorders>
            <w:shd w:val="clear" w:color="auto" w:fill="99CCFF"/>
            <w:vAlign w:val="center"/>
          </w:tcPr>
          <w:p w:rsidR="008E030D" w:rsidRDefault="00BE56AC">
            <w:pPr>
              <w:pBdr>
                <w:top w:val="nil"/>
                <w:left w:val="nil"/>
                <w:bottom w:val="nil"/>
                <w:right w:val="nil"/>
                <w:between w:val="nil"/>
              </w:pBdr>
              <w:rPr>
                <w:color w:val="00000A"/>
                <w:sz w:val="22"/>
                <w:szCs w:val="22"/>
              </w:rPr>
            </w:pPr>
            <w:r>
              <w:rPr>
                <w:b/>
                <w:color w:val="00000A"/>
                <w:sz w:val="22"/>
                <w:szCs w:val="22"/>
              </w:rPr>
              <w:t>Количина</w:t>
            </w:r>
          </w:p>
        </w:tc>
        <w:tc>
          <w:tcPr>
            <w:tcW w:w="1320" w:type="dxa"/>
            <w:tcBorders>
              <w:top w:val="single" w:sz="4" w:space="0" w:color="000000"/>
              <w:left w:val="single" w:sz="4" w:space="0" w:color="000000"/>
              <w:bottom w:val="single" w:sz="4" w:space="0" w:color="000000"/>
            </w:tcBorders>
            <w:shd w:val="clear" w:color="auto" w:fill="99CCFF"/>
            <w:vAlign w:val="center"/>
          </w:tcPr>
          <w:p w:rsidR="008E030D" w:rsidRDefault="00BE56AC">
            <w:pPr>
              <w:pBdr>
                <w:top w:val="nil"/>
                <w:left w:val="nil"/>
                <w:bottom w:val="nil"/>
                <w:right w:val="nil"/>
                <w:between w:val="nil"/>
              </w:pBdr>
              <w:jc w:val="center"/>
              <w:rPr>
                <w:color w:val="00000A"/>
                <w:sz w:val="22"/>
                <w:szCs w:val="22"/>
              </w:rPr>
            </w:pPr>
            <w:r>
              <w:rPr>
                <w:b/>
                <w:color w:val="00000A"/>
                <w:sz w:val="22"/>
                <w:szCs w:val="22"/>
              </w:rPr>
              <w:t>Јединична цена без ПДВ-а</w:t>
            </w:r>
          </w:p>
        </w:tc>
        <w:tc>
          <w:tcPr>
            <w:tcW w:w="1814" w:type="dxa"/>
            <w:tcBorders>
              <w:top w:val="single" w:sz="4" w:space="0" w:color="000000"/>
              <w:left w:val="single" w:sz="4" w:space="0" w:color="000000"/>
              <w:bottom w:val="single" w:sz="4" w:space="0" w:color="000000"/>
            </w:tcBorders>
            <w:shd w:val="clear" w:color="auto" w:fill="99CCFF"/>
            <w:vAlign w:val="center"/>
          </w:tcPr>
          <w:p w:rsidR="008E030D" w:rsidRDefault="00BE56AC">
            <w:pPr>
              <w:pBdr>
                <w:top w:val="nil"/>
                <w:left w:val="nil"/>
                <w:bottom w:val="nil"/>
                <w:right w:val="nil"/>
                <w:between w:val="nil"/>
              </w:pBdr>
              <w:jc w:val="center"/>
              <w:rPr>
                <w:color w:val="00000A"/>
                <w:sz w:val="22"/>
                <w:szCs w:val="22"/>
              </w:rPr>
            </w:pPr>
            <w:r>
              <w:rPr>
                <w:b/>
                <w:color w:val="00000A"/>
                <w:sz w:val="22"/>
                <w:szCs w:val="22"/>
              </w:rPr>
              <w:t>Јединична цена са ПДВ-ом</w:t>
            </w:r>
          </w:p>
        </w:tc>
        <w:tc>
          <w:tcPr>
            <w:tcW w:w="1559" w:type="dxa"/>
            <w:gridSpan w:val="2"/>
            <w:tcBorders>
              <w:top w:val="single" w:sz="4" w:space="0" w:color="000000"/>
              <w:left w:val="single" w:sz="4" w:space="0" w:color="000000"/>
              <w:bottom w:val="single" w:sz="4" w:space="0" w:color="000000"/>
            </w:tcBorders>
            <w:shd w:val="clear" w:color="auto" w:fill="99CCFF"/>
            <w:vAlign w:val="center"/>
          </w:tcPr>
          <w:p w:rsidR="008E030D" w:rsidRDefault="00BE56AC">
            <w:pPr>
              <w:pBdr>
                <w:top w:val="nil"/>
                <w:left w:val="nil"/>
                <w:bottom w:val="nil"/>
                <w:right w:val="nil"/>
                <w:between w:val="nil"/>
              </w:pBdr>
              <w:jc w:val="center"/>
              <w:rPr>
                <w:color w:val="00000A"/>
                <w:sz w:val="22"/>
                <w:szCs w:val="22"/>
              </w:rPr>
            </w:pPr>
            <w:r>
              <w:rPr>
                <w:b/>
                <w:color w:val="00000A"/>
                <w:sz w:val="22"/>
                <w:szCs w:val="22"/>
              </w:rPr>
              <w:t>Укупна цена  без ПДВ-а</w:t>
            </w:r>
          </w:p>
        </w:tc>
        <w:tc>
          <w:tcPr>
            <w:tcW w:w="170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E030D" w:rsidRDefault="00BE56AC">
            <w:pPr>
              <w:pBdr>
                <w:top w:val="nil"/>
                <w:left w:val="nil"/>
                <w:bottom w:val="nil"/>
                <w:right w:val="nil"/>
                <w:between w:val="nil"/>
              </w:pBdr>
              <w:jc w:val="center"/>
              <w:rPr>
                <w:color w:val="000000"/>
                <w:sz w:val="22"/>
                <w:szCs w:val="22"/>
              </w:rPr>
            </w:pPr>
            <w:r>
              <w:rPr>
                <w:b/>
                <w:color w:val="00000A"/>
                <w:sz w:val="22"/>
                <w:szCs w:val="22"/>
              </w:rPr>
              <w:t>Укупна цена са ПДВ-ом</w:t>
            </w:r>
          </w:p>
        </w:tc>
      </w:tr>
      <w:tr w:rsidR="008E030D" w:rsidTr="00551C85">
        <w:trPr>
          <w:trHeight w:val="260"/>
        </w:trPr>
        <w:tc>
          <w:tcPr>
            <w:tcW w:w="884" w:type="dxa"/>
            <w:vMerge w:val="restart"/>
            <w:tcBorders>
              <w:top w:val="single" w:sz="4" w:space="0" w:color="000000"/>
              <w:left w:val="single" w:sz="4" w:space="0" w:color="000000"/>
            </w:tcBorders>
            <w:shd w:val="clear" w:color="auto" w:fill="99CCFF"/>
            <w:vAlign w:val="center"/>
          </w:tcPr>
          <w:p w:rsidR="008E030D" w:rsidRDefault="00BE56AC">
            <w:pPr>
              <w:jc w:val="center"/>
              <w:rPr>
                <w:color w:val="00000A"/>
                <w:sz w:val="22"/>
                <w:szCs w:val="22"/>
              </w:rPr>
            </w:pPr>
            <w:r>
              <w:rPr>
                <w:color w:val="00000A"/>
                <w:sz w:val="22"/>
                <w:szCs w:val="22"/>
              </w:rPr>
              <w:t>1</w:t>
            </w:r>
          </w:p>
        </w:tc>
        <w:tc>
          <w:tcPr>
            <w:tcW w:w="2835" w:type="dxa"/>
            <w:tcBorders>
              <w:top w:val="single" w:sz="4" w:space="0" w:color="000000"/>
              <w:left w:val="single" w:sz="4" w:space="0" w:color="000000"/>
              <w:bottom w:val="single" w:sz="4" w:space="0" w:color="000000"/>
            </w:tcBorders>
            <w:shd w:val="clear" w:color="auto" w:fill="99CCFF"/>
          </w:tcPr>
          <w:p w:rsidR="008E030D" w:rsidRDefault="00BE56AC">
            <w:pPr>
              <w:jc w:val="center"/>
              <w:rPr>
                <w:color w:val="00000A"/>
                <w:sz w:val="22"/>
                <w:szCs w:val="22"/>
              </w:rPr>
            </w:pPr>
            <w:r>
              <w:rPr>
                <w:color w:val="00000A"/>
                <w:sz w:val="22"/>
                <w:szCs w:val="22"/>
              </w:rPr>
              <w:t>2</w:t>
            </w:r>
          </w:p>
        </w:tc>
        <w:tc>
          <w:tcPr>
            <w:tcW w:w="1260" w:type="dxa"/>
            <w:tcBorders>
              <w:top w:val="single" w:sz="4" w:space="0" w:color="000000"/>
              <w:left w:val="single" w:sz="4" w:space="0" w:color="000000"/>
              <w:bottom w:val="single" w:sz="4" w:space="0" w:color="000000"/>
            </w:tcBorders>
            <w:shd w:val="clear" w:color="auto" w:fill="99CCFF"/>
          </w:tcPr>
          <w:p w:rsidR="008E030D" w:rsidRDefault="00BE56AC">
            <w:pPr>
              <w:jc w:val="center"/>
              <w:rPr>
                <w:color w:val="00000A"/>
                <w:sz w:val="22"/>
                <w:szCs w:val="22"/>
              </w:rPr>
            </w:pPr>
            <w:r>
              <w:rPr>
                <w:color w:val="00000A"/>
                <w:sz w:val="22"/>
                <w:szCs w:val="22"/>
              </w:rPr>
              <w:t>3</w:t>
            </w:r>
          </w:p>
        </w:tc>
        <w:tc>
          <w:tcPr>
            <w:tcW w:w="1320" w:type="dxa"/>
            <w:tcBorders>
              <w:top w:val="single" w:sz="4" w:space="0" w:color="000000"/>
              <w:left w:val="single" w:sz="4" w:space="0" w:color="000000"/>
              <w:bottom w:val="single" w:sz="4" w:space="0" w:color="000000"/>
            </w:tcBorders>
            <w:shd w:val="clear" w:color="auto" w:fill="99CCFF"/>
          </w:tcPr>
          <w:p w:rsidR="008E030D" w:rsidRDefault="00BE56AC">
            <w:pPr>
              <w:pBdr>
                <w:top w:val="nil"/>
                <w:left w:val="nil"/>
                <w:bottom w:val="nil"/>
                <w:right w:val="nil"/>
                <w:between w:val="nil"/>
              </w:pBdr>
              <w:jc w:val="center"/>
              <w:rPr>
                <w:color w:val="00000A"/>
                <w:sz w:val="22"/>
                <w:szCs w:val="22"/>
              </w:rPr>
            </w:pPr>
            <w:r>
              <w:rPr>
                <w:color w:val="00000A"/>
                <w:sz w:val="22"/>
                <w:szCs w:val="22"/>
              </w:rPr>
              <w:t>4</w:t>
            </w:r>
          </w:p>
        </w:tc>
        <w:tc>
          <w:tcPr>
            <w:tcW w:w="1814" w:type="dxa"/>
            <w:tcBorders>
              <w:top w:val="single" w:sz="4" w:space="0" w:color="000000"/>
              <w:left w:val="single" w:sz="4" w:space="0" w:color="000000"/>
              <w:bottom w:val="single" w:sz="4" w:space="0" w:color="000000"/>
            </w:tcBorders>
            <w:shd w:val="clear" w:color="auto" w:fill="99CCFF"/>
          </w:tcPr>
          <w:p w:rsidR="008E030D" w:rsidRDefault="00BE56AC">
            <w:pPr>
              <w:pBdr>
                <w:top w:val="nil"/>
                <w:left w:val="nil"/>
                <w:bottom w:val="nil"/>
                <w:right w:val="nil"/>
                <w:between w:val="nil"/>
              </w:pBdr>
              <w:jc w:val="center"/>
              <w:rPr>
                <w:color w:val="00000A"/>
                <w:sz w:val="22"/>
                <w:szCs w:val="22"/>
              </w:rPr>
            </w:pPr>
            <w:r>
              <w:rPr>
                <w:color w:val="00000A"/>
                <w:sz w:val="22"/>
                <w:szCs w:val="22"/>
              </w:rPr>
              <w:t>5</w:t>
            </w:r>
          </w:p>
        </w:tc>
        <w:tc>
          <w:tcPr>
            <w:tcW w:w="1559" w:type="dxa"/>
            <w:gridSpan w:val="2"/>
            <w:tcBorders>
              <w:top w:val="single" w:sz="4" w:space="0" w:color="000000"/>
              <w:left w:val="single" w:sz="4" w:space="0" w:color="000000"/>
              <w:bottom w:val="single" w:sz="4" w:space="0" w:color="000000"/>
            </w:tcBorders>
            <w:shd w:val="clear" w:color="auto" w:fill="99CCFF"/>
          </w:tcPr>
          <w:p w:rsidR="008E030D" w:rsidRDefault="00BE56AC">
            <w:pPr>
              <w:pBdr>
                <w:top w:val="nil"/>
                <w:left w:val="nil"/>
                <w:bottom w:val="nil"/>
                <w:right w:val="nil"/>
                <w:between w:val="nil"/>
              </w:pBdr>
              <w:jc w:val="center"/>
              <w:rPr>
                <w:color w:val="00000A"/>
                <w:sz w:val="22"/>
                <w:szCs w:val="22"/>
              </w:rPr>
            </w:pPr>
            <w:r>
              <w:rPr>
                <w:color w:val="00000A"/>
                <w:sz w:val="22"/>
                <w:szCs w:val="22"/>
              </w:rPr>
              <w:t>6(3x4)</w:t>
            </w:r>
          </w:p>
        </w:tc>
        <w:tc>
          <w:tcPr>
            <w:tcW w:w="1701" w:type="dxa"/>
            <w:tcBorders>
              <w:top w:val="single" w:sz="4" w:space="0" w:color="000000"/>
              <w:left w:val="single" w:sz="4" w:space="0" w:color="000000"/>
              <w:bottom w:val="single" w:sz="4" w:space="0" w:color="000000"/>
              <w:right w:val="single" w:sz="4" w:space="0" w:color="000000"/>
            </w:tcBorders>
            <w:shd w:val="clear" w:color="auto" w:fill="99CCFF"/>
          </w:tcPr>
          <w:p w:rsidR="008E030D" w:rsidRDefault="00BE56AC">
            <w:pPr>
              <w:pBdr>
                <w:top w:val="nil"/>
                <w:left w:val="nil"/>
                <w:bottom w:val="nil"/>
                <w:right w:val="nil"/>
                <w:between w:val="nil"/>
              </w:pBdr>
              <w:jc w:val="center"/>
              <w:rPr>
                <w:color w:val="000000"/>
                <w:sz w:val="22"/>
                <w:szCs w:val="22"/>
              </w:rPr>
            </w:pPr>
            <w:r>
              <w:rPr>
                <w:color w:val="00000A"/>
                <w:sz w:val="22"/>
                <w:szCs w:val="22"/>
              </w:rPr>
              <w:t>7(3x5)</w:t>
            </w:r>
          </w:p>
        </w:tc>
      </w:tr>
      <w:tr w:rsidR="008E030D" w:rsidTr="00551C85">
        <w:trPr>
          <w:trHeight w:val="260"/>
        </w:trPr>
        <w:tc>
          <w:tcPr>
            <w:tcW w:w="884" w:type="dxa"/>
            <w:vMerge/>
            <w:tcBorders>
              <w:top w:val="single" w:sz="4" w:space="0" w:color="000000"/>
              <w:left w:val="single" w:sz="4" w:space="0" w:color="000000"/>
            </w:tcBorders>
            <w:shd w:val="clear" w:color="auto" w:fill="99CCFF"/>
            <w:vAlign w:val="center"/>
          </w:tcPr>
          <w:p w:rsidR="008E030D" w:rsidRDefault="008E030D">
            <w:pPr>
              <w:widowControl w:val="0"/>
              <w:pBdr>
                <w:top w:val="nil"/>
                <w:left w:val="nil"/>
                <w:bottom w:val="nil"/>
                <w:right w:val="nil"/>
                <w:between w:val="nil"/>
              </w:pBdr>
              <w:spacing w:line="276" w:lineRule="auto"/>
              <w:rPr>
                <w:color w:val="000000"/>
                <w:sz w:val="22"/>
                <w:szCs w:val="22"/>
              </w:rPr>
            </w:pPr>
          </w:p>
        </w:tc>
        <w:tc>
          <w:tcPr>
            <w:tcW w:w="10489"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rsidR="008E030D" w:rsidRDefault="008E030D">
            <w:pPr>
              <w:rPr>
                <w:sz w:val="22"/>
                <w:szCs w:val="22"/>
              </w:rPr>
            </w:pPr>
          </w:p>
          <w:p w:rsidR="008E030D" w:rsidRDefault="00BE56AC">
            <w:pPr>
              <w:rPr>
                <w:sz w:val="30"/>
                <w:szCs w:val="30"/>
              </w:rPr>
            </w:pPr>
            <w:r>
              <w:rPr>
                <w:b/>
                <w:sz w:val="30"/>
                <w:szCs w:val="30"/>
              </w:rPr>
              <w:t>Лабораторијска опрема – Имунохемијски анализатор</w:t>
            </w:r>
          </w:p>
          <w:p w:rsidR="008E030D" w:rsidRDefault="008E030D">
            <w:pPr>
              <w:rPr>
                <w:color w:val="00000A"/>
                <w:sz w:val="22"/>
                <w:szCs w:val="22"/>
              </w:rPr>
            </w:pPr>
          </w:p>
        </w:tc>
      </w:tr>
      <w:tr w:rsidR="008E030D" w:rsidTr="00551C85">
        <w:trPr>
          <w:trHeight w:val="260"/>
        </w:trPr>
        <w:tc>
          <w:tcPr>
            <w:tcW w:w="884" w:type="dxa"/>
            <w:tcBorders>
              <w:top w:val="single" w:sz="4" w:space="0" w:color="000000"/>
              <w:left w:val="single" w:sz="4" w:space="0" w:color="000000"/>
              <w:bottom w:val="single" w:sz="4" w:space="0" w:color="000000"/>
            </w:tcBorders>
            <w:vAlign w:val="center"/>
          </w:tcPr>
          <w:p w:rsidR="008E030D" w:rsidRDefault="00BE56AC">
            <w:pPr>
              <w:ind w:left="360"/>
              <w:rPr>
                <w:color w:val="00000A"/>
                <w:sz w:val="22"/>
                <w:szCs w:val="22"/>
              </w:rPr>
            </w:pPr>
            <w:r>
              <w:rPr>
                <w:color w:val="00000A"/>
                <w:sz w:val="22"/>
                <w:szCs w:val="22"/>
              </w:rPr>
              <w:t>1.</w:t>
            </w:r>
          </w:p>
        </w:tc>
        <w:tc>
          <w:tcPr>
            <w:tcW w:w="2835" w:type="dxa"/>
            <w:tcBorders>
              <w:top w:val="single" w:sz="4" w:space="0" w:color="000000"/>
              <w:left w:val="single" w:sz="4" w:space="0" w:color="000000"/>
              <w:bottom w:val="single" w:sz="4" w:space="0" w:color="000000"/>
            </w:tcBorders>
            <w:vAlign w:val="center"/>
          </w:tcPr>
          <w:p w:rsidR="008E030D" w:rsidRPr="00551C85" w:rsidRDefault="00551C85">
            <w:pPr>
              <w:rPr>
                <w:sz w:val="22"/>
                <w:szCs w:val="22"/>
                <w:lang w:val="sr-Cyrl-CS"/>
              </w:rPr>
            </w:pPr>
            <w:r>
              <w:rPr>
                <w:sz w:val="22"/>
                <w:szCs w:val="22"/>
              </w:rPr>
              <w:t>Имунохемијски анализатор</w:t>
            </w:r>
          </w:p>
        </w:tc>
        <w:tc>
          <w:tcPr>
            <w:tcW w:w="1260" w:type="dxa"/>
            <w:tcBorders>
              <w:top w:val="single" w:sz="4" w:space="0" w:color="000000"/>
              <w:left w:val="single" w:sz="4" w:space="0" w:color="000000"/>
              <w:bottom w:val="single" w:sz="4" w:space="0" w:color="000000"/>
            </w:tcBorders>
            <w:vAlign w:val="center"/>
          </w:tcPr>
          <w:p w:rsidR="008E030D" w:rsidRDefault="00BE56AC">
            <w:pPr>
              <w:jc w:val="center"/>
              <w:rPr>
                <w:color w:val="00000A"/>
                <w:sz w:val="22"/>
                <w:szCs w:val="22"/>
              </w:rPr>
            </w:pPr>
            <w:r>
              <w:rPr>
                <w:color w:val="00000A"/>
                <w:sz w:val="22"/>
                <w:szCs w:val="22"/>
              </w:rPr>
              <w:t>ком</w:t>
            </w:r>
          </w:p>
        </w:tc>
        <w:tc>
          <w:tcPr>
            <w:tcW w:w="1320" w:type="dxa"/>
            <w:tcBorders>
              <w:top w:val="single" w:sz="4" w:space="0" w:color="000000"/>
              <w:left w:val="single" w:sz="4" w:space="0" w:color="000000"/>
              <w:bottom w:val="single" w:sz="4" w:space="0" w:color="000000"/>
            </w:tcBorders>
            <w:vAlign w:val="center"/>
          </w:tcPr>
          <w:p w:rsidR="008E030D" w:rsidRDefault="00BE56AC">
            <w:pPr>
              <w:jc w:val="center"/>
              <w:rPr>
                <w:color w:val="00000A"/>
                <w:sz w:val="22"/>
                <w:szCs w:val="22"/>
              </w:rPr>
            </w:pPr>
            <w:r>
              <w:rPr>
                <w:b/>
                <w:color w:val="00000A"/>
                <w:sz w:val="22"/>
                <w:szCs w:val="22"/>
              </w:rPr>
              <w:t>1</w:t>
            </w:r>
          </w:p>
        </w:tc>
        <w:tc>
          <w:tcPr>
            <w:tcW w:w="1814" w:type="dxa"/>
            <w:tcBorders>
              <w:top w:val="single" w:sz="4" w:space="0" w:color="000000"/>
              <w:left w:val="single" w:sz="4" w:space="0" w:color="000000"/>
              <w:bottom w:val="single" w:sz="4" w:space="0" w:color="000000"/>
            </w:tcBorders>
            <w:vAlign w:val="center"/>
          </w:tcPr>
          <w:p w:rsidR="008E030D" w:rsidRDefault="008E030D">
            <w:pPr>
              <w:jc w:val="center"/>
              <w:rPr>
                <w:color w:val="00000A"/>
                <w:sz w:val="22"/>
                <w:szCs w:val="22"/>
              </w:rPr>
            </w:pPr>
          </w:p>
        </w:tc>
        <w:tc>
          <w:tcPr>
            <w:tcW w:w="1559" w:type="dxa"/>
            <w:gridSpan w:val="2"/>
            <w:tcBorders>
              <w:top w:val="single" w:sz="4" w:space="0" w:color="000000"/>
              <w:left w:val="single" w:sz="4" w:space="0" w:color="000000"/>
              <w:bottom w:val="single" w:sz="4" w:space="0" w:color="000000"/>
            </w:tcBorders>
            <w:vAlign w:val="center"/>
          </w:tcPr>
          <w:p w:rsidR="008E030D" w:rsidRDefault="008E030D">
            <w:pPr>
              <w:jc w:val="center"/>
              <w:rPr>
                <w:color w:val="00000A"/>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E030D" w:rsidRDefault="008E030D">
            <w:pPr>
              <w:jc w:val="center"/>
              <w:rPr>
                <w:color w:val="00000A"/>
                <w:sz w:val="22"/>
                <w:szCs w:val="22"/>
              </w:rPr>
            </w:pPr>
          </w:p>
          <w:p w:rsidR="008E030D" w:rsidRDefault="008E030D">
            <w:pPr>
              <w:jc w:val="center"/>
              <w:rPr>
                <w:color w:val="00000A"/>
                <w:sz w:val="22"/>
                <w:szCs w:val="22"/>
              </w:rPr>
            </w:pPr>
          </w:p>
          <w:p w:rsidR="008E030D" w:rsidRDefault="008E030D">
            <w:pPr>
              <w:jc w:val="center"/>
              <w:rPr>
                <w:color w:val="00000A"/>
                <w:sz w:val="22"/>
                <w:szCs w:val="22"/>
              </w:rPr>
            </w:pPr>
          </w:p>
        </w:tc>
      </w:tr>
      <w:tr w:rsidR="008E030D" w:rsidTr="00551C85">
        <w:trPr>
          <w:trHeight w:val="580"/>
        </w:trPr>
        <w:tc>
          <w:tcPr>
            <w:tcW w:w="8128" w:type="dxa"/>
            <w:gridSpan w:val="6"/>
            <w:tcBorders>
              <w:top w:val="single" w:sz="4" w:space="0" w:color="000000"/>
              <w:left w:val="single" w:sz="4" w:space="0" w:color="000000"/>
              <w:bottom w:val="single" w:sz="4" w:space="0" w:color="000000"/>
            </w:tcBorders>
            <w:shd w:val="clear" w:color="auto" w:fill="auto"/>
            <w:vAlign w:val="center"/>
          </w:tcPr>
          <w:p w:rsidR="008E030D" w:rsidRDefault="00BE56AC">
            <w:pPr>
              <w:pBdr>
                <w:top w:val="nil"/>
                <w:left w:val="nil"/>
                <w:bottom w:val="nil"/>
                <w:right w:val="nil"/>
                <w:between w:val="nil"/>
              </w:pBdr>
              <w:jc w:val="right"/>
              <w:rPr>
                <w:color w:val="00000A"/>
                <w:sz w:val="32"/>
                <w:szCs w:val="32"/>
              </w:rPr>
            </w:pPr>
            <w:r>
              <w:rPr>
                <w:b/>
                <w:color w:val="00000A"/>
                <w:sz w:val="32"/>
                <w:szCs w:val="32"/>
              </w:rPr>
              <w:t>УКУПНО:</w:t>
            </w:r>
          </w:p>
        </w:tc>
        <w:tc>
          <w:tcPr>
            <w:tcW w:w="1544" w:type="dxa"/>
            <w:tcBorders>
              <w:top w:val="single" w:sz="4" w:space="0" w:color="000000"/>
              <w:left w:val="single" w:sz="4" w:space="0" w:color="000000"/>
              <w:bottom w:val="single" w:sz="4" w:space="0" w:color="000000"/>
            </w:tcBorders>
            <w:shd w:val="clear" w:color="auto" w:fill="99CCFF"/>
          </w:tcPr>
          <w:p w:rsidR="008E030D" w:rsidRDefault="008E030D">
            <w:pPr>
              <w:rPr>
                <w:color w:val="00000A"/>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99CCFF"/>
          </w:tcPr>
          <w:p w:rsidR="008E030D" w:rsidRDefault="008E030D">
            <w:pPr>
              <w:rPr>
                <w:color w:val="00000A"/>
                <w:sz w:val="22"/>
                <w:szCs w:val="22"/>
              </w:rPr>
            </w:pPr>
          </w:p>
          <w:p w:rsidR="008E030D" w:rsidRDefault="008E030D">
            <w:pPr>
              <w:rPr>
                <w:color w:val="00000A"/>
                <w:sz w:val="22"/>
                <w:szCs w:val="22"/>
              </w:rPr>
            </w:pPr>
          </w:p>
          <w:p w:rsidR="008E030D" w:rsidRDefault="008E030D">
            <w:pPr>
              <w:rPr>
                <w:color w:val="00000A"/>
                <w:sz w:val="22"/>
                <w:szCs w:val="22"/>
              </w:rPr>
            </w:pPr>
          </w:p>
        </w:tc>
      </w:tr>
    </w:tbl>
    <w:p w:rsidR="008E030D" w:rsidRDefault="008E030D">
      <w:pPr>
        <w:ind w:left="360"/>
        <w:jc w:val="both"/>
        <w:rPr>
          <w:sz w:val="22"/>
          <w:szCs w:val="22"/>
          <w:u w:val="single"/>
        </w:rPr>
      </w:pPr>
    </w:p>
    <w:p w:rsidR="008E030D" w:rsidRDefault="00BE56AC">
      <w:pPr>
        <w:ind w:left="360"/>
        <w:jc w:val="both"/>
        <w:rPr>
          <w:sz w:val="22"/>
          <w:szCs w:val="22"/>
        </w:rPr>
      </w:pPr>
      <w:r>
        <w:rPr>
          <w:b/>
          <w:sz w:val="22"/>
          <w:szCs w:val="22"/>
        </w:rPr>
        <w:t>Трошкови инсталације и обуке укључени су у понуђену цену и не могу се накнадно фактурисати.-</w:t>
      </w:r>
    </w:p>
    <w:p w:rsidR="008E030D" w:rsidRDefault="008E030D">
      <w:pPr>
        <w:ind w:left="360"/>
        <w:jc w:val="both"/>
        <w:rPr>
          <w:sz w:val="22"/>
          <w:szCs w:val="22"/>
          <w:u w:val="single"/>
        </w:rPr>
      </w:pPr>
    </w:p>
    <w:p w:rsidR="008E030D" w:rsidRDefault="00BE56AC">
      <w:pPr>
        <w:ind w:left="360"/>
        <w:jc w:val="both"/>
        <w:rPr>
          <w:sz w:val="22"/>
          <w:szCs w:val="22"/>
        </w:rPr>
      </w:pPr>
      <w:r>
        <w:rPr>
          <w:b/>
          <w:sz w:val="22"/>
          <w:szCs w:val="22"/>
          <w:u w:val="single"/>
        </w:rPr>
        <w:t xml:space="preserve">Упутство за попуњавање обрасца структуре цене: </w:t>
      </w:r>
    </w:p>
    <w:p w:rsidR="008E030D" w:rsidRDefault="00BE56AC">
      <w:pPr>
        <w:pBdr>
          <w:top w:val="nil"/>
          <w:left w:val="nil"/>
          <w:bottom w:val="nil"/>
          <w:right w:val="nil"/>
          <w:between w:val="nil"/>
        </w:pBdr>
        <w:tabs>
          <w:tab w:val="left" w:pos="90"/>
        </w:tabs>
        <w:ind w:hanging="720"/>
        <w:jc w:val="both"/>
        <w:rPr>
          <w:color w:val="000000"/>
          <w:sz w:val="22"/>
          <w:szCs w:val="22"/>
        </w:rPr>
      </w:pPr>
      <w:r>
        <w:rPr>
          <w:color w:val="000000"/>
          <w:sz w:val="22"/>
          <w:szCs w:val="22"/>
        </w:rPr>
        <w:t>Понуђач треба да попуни образац структуре цене на следећи начин:</w:t>
      </w:r>
    </w:p>
    <w:p w:rsidR="008E030D" w:rsidRDefault="00BE56AC">
      <w:pPr>
        <w:numPr>
          <w:ilvl w:val="0"/>
          <w:numId w:val="6"/>
        </w:numPr>
        <w:pBdr>
          <w:top w:val="nil"/>
          <w:left w:val="nil"/>
          <w:bottom w:val="nil"/>
          <w:right w:val="nil"/>
          <w:between w:val="nil"/>
        </w:pBdr>
        <w:tabs>
          <w:tab w:val="left" w:pos="0"/>
          <w:tab w:val="left" w:pos="90"/>
        </w:tabs>
        <w:jc w:val="both"/>
        <w:rPr>
          <w:sz w:val="22"/>
          <w:szCs w:val="22"/>
        </w:rPr>
      </w:pPr>
      <w:r>
        <w:rPr>
          <w:color w:val="000000"/>
          <w:sz w:val="22"/>
          <w:szCs w:val="22"/>
        </w:rPr>
        <w:t>у колони 4. уписати колико износи јединична цена без ПДВ-а, за сваки тражени предмет јавне набавке;</w:t>
      </w:r>
    </w:p>
    <w:p w:rsidR="008E030D" w:rsidRDefault="00BE56AC">
      <w:pPr>
        <w:numPr>
          <w:ilvl w:val="0"/>
          <w:numId w:val="6"/>
        </w:numPr>
        <w:pBdr>
          <w:top w:val="nil"/>
          <w:left w:val="nil"/>
          <w:bottom w:val="nil"/>
          <w:right w:val="nil"/>
          <w:between w:val="nil"/>
        </w:pBdr>
        <w:tabs>
          <w:tab w:val="left" w:pos="0"/>
          <w:tab w:val="left" w:pos="90"/>
        </w:tabs>
        <w:jc w:val="both"/>
        <w:rPr>
          <w:sz w:val="22"/>
          <w:szCs w:val="22"/>
        </w:rPr>
      </w:pPr>
      <w:r>
        <w:rPr>
          <w:color w:val="000000"/>
          <w:sz w:val="22"/>
          <w:szCs w:val="22"/>
        </w:rPr>
        <w:t>у колони 5. уписати колико износи јединична цена са ПДВ-ом, за сваки тражени предмет јавне набавке;</w:t>
      </w:r>
    </w:p>
    <w:p w:rsidR="008E030D" w:rsidRDefault="00BE56AC">
      <w:pPr>
        <w:numPr>
          <w:ilvl w:val="0"/>
          <w:numId w:val="6"/>
        </w:numPr>
        <w:pBdr>
          <w:top w:val="nil"/>
          <w:left w:val="nil"/>
          <w:bottom w:val="nil"/>
          <w:right w:val="nil"/>
          <w:between w:val="nil"/>
        </w:pBdr>
        <w:tabs>
          <w:tab w:val="left" w:pos="0"/>
          <w:tab w:val="left" w:pos="90"/>
        </w:tabs>
        <w:jc w:val="both"/>
        <w:rPr>
          <w:sz w:val="22"/>
          <w:szCs w:val="22"/>
        </w:rPr>
      </w:pPr>
      <w:r>
        <w:rPr>
          <w:color w:val="000000"/>
          <w:sz w:val="22"/>
          <w:szCs w:val="22"/>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w:t>
      </w:r>
      <w:r>
        <w:rPr>
          <w:color w:val="00000A"/>
          <w:sz w:val="22"/>
          <w:szCs w:val="22"/>
        </w:rPr>
        <w:t xml:space="preserve">колони 3.); </w:t>
      </w:r>
    </w:p>
    <w:p w:rsidR="008E030D" w:rsidRDefault="00BE56AC">
      <w:pPr>
        <w:numPr>
          <w:ilvl w:val="0"/>
          <w:numId w:val="6"/>
        </w:numPr>
        <w:pBdr>
          <w:top w:val="nil"/>
          <w:left w:val="nil"/>
          <w:bottom w:val="nil"/>
          <w:right w:val="nil"/>
          <w:between w:val="nil"/>
        </w:pBdr>
        <w:tabs>
          <w:tab w:val="left" w:pos="0"/>
          <w:tab w:val="left" w:pos="90"/>
        </w:tabs>
        <w:jc w:val="both"/>
        <w:rPr>
          <w:sz w:val="22"/>
          <w:szCs w:val="22"/>
        </w:rPr>
      </w:pPr>
      <w:r>
        <w:rPr>
          <w:color w:val="00000A"/>
          <w:sz w:val="22"/>
          <w:szCs w:val="22"/>
        </w:rPr>
        <w:t xml:space="preserve">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5.) са траженим количинама (које су наведене у колони 3.); </w:t>
      </w:r>
    </w:p>
    <w:p w:rsidR="008E030D" w:rsidRDefault="00BE56AC">
      <w:pPr>
        <w:numPr>
          <w:ilvl w:val="0"/>
          <w:numId w:val="6"/>
        </w:numPr>
        <w:pBdr>
          <w:top w:val="nil"/>
          <w:left w:val="nil"/>
          <w:bottom w:val="nil"/>
          <w:right w:val="nil"/>
          <w:between w:val="nil"/>
        </w:pBdr>
        <w:tabs>
          <w:tab w:val="left" w:pos="0"/>
          <w:tab w:val="left" w:pos="90"/>
        </w:tabs>
        <w:jc w:val="both"/>
        <w:rPr>
          <w:sz w:val="22"/>
          <w:szCs w:val="22"/>
        </w:rPr>
      </w:pPr>
      <w:r>
        <w:rPr>
          <w:color w:val="00000A"/>
          <w:sz w:val="22"/>
          <w:szCs w:val="22"/>
        </w:rPr>
        <w:t>На крају уписати укупну цену предмета набавке без и са ПДВ-ом.</w:t>
      </w:r>
    </w:p>
    <w:p w:rsidR="008E030D" w:rsidRDefault="008E030D">
      <w:pPr>
        <w:pBdr>
          <w:top w:val="nil"/>
          <w:left w:val="nil"/>
          <w:bottom w:val="nil"/>
          <w:right w:val="nil"/>
          <w:between w:val="nil"/>
        </w:pBdr>
        <w:tabs>
          <w:tab w:val="left" w:pos="90"/>
        </w:tabs>
        <w:ind w:left="720" w:hanging="720"/>
        <w:jc w:val="both"/>
        <w:rPr>
          <w:color w:val="00000A"/>
          <w:sz w:val="22"/>
          <w:szCs w:val="22"/>
        </w:rPr>
      </w:pPr>
    </w:p>
    <w:p w:rsidR="008E030D" w:rsidRDefault="008E030D">
      <w:pPr>
        <w:pBdr>
          <w:top w:val="nil"/>
          <w:left w:val="nil"/>
          <w:bottom w:val="nil"/>
          <w:right w:val="nil"/>
          <w:between w:val="nil"/>
        </w:pBdr>
        <w:tabs>
          <w:tab w:val="left" w:pos="90"/>
        </w:tabs>
        <w:ind w:left="90" w:hanging="720"/>
        <w:jc w:val="both"/>
        <w:rPr>
          <w:color w:val="000000"/>
          <w:sz w:val="22"/>
          <w:szCs w:val="22"/>
        </w:rPr>
      </w:pPr>
    </w:p>
    <w:tbl>
      <w:tblPr>
        <w:tblStyle w:val="ac"/>
        <w:tblW w:w="9242" w:type="dxa"/>
        <w:tblInd w:w="498" w:type="dxa"/>
        <w:tblLayout w:type="fixed"/>
        <w:tblLook w:val="0000" w:firstRow="0" w:lastRow="0" w:firstColumn="0" w:lastColumn="0" w:noHBand="0" w:noVBand="0"/>
      </w:tblPr>
      <w:tblGrid>
        <w:gridCol w:w="3080"/>
        <w:gridCol w:w="3066"/>
        <w:gridCol w:w="3096"/>
      </w:tblGrid>
      <w:tr w:rsidR="008E030D">
        <w:trPr>
          <w:trHeight w:val="200"/>
        </w:trPr>
        <w:tc>
          <w:tcPr>
            <w:tcW w:w="3080" w:type="dxa"/>
            <w:shd w:val="clear" w:color="auto" w:fill="FFFFFF"/>
            <w:vAlign w:val="center"/>
          </w:tcPr>
          <w:p w:rsidR="008E030D" w:rsidRDefault="00BE56AC">
            <w:pPr>
              <w:pBdr>
                <w:top w:val="nil"/>
                <w:left w:val="nil"/>
                <w:bottom w:val="nil"/>
                <w:right w:val="nil"/>
                <w:between w:val="nil"/>
              </w:pBdr>
              <w:spacing w:after="120" w:line="480" w:lineRule="auto"/>
              <w:jc w:val="center"/>
              <w:rPr>
                <w:color w:val="000000"/>
                <w:sz w:val="22"/>
                <w:szCs w:val="22"/>
              </w:rPr>
            </w:pPr>
            <w:r>
              <w:rPr>
                <w:color w:val="000000"/>
                <w:sz w:val="22"/>
                <w:szCs w:val="22"/>
              </w:rPr>
              <w:t>Датум:</w:t>
            </w:r>
          </w:p>
        </w:tc>
        <w:tc>
          <w:tcPr>
            <w:tcW w:w="3066" w:type="dxa"/>
            <w:shd w:val="clear" w:color="auto" w:fill="FFFFFF"/>
            <w:vAlign w:val="center"/>
          </w:tcPr>
          <w:p w:rsidR="008E030D" w:rsidRDefault="00BE56AC">
            <w:pPr>
              <w:pBdr>
                <w:top w:val="nil"/>
                <w:left w:val="nil"/>
                <w:bottom w:val="nil"/>
                <w:right w:val="nil"/>
                <w:between w:val="nil"/>
              </w:pBdr>
              <w:spacing w:after="120" w:line="480" w:lineRule="auto"/>
              <w:jc w:val="center"/>
              <w:rPr>
                <w:color w:val="000000"/>
                <w:sz w:val="22"/>
                <w:szCs w:val="22"/>
              </w:rPr>
            </w:pPr>
            <w:r>
              <w:rPr>
                <w:color w:val="000000"/>
                <w:sz w:val="22"/>
                <w:szCs w:val="22"/>
              </w:rPr>
              <w:t>М.П.</w:t>
            </w:r>
          </w:p>
        </w:tc>
        <w:tc>
          <w:tcPr>
            <w:tcW w:w="3096" w:type="dxa"/>
            <w:shd w:val="clear" w:color="auto" w:fill="FFFFFF"/>
            <w:vAlign w:val="center"/>
          </w:tcPr>
          <w:p w:rsidR="008E030D" w:rsidRDefault="00BE56AC">
            <w:pPr>
              <w:pBdr>
                <w:top w:val="nil"/>
                <w:left w:val="nil"/>
                <w:bottom w:val="nil"/>
                <w:right w:val="nil"/>
                <w:between w:val="nil"/>
              </w:pBdr>
              <w:spacing w:after="120" w:line="480" w:lineRule="auto"/>
              <w:jc w:val="center"/>
              <w:rPr>
                <w:color w:val="000000"/>
                <w:sz w:val="22"/>
                <w:szCs w:val="22"/>
              </w:rPr>
            </w:pPr>
            <w:r>
              <w:rPr>
                <w:color w:val="000000"/>
                <w:sz w:val="22"/>
                <w:szCs w:val="22"/>
              </w:rPr>
              <w:t xml:space="preserve">   Потпис понуђача</w:t>
            </w:r>
          </w:p>
        </w:tc>
      </w:tr>
      <w:tr w:rsidR="008E030D">
        <w:trPr>
          <w:trHeight w:val="200"/>
        </w:trPr>
        <w:tc>
          <w:tcPr>
            <w:tcW w:w="3080" w:type="dxa"/>
            <w:tcBorders>
              <w:bottom w:val="single" w:sz="4" w:space="0" w:color="000000"/>
            </w:tcBorders>
            <w:shd w:val="clear" w:color="auto" w:fill="FFFFFF"/>
          </w:tcPr>
          <w:p w:rsidR="008E030D" w:rsidRDefault="008E030D">
            <w:pPr>
              <w:pBdr>
                <w:top w:val="nil"/>
                <w:left w:val="nil"/>
                <w:bottom w:val="nil"/>
                <w:right w:val="nil"/>
                <w:between w:val="nil"/>
              </w:pBdr>
              <w:spacing w:after="120" w:line="480" w:lineRule="auto"/>
              <w:jc w:val="both"/>
              <w:rPr>
                <w:color w:val="000000"/>
              </w:rPr>
            </w:pPr>
          </w:p>
        </w:tc>
        <w:tc>
          <w:tcPr>
            <w:tcW w:w="3066" w:type="dxa"/>
            <w:shd w:val="clear" w:color="auto" w:fill="FFFFFF"/>
          </w:tcPr>
          <w:p w:rsidR="008E030D" w:rsidRDefault="008E030D">
            <w:pPr>
              <w:pBdr>
                <w:top w:val="nil"/>
                <w:left w:val="nil"/>
                <w:bottom w:val="nil"/>
                <w:right w:val="nil"/>
                <w:between w:val="nil"/>
              </w:pBdr>
              <w:spacing w:after="120" w:line="480" w:lineRule="auto"/>
              <w:jc w:val="both"/>
              <w:rPr>
                <w:color w:val="000000"/>
              </w:rPr>
            </w:pPr>
          </w:p>
        </w:tc>
        <w:tc>
          <w:tcPr>
            <w:tcW w:w="3096" w:type="dxa"/>
            <w:tcBorders>
              <w:bottom w:val="single" w:sz="4" w:space="0" w:color="000000"/>
            </w:tcBorders>
            <w:shd w:val="clear" w:color="auto" w:fill="FFFFFF"/>
          </w:tcPr>
          <w:p w:rsidR="008E030D" w:rsidRDefault="008E030D">
            <w:pPr>
              <w:pBdr>
                <w:top w:val="nil"/>
                <w:left w:val="nil"/>
                <w:bottom w:val="nil"/>
                <w:right w:val="nil"/>
                <w:between w:val="nil"/>
              </w:pBdr>
              <w:spacing w:after="120" w:line="480" w:lineRule="auto"/>
              <w:jc w:val="both"/>
              <w:rPr>
                <w:color w:val="000000"/>
              </w:rPr>
            </w:pPr>
          </w:p>
        </w:tc>
      </w:tr>
    </w:tbl>
    <w:p w:rsidR="008E030D" w:rsidRDefault="008E030D">
      <w:pPr>
        <w:jc w:val="both"/>
        <w:rPr>
          <w:sz w:val="22"/>
          <w:szCs w:val="22"/>
        </w:rPr>
      </w:pPr>
    </w:p>
    <w:p w:rsidR="008E030D" w:rsidRDefault="008E030D">
      <w:pPr>
        <w:jc w:val="both"/>
        <w:rPr>
          <w:sz w:val="22"/>
          <w:szCs w:val="22"/>
        </w:rPr>
      </w:pPr>
    </w:p>
    <w:p w:rsidR="008E030D" w:rsidRDefault="00BE56AC">
      <w:pPr>
        <w:shd w:val="clear" w:color="auto" w:fill="C6D9F1"/>
        <w:jc w:val="center"/>
        <w:rPr>
          <w:sz w:val="28"/>
          <w:szCs w:val="28"/>
        </w:rPr>
      </w:pPr>
      <w:r>
        <w:rPr>
          <w:b/>
          <w:sz w:val="28"/>
          <w:szCs w:val="28"/>
        </w:rPr>
        <w:t>9. ОБРАЗАЦ ТРОШКОВА ПРИПРЕМЕ ПОНУДЕ</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jc w:val="both"/>
        <w:rPr>
          <w:color w:val="00000A"/>
          <w:sz w:val="22"/>
          <w:szCs w:val="22"/>
        </w:rPr>
      </w:pPr>
      <w:r>
        <w:rPr>
          <w:b/>
          <w:sz w:val="22"/>
          <w:szCs w:val="22"/>
        </w:rPr>
        <w:t xml:space="preserve">Назив добра: </w:t>
      </w:r>
      <w:r>
        <w:rPr>
          <w:sz w:val="22"/>
          <w:szCs w:val="22"/>
        </w:rPr>
        <w:t xml:space="preserve">Лабораторијска опрема – Имунохемијски анализатор бр. ЈНМВ </w:t>
      </w:r>
      <w:r w:rsidR="00551C85">
        <w:rPr>
          <w:sz w:val="22"/>
          <w:szCs w:val="22"/>
          <w:lang w:val="sr-Cyrl-CS"/>
        </w:rPr>
        <w:t>1/19.</w:t>
      </w:r>
      <w:r>
        <w:rPr>
          <w:sz w:val="22"/>
          <w:szCs w:val="22"/>
        </w:rPr>
        <w:t xml:space="preserve"> </w:t>
      </w:r>
    </w:p>
    <w:p w:rsidR="008E030D" w:rsidRDefault="008E030D">
      <w:pPr>
        <w:rPr>
          <w:sz w:val="22"/>
          <w:szCs w:val="22"/>
        </w:rPr>
      </w:pPr>
    </w:p>
    <w:p w:rsidR="008E030D" w:rsidRDefault="00BE56AC">
      <w:pPr>
        <w:spacing w:after="120"/>
        <w:jc w:val="both"/>
        <w:rPr>
          <w:sz w:val="22"/>
          <w:szCs w:val="22"/>
        </w:rPr>
      </w:pPr>
      <w:r>
        <w:rPr>
          <w:sz w:val="22"/>
          <w:szCs w:val="22"/>
        </w:rPr>
        <w:t xml:space="preserve">У складу са чланом 88. став 1. Закона, понуђач ____________________________ </w:t>
      </w:r>
      <w:r>
        <w:rPr>
          <w:i/>
          <w:sz w:val="22"/>
          <w:szCs w:val="22"/>
        </w:rPr>
        <w:t xml:space="preserve">[навести назив понуђача], </w:t>
      </w:r>
      <w:r>
        <w:rPr>
          <w:sz w:val="22"/>
          <w:szCs w:val="22"/>
        </w:rPr>
        <w:t>доставља укупан износ и структуру трошкова припремања понуде, како следи у табели:</w:t>
      </w:r>
    </w:p>
    <w:p w:rsidR="008E030D" w:rsidRDefault="008E030D">
      <w:pPr>
        <w:jc w:val="center"/>
        <w:rPr>
          <w:sz w:val="22"/>
          <w:szCs w:val="22"/>
        </w:rPr>
      </w:pPr>
    </w:p>
    <w:p w:rsidR="008E030D" w:rsidRDefault="008E030D">
      <w:pPr>
        <w:jc w:val="center"/>
        <w:rPr>
          <w:sz w:val="22"/>
          <w:szCs w:val="22"/>
        </w:rPr>
      </w:pPr>
    </w:p>
    <w:tbl>
      <w:tblPr>
        <w:tblStyle w:val="ad"/>
        <w:tblW w:w="10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3"/>
        <w:gridCol w:w="5363"/>
      </w:tblGrid>
      <w:tr w:rsidR="008E030D">
        <w:tc>
          <w:tcPr>
            <w:tcW w:w="5364" w:type="dxa"/>
          </w:tcPr>
          <w:p w:rsidR="008E030D" w:rsidRDefault="008E030D">
            <w:pPr>
              <w:jc w:val="center"/>
              <w:rPr>
                <w:sz w:val="22"/>
                <w:szCs w:val="22"/>
              </w:rPr>
            </w:pPr>
          </w:p>
          <w:p w:rsidR="008E030D" w:rsidRDefault="00BE56AC">
            <w:pPr>
              <w:jc w:val="center"/>
              <w:rPr>
                <w:sz w:val="22"/>
                <w:szCs w:val="22"/>
              </w:rPr>
            </w:pPr>
            <w:r>
              <w:rPr>
                <w:b/>
                <w:sz w:val="22"/>
                <w:szCs w:val="22"/>
              </w:rPr>
              <w:t>НАЗИВ ТРОШКА</w:t>
            </w:r>
          </w:p>
          <w:p w:rsidR="008E030D" w:rsidRDefault="008E030D">
            <w:pPr>
              <w:jc w:val="center"/>
              <w:rPr>
                <w:sz w:val="22"/>
                <w:szCs w:val="22"/>
              </w:rPr>
            </w:pPr>
          </w:p>
        </w:tc>
        <w:tc>
          <w:tcPr>
            <w:tcW w:w="5363" w:type="dxa"/>
          </w:tcPr>
          <w:p w:rsidR="008E030D" w:rsidRDefault="008E030D">
            <w:pPr>
              <w:jc w:val="center"/>
              <w:rPr>
                <w:sz w:val="22"/>
                <w:szCs w:val="22"/>
              </w:rPr>
            </w:pPr>
          </w:p>
          <w:p w:rsidR="008E030D" w:rsidRDefault="00BE56AC">
            <w:pPr>
              <w:jc w:val="center"/>
              <w:rPr>
                <w:sz w:val="22"/>
                <w:szCs w:val="22"/>
              </w:rPr>
            </w:pPr>
            <w:r>
              <w:rPr>
                <w:b/>
                <w:sz w:val="22"/>
                <w:szCs w:val="22"/>
              </w:rPr>
              <w:t>ИЗНОС ТРОШКА</w:t>
            </w:r>
          </w:p>
        </w:tc>
      </w:tr>
      <w:tr w:rsidR="008E030D">
        <w:tc>
          <w:tcPr>
            <w:tcW w:w="5364" w:type="dxa"/>
          </w:tcPr>
          <w:p w:rsidR="008E030D" w:rsidRDefault="008E030D">
            <w:pPr>
              <w:jc w:val="center"/>
              <w:rPr>
                <w:sz w:val="22"/>
                <w:szCs w:val="22"/>
              </w:rPr>
            </w:pPr>
          </w:p>
        </w:tc>
        <w:tc>
          <w:tcPr>
            <w:tcW w:w="5363" w:type="dxa"/>
          </w:tcPr>
          <w:p w:rsidR="008E030D" w:rsidRDefault="008E030D">
            <w:pPr>
              <w:jc w:val="center"/>
              <w:rPr>
                <w:sz w:val="22"/>
                <w:szCs w:val="22"/>
              </w:rPr>
            </w:pPr>
          </w:p>
          <w:p w:rsidR="008E030D" w:rsidRDefault="00BE56AC">
            <w:pPr>
              <w:jc w:val="center"/>
              <w:rPr>
                <w:sz w:val="22"/>
                <w:szCs w:val="22"/>
              </w:rPr>
            </w:pPr>
            <w:r>
              <w:rPr>
                <w:b/>
                <w:sz w:val="22"/>
                <w:szCs w:val="22"/>
              </w:rPr>
              <w:t xml:space="preserve">                                                     </w:t>
            </w:r>
            <w:r>
              <w:rPr>
                <w:sz w:val="22"/>
                <w:szCs w:val="22"/>
              </w:rPr>
              <w:t>РСД без ПДВ-а</w:t>
            </w:r>
          </w:p>
        </w:tc>
      </w:tr>
      <w:tr w:rsidR="008E030D">
        <w:tc>
          <w:tcPr>
            <w:tcW w:w="5364" w:type="dxa"/>
          </w:tcPr>
          <w:p w:rsidR="008E030D" w:rsidRDefault="008E030D">
            <w:pPr>
              <w:jc w:val="center"/>
              <w:rPr>
                <w:sz w:val="22"/>
                <w:szCs w:val="22"/>
              </w:rPr>
            </w:pPr>
          </w:p>
        </w:tc>
        <w:tc>
          <w:tcPr>
            <w:tcW w:w="5363" w:type="dxa"/>
          </w:tcPr>
          <w:p w:rsidR="008E030D" w:rsidRDefault="008E030D">
            <w:pPr>
              <w:jc w:val="center"/>
              <w:rPr>
                <w:sz w:val="22"/>
                <w:szCs w:val="22"/>
              </w:rPr>
            </w:pPr>
          </w:p>
          <w:p w:rsidR="008E030D" w:rsidRDefault="00BE56AC">
            <w:pPr>
              <w:jc w:val="center"/>
              <w:rPr>
                <w:sz w:val="22"/>
                <w:szCs w:val="22"/>
              </w:rPr>
            </w:pPr>
            <w:r>
              <w:rPr>
                <w:b/>
                <w:sz w:val="22"/>
                <w:szCs w:val="22"/>
              </w:rPr>
              <w:t xml:space="preserve">                                                     </w:t>
            </w:r>
            <w:r>
              <w:rPr>
                <w:sz w:val="22"/>
                <w:szCs w:val="22"/>
              </w:rPr>
              <w:t xml:space="preserve">  РСД без ПДВ-а</w:t>
            </w:r>
          </w:p>
        </w:tc>
      </w:tr>
      <w:tr w:rsidR="008E030D">
        <w:tc>
          <w:tcPr>
            <w:tcW w:w="5364" w:type="dxa"/>
          </w:tcPr>
          <w:p w:rsidR="008E030D" w:rsidRDefault="008E030D">
            <w:pPr>
              <w:jc w:val="center"/>
              <w:rPr>
                <w:sz w:val="22"/>
                <w:szCs w:val="22"/>
              </w:rPr>
            </w:pPr>
          </w:p>
        </w:tc>
        <w:tc>
          <w:tcPr>
            <w:tcW w:w="5363" w:type="dxa"/>
          </w:tcPr>
          <w:p w:rsidR="008E030D" w:rsidRDefault="008E030D">
            <w:pPr>
              <w:jc w:val="center"/>
              <w:rPr>
                <w:sz w:val="22"/>
                <w:szCs w:val="22"/>
              </w:rPr>
            </w:pPr>
          </w:p>
          <w:p w:rsidR="008E030D" w:rsidRDefault="00BE56AC">
            <w:pPr>
              <w:jc w:val="center"/>
              <w:rPr>
                <w:sz w:val="22"/>
                <w:szCs w:val="22"/>
              </w:rPr>
            </w:pPr>
            <w:r>
              <w:rPr>
                <w:sz w:val="22"/>
                <w:szCs w:val="22"/>
              </w:rPr>
              <w:t xml:space="preserve">                                                        РСД без ПДВ-а</w:t>
            </w:r>
          </w:p>
        </w:tc>
      </w:tr>
    </w:tbl>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pBdr>
          <w:top w:val="nil"/>
          <w:left w:val="nil"/>
          <w:bottom w:val="nil"/>
          <w:right w:val="nil"/>
          <w:between w:val="nil"/>
        </w:pBdr>
        <w:ind w:firstLine="720"/>
        <w:rPr>
          <w:color w:val="000000"/>
          <w:sz w:val="22"/>
          <w:szCs w:val="22"/>
        </w:rPr>
      </w:pPr>
      <w:r>
        <w:rPr>
          <w:color w:val="000000"/>
          <w:sz w:val="22"/>
          <w:szCs w:val="22"/>
        </w:rPr>
        <w:t xml:space="preserve">У складу са чланом 88. ЗЈН понуђач </w:t>
      </w:r>
      <w:r>
        <w:rPr>
          <w:b/>
          <w:color w:val="000000"/>
          <w:sz w:val="22"/>
          <w:szCs w:val="22"/>
        </w:rPr>
        <w:t xml:space="preserve">може </w:t>
      </w:r>
      <w:r>
        <w:rPr>
          <w:color w:val="000000"/>
          <w:sz w:val="22"/>
          <w:szCs w:val="22"/>
        </w:rPr>
        <w:t xml:space="preserve">да у оквиру понуде достави укупан износ и структуру трошкова припремања понуде. </w:t>
      </w:r>
    </w:p>
    <w:p w:rsidR="008E030D" w:rsidRDefault="00BE56AC">
      <w:pPr>
        <w:ind w:firstLine="720"/>
        <w:jc w:val="both"/>
        <w:rPr>
          <w:sz w:val="22"/>
          <w:szCs w:val="22"/>
        </w:rPr>
      </w:pPr>
      <w:r>
        <w:rPr>
          <w:b/>
          <w:sz w:val="22"/>
          <w:szCs w:val="22"/>
        </w:rPr>
        <w:t>Трошкове припреме и подношења понуде сноси искључиво понуђач и не може тражити од наручиоца накнаду трошкова</w:t>
      </w:r>
    </w:p>
    <w:p w:rsidR="008E030D" w:rsidRDefault="00BE56AC">
      <w:pPr>
        <w:pBdr>
          <w:top w:val="nil"/>
          <w:left w:val="nil"/>
          <w:bottom w:val="nil"/>
          <w:right w:val="nil"/>
          <w:between w:val="nil"/>
        </w:pBdr>
        <w:ind w:firstLine="720"/>
        <w:rPr>
          <w:color w:val="000000"/>
          <w:sz w:val="22"/>
          <w:szCs w:val="22"/>
        </w:rPr>
      </w:pPr>
      <w:r>
        <w:rPr>
          <w:b/>
          <w:color w:val="000000"/>
          <w:sz w:val="22"/>
          <w:szCs w:val="22"/>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8E030D" w:rsidRDefault="00BE56AC">
      <w:pPr>
        <w:ind w:firstLine="720"/>
        <w:jc w:val="both"/>
        <w:rPr>
          <w:sz w:val="22"/>
          <w:szCs w:val="22"/>
        </w:rPr>
      </w:pPr>
      <w:r>
        <w:rPr>
          <w:sz w:val="22"/>
          <w:szCs w:val="22"/>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86/2015) обавезни елемент конкурсне документације.</w:t>
      </w:r>
    </w:p>
    <w:p w:rsidR="008E030D" w:rsidRDefault="008E030D">
      <w:pPr>
        <w:jc w:val="center"/>
        <w:rPr>
          <w:sz w:val="22"/>
          <w:szCs w:val="22"/>
        </w:rPr>
      </w:pPr>
    </w:p>
    <w:p w:rsidR="008E030D" w:rsidRDefault="00BE56AC">
      <w:pPr>
        <w:rPr>
          <w:sz w:val="22"/>
          <w:szCs w:val="22"/>
        </w:rPr>
      </w:pPr>
      <w:r>
        <w:rPr>
          <w:b/>
          <w:sz w:val="22"/>
          <w:szCs w:val="22"/>
        </w:rPr>
        <w:t>НАПОМЕНА: ДОСТАВЉАЊЕ ОВОГ ОБРАСЦА НИЈЕ ОБАВЕЗНО.</w:t>
      </w: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ind w:firstLine="720"/>
        <w:jc w:val="both"/>
        <w:rPr>
          <w:sz w:val="20"/>
          <w:szCs w:val="20"/>
        </w:rPr>
      </w:pPr>
      <w:r>
        <w:rPr>
          <w:sz w:val="20"/>
          <w:szCs w:val="20"/>
        </w:rPr>
        <w:t>Датум:</w:t>
      </w:r>
      <w:r>
        <w:rPr>
          <w:sz w:val="20"/>
          <w:szCs w:val="20"/>
        </w:rPr>
        <w:tab/>
      </w:r>
      <w:r>
        <w:rPr>
          <w:sz w:val="20"/>
          <w:szCs w:val="20"/>
        </w:rPr>
        <w:tab/>
      </w:r>
      <w:r>
        <w:rPr>
          <w:sz w:val="20"/>
          <w:szCs w:val="20"/>
        </w:rPr>
        <w:tab/>
      </w:r>
      <w:r>
        <w:rPr>
          <w:sz w:val="20"/>
          <w:szCs w:val="20"/>
        </w:rPr>
        <w:tab/>
      </w:r>
      <w:r>
        <w:rPr>
          <w:sz w:val="20"/>
          <w:szCs w:val="20"/>
        </w:rPr>
        <w:tab/>
        <w:t>МП</w:t>
      </w:r>
      <w:r>
        <w:rPr>
          <w:sz w:val="20"/>
          <w:szCs w:val="20"/>
        </w:rPr>
        <w:tab/>
      </w:r>
      <w:r>
        <w:rPr>
          <w:sz w:val="20"/>
          <w:szCs w:val="20"/>
        </w:rPr>
        <w:tab/>
      </w:r>
      <w:r>
        <w:rPr>
          <w:sz w:val="20"/>
          <w:szCs w:val="20"/>
        </w:rPr>
        <w:tab/>
        <w:t>Потпис овлашћеног лица понуђача</w:t>
      </w:r>
    </w:p>
    <w:p w:rsidR="008E030D" w:rsidRDefault="008E030D">
      <w:pPr>
        <w:jc w:val="both"/>
        <w:rPr>
          <w:sz w:val="20"/>
          <w:szCs w:val="20"/>
          <w:u w:val="single"/>
        </w:rPr>
      </w:pPr>
    </w:p>
    <w:p w:rsidR="008E030D" w:rsidRDefault="00BE56AC">
      <w:pPr>
        <w:jc w:val="both"/>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8E030D" w:rsidRDefault="008E030D">
      <w:pPr>
        <w:jc w:val="center"/>
      </w:pPr>
    </w:p>
    <w:p w:rsidR="008E030D" w:rsidRDefault="00BE56AC">
      <w:pPr>
        <w:shd w:val="clear" w:color="auto" w:fill="C6D9F1"/>
        <w:jc w:val="center"/>
      </w:pPr>
      <w:r>
        <w:rPr>
          <w:b/>
          <w:sz w:val="28"/>
          <w:szCs w:val="28"/>
        </w:rPr>
        <w:lastRenderedPageBreak/>
        <w:t>10.  ОБРАЗАЦ ИЗЈАВЕ О НЕЗАВИСНОЈ ПОНУДИ</w:t>
      </w:r>
    </w:p>
    <w:p w:rsidR="008E030D" w:rsidRDefault="008E030D">
      <w:pPr>
        <w:jc w:val="center"/>
        <w:rPr>
          <w:sz w:val="22"/>
          <w:szCs w:val="22"/>
        </w:rPr>
      </w:pPr>
    </w:p>
    <w:p w:rsidR="008E030D" w:rsidRDefault="008E030D">
      <w:pPr>
        <w:jc w:val="center"/>
        <w:rPr>
          <w:sz w:val="22"/>
          <w:szCs w:val="22"/>
        </w:rPr>
      </w:pPr>
    </w:p>
    <w:p w:rsidR="008E030D" w:rsidRDefault="008E030D">
      <w:pPr>
        <w:jc w:val="both"/>
        <w:rPr>
          <w:sz w:val="22"/>
          <w:szCs w:val="22"/>
        </w:rPr>
      </w:pPr>
    </w:p>
    <w:p w:rsidR="008E030D" w:rsidRDefault="00BE56AC">
      <w:pPr>
        <w:spacing w:line="360" w:lineRule="auto"/>
        <w:jc w:val="both"/>
        <w:rPr>
          <w:sz w:val="22"/>
          <w:szCs w:val="22"/>
        </w:rPr>
      </w:pPr>
      <w:r>
        <w:rPr>
          <w:b/>
          <w:sz w:val="22"/>
          <w:szCs w:val="22"/>
        </w:rPr>
        <w:tab/>
      </w:r>
      <w:r>
        <w:rPr>
          <w:sz w:val="22"/>
          <w:szCs w:val="22"/>
        </w:rPr>
        <w:t xml:space="preserve">У складу са чланом 26. Закона о јавним набавкама („Сл. гласник РС“, број 124/12, 14/2015 и 68/15) као и чланом 6. Правилника о обавезним елементима конкурсне документације у поступцима јавних набавки и начину доказивања испуњености услова („Сл. Гласник РС” бр. 86/2015) као понуђач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 даје</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jc w:val="center"/>
        <w:rPr>
          <w:sz w:val="26"/>
          <w:szCs w:val="26"/>
        </w:rPr>
      </w:pPr>
      <w:r>
        <w:rPr>
          <w:b/>
          <w:sz w:val="26"/>
          <w:szCs w:val="26"/>
        </w:rPr>
        <w:t>И З Ј А В А</w:t>
      </w:r>
    </w:p>
    <w:p w:rsidR="008E030D" w:rsidRDefault="008E030D">
      <w:pPr>
        <w:jc w:val="center"/>
        <w:rPr>
          <w:sz w:val="26"/>
          <w:szCs w:val="26"/>
        </w:rPr>
      </w:pPr>
    </w:p>
    <w:p w:rsidR="008E030D" w:rsidRDefault="00BE56AC">
      <w:pPr>
        <w:jc w:val="center"/>
        <w:rPr>
          <w:sz w:val="26"/>
          <w:szCs w:val="26"/>
        </w:rPr>
      </w:pPr>
      <w:r>
        <w:rPr>
          <w:b/>
          <w:sz w:val="22"/>
          <w:szCs w:val="22"/>
        </w:rPr>
        <w:t>О НЕЗАВИСНОЈ ПОНУДИ</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spacing w:line="360" w:lineRule="auto"/>
        <w:ind w:firstLine="720"/>
        <w:jc w:val="both"/>
        <w:rPr>
          <w:sz w:val="22"/>
          <w:szCs w:val="22"/>
        </w:rPr>
      </w:pPr>
      <w:r>
        <w:rPr>
          <w:sz w:val="22"/>
          <w:szCs w:val="22"/>
        </w:rPr>
        <w:t>Изјављујем под пуном материјалном и кривичном одговорношћу да сам понуду у поступку јавне набавке</w:t>
      </w:r>
      <w:r>
        <w:rPr>
          <w:color w:val="FF0000"/>
          <w:sz w:val="22"/>
          <w:szCs w:val="22"/>
        </w:rPr>
        <w:t xml:space="preserve"> </w:t>
      </w:r>
      <w:r>
        <w:rPr>
          <w:sz w:val="22"/>
          <w:szCs w:val="22"/>
        </w:rPr>
        <w:t xml:space="preserve">Лабораторијска опрема – Имунохемијски анализатор </w:t>
      </w:r>
      <w:r>
        <w:rPr>
          <w:color w:val="00000A"/>
          <w:sz w:val="22"/>
          <w:szCs w:val="22"/>
        </w:rPr>
        <w:t xml:space="preserve">ЈНМВ бр. </w:t>
      </w:r>
      <w:r w:rsidR="00551C85">
        <w:rPr>
          <w:color w:val="00000A"/>
          <w:sz w:val="22"/>
          <w:szCs w:val="22"/>
          <w:lang w:val="sr-Cyrl-CS"/>
        </w:rPr>
        <w:t>1/19</w:t>
      </w:r>
      <w:r>
        <w:rPr>
          <w:sz w:val="22"/>
          <w:szCs w:val="22"/>
        </w:rPr>
        <w:t>, поднео независно, без договора са другим понуђачима или заинтересованим лицима.</w:t>
      </w: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ind w:firstLine="720"/>
        <w:jc w:val="both"/>
        <w:rPr>
          <w:sz w:val="20"/>
          <w:szCs w:val="20"/>
        </w:rPr>
      </w:pPr>
      <w:r>
        <w:rPr>
          <w:sz w:val="20"/>
          <w:szCs w:val="20"/>
        </w:rPr>
        <w:t>Датум:</w:t>
      </w:r>
      <w:r>
        <w:rPr>
          <w:sz w:val="20"/>
          <w:szCs w:val="20"/>
        </w:rPr>
        <w:tab/>
      </w:r>
      <w:r>
        <w:rPr>
          <w:sz w:val="20"/>
          <w:szCs w:val="20"/>
        </w:rPr>
        <w:tab/>
      </w:r>
      <w:r>
        <w:rPr>
          <w:sz w:val="20"/>
          <w:szCs w:val="20"/>
        </w:rPr>
        <w:tab/>
      </w:r>
      <w:r>
        <w:rPr>
          <w:sz w:val="20"/>
          <w:szCs w:val="20"/>
        </w:rPr>
        <w:tab/>
      </w:r>
      <w:r>
        <w:rPr>
          <w:sz w:val="20"/>
          <w:szCs w:val="20"/>
        </w:rPr>
        <w:tab/>
        <w:t>МП</w:t>
      </w:r>
      <w:r>
        <w:rPr>
          <w:sz w:val="20"/>
          <w:szCs w:val="20"/>
        </w:rPr>
        <w:tab/>
      </w:r>
      <w:r>
        <w:rPr>
          <w:sz w:val="20"/>
          <w:szCs w:val="20"/>
        </w:rPr>
        <w:tab/>
      </w:r>
      <w:r>
        <w:rPr>
          <w:sz w:val="20"/>
          <w:szCs w:val="20"/>
        </w:rPr>
        <w:tab/>
        <w:t>Потпис овлашћеног лица понуђача</w:t>
      </w:r>
    </w:p>
    <w:p w:rsidR="008E030D" w:rsidRDefault="008E030D">
      <w:pPr>
        <w:jc w:val="both"/>
        <w:rPr>
          <w:sz w:val="20"/>
          <w:szCs w:val="20"/>
          <w:u w:val="single"/>
        </w:rPr>
      </w:pPr>
    </w:p>
    <w:p w:rsidR="008E030D" w:rsidRDefault="00BE56AC">
      <w:pPr>
        <w:jc w:val="both"/>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8E030D" w:rsidRDefault="008E030D">
      <w:pPr>
        <w:jc w:val="center"/>
        <w:rPr>
          <w:sz w:val="22"/>
          <w:szCs w:val="22"/>
        </w:rPr>
      </w:pPr>
    </w:p>
    <w:p w:rsidR="008E030D" w:rsidRDefault="008E030D">
      <w:pPr>
        <w:jc w:val="center"/>
        <w:rPr>
          <w:sz w:val="22"/>
          <w:szCs w:val="22"/>
        </w:rPr>
      </w:pPr>
    </w:p>
    <w:p w:rsidR="008E030D" w:rsidRDefault="00BE56AC">
      <w:pPr>
        <w:jc w:val="both"/>
        <w:rPr>
          <w:sz w:val="20"/>
          <w:szCs w:val="20"/>
        </w:rPr>
      </w:pPr>
      <w:r>
        <w:rPr>
          <w:b/>
          <w:sz w:val="22"/>
          <w:szCs w:val="22"/>
        </w:rPr>
        <w:t xml:space="preserve">Напомена: </w:t>
      </w:r>
      <w:r>
        <w:rPr>
          <w:i/>
          <w:sz w:val="20"/>
          <w:szCs w:val="20"/>
        </w:rPr>
        <w:t>У случају постојања основне сумње у истинитости изјаве о независној понуди, наручилац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E030D" w:rsidRDefault="00BE56AC">
      <w:pPr>
        <w:tabs>
          <w:tab w:val="left" w:pos="6028"/>
        </w:tabs>
        <w:jc w:val="both"/>
        <w:rPr>
          <w:color w:val="00000A"/>
          <w:sz w:val="22"/>
          <w:szCs w:val="22"/>
        </w:rPr>
      </w:pPr>
      <w:r>
        <w:rPr>
          <w:b/>
          <w:i/>
          <w:color w:val="00000A"/>
          <w:sz w:val="22"/>
          <w:szCs w:val="22"/>
          <w:u w:val="single"/>
        </w:rPr>
        <w:t>Уколико понуду подноси група понуђача,</w:t>
      </w:r>
      <w:r>
        <w:rPr>
          <w:i/>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8E030D" w:rsidRDefault="008E030D">
      <w:pPr>
        <w:tabs>
          <w:tab w:val="left" w:pos="6028"/>
        </w:tabs>
        <w:jc w:val="both"/>
        <w:rPr>
          <w:color w:val="00000A"/>
          <w:sz w:val="22"/>
          <w:szCs w:val="22"/>
        </w:rPr>
      </w:pPr>
    </w:p>
    <w:p w:rsidR="008E030D" w:rsidRDefault="008E030D">
      <w:pPr>
        <w:tabs>
          <w:tab w:val="left" w:pos="6028"/>
        </w:tabs>
        <w:jc w:val="both"/>
        <w:rPr>
          <w:color w:val="00000A"/>
          <w:sz w:val="22"/>
          <w:szCs w:val="22"/>
        </w:rPr>
      </w:pPr>
    </w:p>
    <w:p w:rsidR="008E030D" w:rsidRDefault="008E030D">
      <w:pPr>
        <w:tabs>
          <w:tab w:val="left" w:pos="6028"/>
        </w:tabs>
        <w:jc w:val="both"/>
        <w:rPr>
          <w:color w:val="00000A"/>
          <w:sz w:val="22"/>
          <w:szCs w:val="22"/>
        </w:rPr>
      </w:pPr>
    </w:p>
    <w:p w:rsidR="008E030D" w:rsidRDefault="00BE56AC">
      <w:pPr>
        <w:shd w:val="clear" w:color="auto" w:fill="C6D9F1"/>
        <w:jc w:val="center"/>
      </w:pPr>
      <w:r>
        <w:rPr>
          <w:b/>
          <w:sz w:val="28"/>
          <w:szCs w:val="28"/>
        </w:rPr>
        <w:lastRenderedPageBreak/>
        <w:t>11.  ОБРАЗАЦ ИЗЈАВЕ ПОНУЂАЧА О ФИНАНСИЈСКОМ ОБЕЗБЕЂЕЊУ</w:t>
      </w:r>
    </w:p>
    <w:p w:rsidR="008E030D" w:rsidRDefault="008E030D">
      <w:pPr>
        <w:tabs>
          <w:tab w:val="left" w:pos="6028"/>
        </w:tabs>
        <w:jc w:val="both"/>
        <w:rPr>
          <w:color w:val="00000A"/>
        </w:rPr>
      </w:pPr>
    </w:p>
    <w:p w:rsidR="008E030D" w:rsidRDefault="008E030D">
      <w:pPr>
        <w:jc w:val="center"/>
        <w:rPr>
          <w:sz w:val="22"/>
          <w:szCs w:val="22"/>
        </w:rPr>
      </w:pPr>
    </w:p>
    <w:p w:rsidR="008E030D" w:rsidRDefault="008E030D">
      <w:pPr>
        <w:jc w:val="center"/>
        <w:rPr>
          <w:sz w:val="22"/>
          <w:szCs w:val="22"/>
        </w:rPr>
      </w:pPr>
    </w:p>
    <w:p w:rsidR="008E030D" w:rsidRDefault="008E030D">
      <w:pPr>
        <w:pBdr>
          <w:top w:val="nil"/>
          <w:left w:val="nil"/>
          <w:bottom w:val="nil"/>
          <w:right w:val="nil"/>
          <w:between w:val="nil"/>
        </w:pBdr>
        <w:jc w:val="center"/>
        <w:rPr>
          <w:color w:val="000000"/>
          <w:sz w:val="22"/>
          <w:szCs w:val="22"/>
        </w:rPr>
      </w:pPr>
    </w:p>
    <w:p w:rsidR="008E030D" w:rsidRDefault="008E030D">
      <w:pPr>
        <w:pBdr>
          <w:top w:val="nil"/>
          <w:left w:val="nil"/>
          <w:bottom w:val="nil"/>
          <w:right w:val="nil"/>
          <w:between w:val="nil"/>
        </w:pBdr>
        <w:jc w:val="center"/>
        <w:rPr>
          <w:color w:val="000000"/>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jc w:val="both"/>
        <w:rPr>
          <w:sz w:val="22"/>
          <w:szCs w:val="22"/>
        </w:rPr>
      </w:pPr>
      <w:r>
        <w:rPr>
          <w:b/>
          <w:sz w:val="22"/>
          <w:szCs w:val="22"/>
        </w:rPr>
        <w:tab/>
      </w:r>
      <w:r>
        <w:rPr>
          <w:sz w:val="22"/>
          <w:szCs w:val="22"/>
        </w:rPr>
        <w:t xml:space="preserve">За јавну набавку добара Лабораторијска опрема – Имунохемијски анализатор ЈНМВ </w:t>
      </w:r>
      <w:r w:rsidR="00551C85">
        <w:rPr>
          <w:sz w:val="22"/>
          <w:szCs w:val="22"/>
          <w:lang w:val="sr-Cyrl-CS"/>
        </w:rPr>
        <w:t>1/19</w:t>
      </w:r>
      <w:r>
        <w:rPr>
          <w:sz w:val="22"/>
          <w:szCs w:val="22"/>
        </w:rPr>
        <w:t xml:space="preserve"> за потребе Завода за јавно здравље Лесковац, дајем следећу </w:t>
      </w:r>
    </w:p>
    <w:p w:rsidR="008E030D" w:rsidRDefault="008E030D">
      <w:pPr>
        <w:jc w:val="both"/>
        <w:rPr>
          <w:sz w:val="22"/>
          <w:szCs w:val="22"/>
        </w:rPr>
      </w:pPr>
    </w:p>
    <w:p w:rsidR="008E030D" w:rsidRDefault="008E030D">
      <w:pPr>
        <w:jc w:val="both"/>
        <w:rPr>
          <w:sz w:val="22"/>
          <w:szCs w:val="22"/>
        </w:rPr>
      </w:pPr>
    </w:p>
    <w:p w:rsidR="008E030D" w:rsidRDefault="00BE56AC">
      <w:pPr>
        <w:jc w:val="center"/>
      </w:pPr>
      <w:r>
        <w:rPr>
          <w:b/>
        </w:rPr>
        <w:t>ИЗЈАВУ</w:t>
      </w:r>
    </w:p>
    <w:p w:rsidR="008E030D" w:rsidRDefault="008E030D">
      <w:pPr>
        <w:jc w:val="center"/>
        <w:rPr>
          <w:sz w:val="22"/>
          <w:szCs w:val="22"/>
        </w:rPr>
      </w:pPr>
    </w:p>
    <w:p w:rsidR="008E030D" w:rsidRDefault="008E030D">
      <w:pPr>
        <w:jc w:val="center"/>
        <w:rPr>
          <w:sz w:val="22"/>
          <w:szCs w:val="22"/>
        </w:rPr>
      </w:pPr>
    </w:p>
    <w:p w:rsidR="008E030D" w:rsidRDefault="008E030D">
      <w:pPr>
        <w:jc w:val="both"/>
        <w:rPr>
          <w:sz w:val="22"/>
          <w:szCs w:val="22"/>
        </w:rPr>
      </w:pPr>
    </w:p>
    <w:p w:rsidR="008E030D" w:rsidRDefault="00BE56AC">
      <w:pPr>
        <w:pBdr>
          <w:top w:val="nil"/>
          <w:left w:val="nil"/>
          <w:bottom w:val="nil"/>
          <w:right w:val="nil"/>
          <w:between w:val="nil"/>
        </w:pBdr>
        <w:jc w:val="both"/>
        <w:rPr>
          <w:color w:val="000000"/>
          <w:sz w:val="22"/>
          <w:szCs w:val="22"/>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 и</w:t>
      </w:r>
      <w:r>
        <w:rPr>
          <w:color w:val="000000"/>
          <w:sz w:val="22"/>
          <w:szCs w:val="22"/>
        </w:rPr>
        <w:t xml:space="preserve">зјављујем да сам сагласан, да у случају да моја понуда буде изабрана као најповољнија, приликом закључења уговора, доставим регистровану бланко меницу,  у корист наручиоца, са овлашћењем за попуну у висини од 10% вредности уговора без ПДВ-а,  као и картон депонованих потписа банке којим се доказује да је меницу потписало лице које има право располагањем средствима на рачуну код банке, наведене у меничном овлашћењу. </w:t>
      </w:r>
    </w:p>
    <w:p w:rsidR="008E030D" w:rsidRDefault="00BE56AC">
      <w:pPr>
        <w:pBdr>
          <w:top w:val="nil"/>
          <w:left w:val="nil"/>
          <w:bottom w:val="nil"/>
          <w:right w:val="nil"/>
          <w:between w:val="nil"/>
        </w:pBdr>
        <w:jc w:val="both"/>
        <w:rPr>
          <w:color w:val="000000"/>
          <w:sz w:val="22"/>
          <w:szCs w:val="22"/>
        </w:rPr>
      </w:pPr>
      <w:r>
        <w:rPr>
          <w:color w:val="000000"/>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8E030D" w:rsidRDefault="00BE56AC">
      <w:pPr>
        <w:ind w:firstLine="720"/>
        <w:jc w:val="both"/>
        <w:rPr>
          <w:sz w:val="22"/>
          <w:szCs w:val="22"/>
        </w:rPr>
      </w:pPr>
      <w:r>
        <w:rPr>
          <w:sz w:val="22"/>
          <w:szCs w:val="22"/>
        </w:rPr>
        <w:t>Изјављујем да сам сагласан да Наручилац може наплатити менице у случају неизвршења или несавесног и/или неблаговереног извршења Уговором преузетих обавеза.</w:t>
      </w: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ind w:firstLine="720"/>
        <w:jc w:val="both"/>
        <w:rPr>
          <w:sz w:val="20"/>
          <w:szCs w:val="20"/>
        </w:rPr>
      </w:pPr>
      <w:r>
        <w:rPr>
          <w:sz w:val="20"/>
          <w:szCs w:val="20"/>
        </w:rPr>
        <w:t>Датум:</w:t>
      </w:r>
      <w:r>
        <w:rPr>
          <w:sz w:val="20"/>
          <w:szCs w:val="20"/>
        </w:rPr>
        <w:tab/>
      </w:r>
      <w:r>
        <w:rPr>
          <w:sz w:val="20"/>
          <w:szCs w:val="20"/>
        </w:rPr>
        <w:tab/>
      </w:r>
      <w:r>
        <w:rPr>
          <w:sz w:val="20"/>
          <w:szCs w:val="20"/>
        </w:rPr>
        <w:tab/>
      </w:r>
      <w:r>
        <w:rPr>
          <w:sz w:val="20"/>
          <w:szCs w:val="20"/>
        </w:rPr>
        <w:tab/>
      </w:r>
      <w:r>
        <w:rPr>
          <w:sz w:val="20"/>
          <w:szCs w:val="20"/>
        </w:rPr>
        <w:tab/>
        <w:t>МП</w:t>
      </w:r>
      <w:r>
        <w:rPr>
          <w:sz w:val="20"/>
          <w:szCs w:val="20"/>
        </w:rPr>
        <w:tab/>
      </w:r>
      <w:r>
        <w:rPr>
          <w:sz w:val="20"/>
          <w:szCs w:val="20"/>
        </w:rPr>
        <w:tab/>
      </w:r>
      <w:r>
        <w:rPr>
          <w:sz w:val="20"/>
          <w:szCs w:val="20"/>
        </w:rPr>
        <w:tab/>
        <w:t>Потпис овлашћеног лица понуђача</w:t>
      </w:r>
    </w:p>
    <w:p w:rsidR="008E030D" w:rsidRDefault="008E030D">
      <w:pPr>
        <w:jc w:val="both"/>
        <w:rPr>
          <w:sz w:val="20"/>
          <w:szCs w:val="20"/>
          <w:u w:val="single"/>
        </w:rPr>
      </w:pPr>
    </w:p>
    <w:p w:rsidR="008E030D" w:rsidRDefault="00BE56AC">
      <w:pPr>
        <w:jc w:val="both"/>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8E030D" w:rsidRDefault="008E030D">
      <w:pPr>
        <w:jc w:val="center"/>
        <w:rPr>
          <w:sz w:val="22"/>
          <w:szCs w:val="22"/>
        </w:rPr>
      </w:pPr>
    </w:p>
    <w:p w:rsidR="008E030D" w:rsidRDefault="00BE56AC">
      <w:pPr>
        <w:jc w:val="both"/>
      </w:pPr>
      <w:r>
        <w:rPr>
          <w:b/>
        </w:rPr>
        <w:t>Напомена: Изјава се прилаже уз понуду а менице, копија картона депонованих потписа, менична овлашћења и доказ о регистрацији меница – као инструмент обезбеђења за добро извршење посла, достављају се приликом  потписивања уговора</w:t>
      </w:r>
    </w:p>
    <w:p w:rsidR="008E030D" w:rsidRDefault="008E030D">
      <w:pPr>
        <w:jc w:val="both"/>
        <w:rPr>
          <w:sz w:val="22"/>
          <w:szCs w:val="22"/>
        </w:rPr>
      </w:pPr>
    </w:p>
    <w:p w:rsidR="008E030D" w:rsidRDefault="008E030D">
      <w:pPr>
        <w:rPr>
          <w:sz w:val="22"/>
          <w:szCs w:val="22"/>
        </w:rPr>
      </w:pPr>
    </w:p>
    <w:p w:rsidR="008E030D" w:rsidRDefault="00BE56AC">
      <w:pPr>
        <w:pBdr>
          <w:top w:val="nil"/>
          <w:left w:val="nil"/>
          <w:bottom w:val="nil"/>
          <w:right w:val="nil"/>
          <w:between w:val="nil"/>
        </w:pBdr>
        <w:shd w:val="clear" w:color="auto" w:fill="C6D9F1"/>
        <w:ind w:left="360" w:hanging="720"/>
        <w:jc w:val="center"/>
        <w:rPr>
          <w:color w:val="000000"/>
          <w:sz w:val="28"/>
          <w:szCs w:val="28"/>
        </w:rPr>
      </w:pPr>
      <w:r>
        <w:rPr>
          <w:b/>
          <w:color w:val="000000"/>
          <w:sz w:val="28"/>
          <w:szCs w:val="28"/>
        </w:rPr>
        <w:t xml:space="preserve">12.  ОБРАЗАЦ ИЗЈАВЕ О ПОШТОВАЊУ ОБАВЕЗА  ИЗ </w:t>
      </w:r>
    </w:p>
    <w:p w:rsidR="008E030D" w:rsidRDefault="00BE56AC">
      <w:pPr>
        <w:pBdr>
          <w:top w:val="nil"/>
          <w:left w:val="nil"/>
          <w:bottom w:val="nil"/>
          <w:right w:val="nil"/>
          <w:between w:val="nil"/>
        </w:pBdr>
        <w:shd w:val="clear" w:color="auto" w:fill="C6D9F1"/>
        <w:ind w:left="360" w:hanging="720"/>
        <w:jc w:val="center"/>
        <w:rPr>
          <w:color w:val="000000"/>
        </w:rPr>
      </w:pPr>
      <w:r>
        <w:rPr>
          <w:b/>
          <w:color w:val="000000"/>
          <w:sz w:val="28"/>
          <w:szCs w:val="28"/>
        </w:rPr>
        <w:lastRenderedPageBreak/>
        <w:t>ЧЛ. 75. СТ. 2. ЗАКОНА</w:t>
      </w:r>
    </w:p>
    <w:p w:rsidR="008E030D" w:rsidRDefault="008E030D">
      <w:pPr>
        <w:rPr>
          <w:sz w:val="20"/>
          <w:szCs w:val="20"/>
        </w:rPr>
      </w:pPr>
    </w:p>
    <w:p w:rsidR="008E030D" w:rsidRDefault="008E030D">
      <w:pPr>
        <w:pBdr>
          <w:top w:val="nil"/>
          <w:left w:val="nil"/>
          <w:bottom w:val="nil"/>
          <w:right w:val="nil"/>
          <w:between w:val="nil"/>
        </w:pBdr>
        <w:jc w:val="center"/>
        <w:rPr>
          <w:color w:val="000000"/>
          <w:sz w:val="23"/>
          <w:szCs w:val="23"/>
        </w:rPr>
      </w:pPr>
    </w:p>
    <w:p w:rsidR="008E030D" w:rsidRDefault="008E030D">
      <w:pPr>
        <w:pBdr>
          <w:top w:val="nil"/>
          <w:left w:val="nil"/>
          <w:bottom w:val="nil"/>
          <w:right w:val="nil"/>
          <w:between w:val="nil"/>
        </w:pBdr>
        <w:jc w:val="center"/>
        <w:rPr>
          <w:color w:val="000000"/>
          <w:sz w:val="23"/>
          <w:szCs w:val="23"/>
        </w:rPr>
      </w:pPr>
    </w:p>
    <w:p w:rsidR="008E030D" w:rsidRDefault="008E030D">
      <w:pPr>
        <w:pBdr>
          <w:top w:val="nil"/>
          <w:left w:val="nil"/>
          <w:bottom w:val="nil"/>
          <w:right w:val="nil"/>
          <w:between w:val="nil"/>
        </w:pBdr>
        <w:jc w:val="center"/>
        <w:rPr>
          <w:color w:val="000000"/>
          <w:sz w:val="23"/>
          <w:szCs w:val="23"/>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BE56AC">
      <w:pPr>
        <w:tabs>
          <w:tab w:val="left" w:pos="6028"/>
        </w:tabs>
        <w:ind w:left="360"/>
        <w:jc w:val="both"/>
        <w:rPr>
          <w:sz w:val="22"/>
          <w:szCs w:val="22"/>
        </w:rPr>
      </w:pPr>
      <w:r>
        <w:rPr>
          <w:sz w:val="22"/>
          <w:szCs w:val="22"/>
        </w:rPr>
        <w:t xml:space="preserve">У вези члана 75. став 2. Закона о јавним набавкама, као заступник понуђача дајем следећу </w:t>
      </w:r>
    </w:p>
    <w:p w:rsidR="008E030D" w:rsidRDefault="008E030D">
      <w:pPr>
        <w:tabs>
          <w:tab w:val="left" w:pos="6028"/>
        </w:tabs>
        <w:ind w:left="360"/>
        <w:rPr>
          <w:sz w:val="22"/>
          <w:szCs w:val="22"/>
        </w:rPr>
      </w:pPr>
    </w:p>
    <w:p w:rsidR="008E030D" w:rsidRDefault="008E030D">
      <w:pPr>
        <w:tabs>
          <w:tab w:val="left" w:pos="6028"/>
        </w:tabs>
        <w:ind w:left="360"/>
        <w:rPr>
          <w:sz w:val="22"/>
          <w:szCs w:val="22"/>
        </w:rPr>
      </w:pPr>
    </w:p>
    <w:p w:rsidR="008E030D" w:rsidRDefault="00BE56AC">
      <w:pPr>
        <w:tabs>
          <w:tab w:val="left" w:pos="6028"/>
        </w:tabs>
        <w:ind w:left="360"/>
        <w:jc w:val="center"/>
      </w:pPr>
      <w:r>
        <w:rPr>
          <w:b/>
        </w:rPr>
        <w:t>ИЗЈАВУ</w:t>
      </w:r>
    </w:p>
    <w:p w:rsidR="008E030D" w:rsidRDefault="008E030D">
      <w:pPr>
        <w:tabs>
          <w:tab w:val="left" w:pos="6028"/>
        </w:tabs>
        <w:ind w:left="360"/>
        <w:jc w:val="center"/>
        <w:rPr>
          <w:sz w:val="22"/>
          <w:szCs w:val="22"/>
        </w:rPr>
      </w:pPr>
    </w:p>
    <w:p w:rsidR="008E030D" w:rsidRDefault="00BE56AC">
      <w:pPr>
        <w:spacing w:line="360" w:lineRule="auto"/>
        <w:jc w:val="both"/>
        <w:rPr>
          <w:sz w:val="22"/>
          <w:szCs w:val="22"/>
        </w:rPr>
      </w:pPr>
      <w:r>
        <w:rPr>
          <w:sz w:val="22"/>
          <w:szCs w:val="22"/>
        </w:rPr>
        <w:t>Понуђач________________________________________________________________-</w:t>
      </w:r>
      <w:r>
        <w:rPr>
          <w:i/>
          <w:sz w:val="22"/>
          <w:szCs w:val="22"/>
        </w:rPr>
        <w:t xml:space="preserve">[навести назив понуђача] </w:t>
      </w:r>
      <w:r>
        <w:rPr>
          <w:sz w:val="22"/>
          <w:szCs w:val="22"/>
        </w:rPr>
        <w:t xml:space="preserve">у поступку јавне набавке </w:t>
      </w:r>
      <w:r>
        <w:rPr>
          <w:color w:val="FF0000"/>
          <w:sz w:val="22"/>
          <w:szCs w:val="22"/>
        </w:rPr>
        <w:t xml:space="preserve"> </w:t>
      </w:r>
      <w:r>
        <w:rPr>
          <w:color w:val="00000A"/>
          <w:sz w:val="22"/>
          <w:szCs w:val="22"/>
        </w:rPr>
        <w:t xml:space="preserve">Лабораторијска опрема – Имунохемијски анализатор ЈНМВ </w:t>
      </w:r>
      <w:r w:rsidR="00551C85">
        <w:rPr>
          <w:color w:val="00000A"/>
          <w:sz w:val="22"/>
          <w:szCs w:val="22"/>
          <w:lang w:val="sr-Cyrl-CS"/>
        </w:rPr>
        <w:t>1/19</w:t>
      </w:r>
      <w:r>
        <w:rPr>
          <w:color w:val="00000A"/>
          <w:sz w:val="22"/>
          <w:szCs w:val="22"/>
        </w:rPr>
        <w:t xml:space="preserve"> </w:t>
      </w:r>
      <w:r>
        <w:rPr>
          <w:sz w:val="22"/>
          <w:szCs w:val="22"/>
        </w:rPr>
        <w:t>поштовао је обавезе које произлазе из важећих прописа о заштити на раду, запошљавању и условима рада, заштити животне средине.</w:t>
      </w: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ind w:left="1080"/>
        <w:rPr>
          <w:sz w:val="22"/>
          <w:szCs w:val="22"/>
        </w:rPr>
      </w:pPr>
    </w:p>
    <w:p w:rsidR="008E030D" w:rsidRDefault="00BE56AC">
      <w:pPr>
        <w:ind w:firstLine="720"/>
        <w:jc w:val="both"/>
        <w:rPr>
          <w:sz w:val="22"/>
          <w:szCs w:val="22"/>
        </w:rPr>
      </w:pPr>
      <w:r>
        <w:rPr>
          <w:sz w:val="22"/>
          <w:szCs w:val="22"/>
        </w:rPr>
        <w:t>Датум:</w:t>
      </w:r>
      <w:r>
        <w:rPr>
          <w:sz w:val="22"/>
          <w:szCs w:val="22"/>
        </w:rPr>
        <w:tab/>
      </w:r>
      <w:r>
        <w:rPr>
          <w:sz w:val="22"/>
          <w:szCs w:val="22"/>
        </w:rPr>
        <w:tab/>
      </w:r>
      <w:r>
        <w:rPr>
          <w:sz w:val="22"/>
          <w:szCs w:val="22"/>
        </w:rPr>
        <w:tab/>
      </w:r>
      <w:r>
        <w:rPr>
          <w:sz w:val="22"/>
          <w:szCs w:val="22"/>
        </w:rPr>
        <w:tab/>
      </w:r>
      <w:r>
        <w:rPr>
          <w:sz w:val="22"/>
          <w:szCs w:val="22"/>
        </w:rPr>
        <w:tab/>
        <w:t>МП</w:t>
      </w:r>
      <w:r>
        <w:rPr>
          <w:sz w:val="22"/>
          <w:szCs w:val="22"/>
        </w:rPr>
        <w:tab/>
      </w:r>
      <w:r>
        <w:rPr>
          <w:sz w:val="22"/>
          <w:szCs w:val="22"/>
        </w:rPr>
        <w:tab/>
      </w:r>
      <w:r>
        <w:rPr>
          <w:sz w:val="22"/>
          <w:szCs w:val="22"/>
        </w:rPr>
        <w:tab/>
        <w:t>Потпис овлашћеног лица понуђача</w:t>
      </w:r>
    </w:p>
    <w:p w:rsidR="008E030D" w:rsidRDefault="008E030D">
      <w:pPr>
        <w:jc w:val="both"/>
        <w:rPr>
          <w:sz w:val="22"/>
          <w:szCs w:val="22"/>
          <w:u w:val="single"/>
        </w:rPr>
      </w:pPr>
    </w:p>
    <w:p w:rsidR="008E030D" w:rsidRDefault="00BE56AC">
      <w:pPr>
        <w:jc w:val="both"/>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8E030D" w:rsidRDefault="008E030D">
      <w:pPr>
        <w:ind w:left="1080"/>
        <w:rPr>
          <w:sz w:val="22"/>
          <w:szCs w:val="22"/>
        </w:rPr>
      </w:pPr>
    </w:p>
    <w:p w:rsidR="008E030D" w:rsidRDefault="008E030D">
      <w:pPr>
        <w:ind w:left="1080"/>
        <w:rPr>
          <w:sz w:val="22"/>
          <w:szCs w:val="22"/>
        </w:rPr>
      </w:pPr>
    </w:p>
    <w:p w:rsidR="008E030D" w:rsidRDefault="008E030D">
      <w:pPr>
        <w:jc w:val="center"/>
        <w:rPr>
          <w:sz w:val="22"/>
          <w:szCs w:val="22"/>
        </w:rPr>
      </w:pPr>
    </w:p>
    <w:p w:rsidR="008E030D" w:rsidRDefault="00BE56AC">
      <w:pPr>
        <w:tabs>
          <w:tab w:val="left" w:pos="6028"/>
        </w:tabs>
        <w:jc w:val="both"/>
        <w:rPr>
          <w:color w:val="00000A"/>
          <w:sz w:val="22"/>
          <w:szCs w:val="22"/>
        </w:rPr>
      </w:pPr>
      <w:r>
        <w:rPr>
          <w:b/>
          <w:i/>
          <w:color w:val="00000A"/>
          <w:sz w:val="22"/>
          <w:szCs w:val="22"/>
        </w:rPr>
        <w:t xml:space="preserve">Напомена: </w:t>
      </w:r>
      <w:r>
        <w:rPr>
          <w:b/>
          <w:i/>
          <w:color w:val="00000A"/>
          <w:sz w:val="22"/>
          <w:szCs w:val="22"/>
          <w:u w:val="single"/>
        </w:rPr>
        <w:t>Уколико понуду подноси група понуђача,</w:t>
      </w:r>
      <w:r>
        <w:rPr>
          <w:i/>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pBdr>
          <w:top w:val="nil"/>
          <w:left w:val="nil"/>
          <w:bottom w:val="nil"/>
          <w:right w:val="nil"/>
          <w:between w:val="nil"/>
        </w:pBdr>
        <w:shd w:val="clear" w:color="auto" w:fill="C6D9F1"/>
        <w:ind w:left="360" w:hanging="720"/>
        <w:jc w:val="center"/>
        <w:rPr>
          <w:color w:val="000000"/>
          <w:sz w:val="28"/>
          <w:szCs w:val="28"/>
        </w:rPr>
      </w:pPr>
      <w:r>
        <w:rPr>
          <w:b/>
          <w:color w:val="000000"/>
          <w:sz w:val="28"/>
          <w:szCs w:val="28"/>
        </w:rPr>
        <w:t xml:space="preserve">13.  ОБРАЗАЦ ИЗЈАВЕ О ПОШТОВАЊУ ОБАВЕЗА  ИЗ </w:t>
      </w:r>
    </w:p>
    <w:p w:rsidR="008E030D" w:rsidRDefault="00BE56AC">
      <w:pPr>
        <w:pBdr>
          <w:top w:val="nil"/>
          <w:left w:val="nil"/>
          <w:bottom w:val="nil"/>
          <w:right w:val="nil"/>
          <w:between w:val="nil"/>
        </w:pBdr>
        <w:shd w:val="clear" w:color="auto" w:fill="C6D9F1"/>
        <w:ind w:left="360" w:hanging="720"/>
        <w:jc w:val="center"/>
        <w:rPr>
          <w:color w:val="000000"/>
        </w:rPr>
      </w:pPr>
      <w:r>
        <w:rPr>
          <w:b/>
          <w:color w:val="000000"/>
          <w:sz w:val="28"/>
          <w:szCs w:val="28"/>
        </w:rPr>
        <w:lastRenderedPageBreak/>
        <w:t>ЧЛ. 75. СТ. 2. ЗАКОНА</w:t>
      </w:r>
    </w:p>
    <w:p w:rsidR="008E030D" w:rsidRDefault="008E030D">
      <w:pPr>
        <w:jc w:val="center"/>
        <w:rPr>
          <w:sz w:val="22"/>
          <w:szCs w:val="22"/>
        </w:rPr>
      </w:pPr>
    </w:p>
    <w:p w:rsidR="008E030D" w:rsidRDefault="008E030D">
      <w:pPr>
        <w:jc w:val="center"/>
        <w:rPr>
          <w:sz w:val="22"/>
          <w:szCs w:val="22"/>
        </w:rPr>
      </w:pPr>
    </w:p>
    <w:p w:rsidR="008E030D" w:rsidRDefault="008E030D">
      <w:pPr>
        <w:pBdr>
          <w:top w:val="nil"/>
          <w:left w:val="nil"/>
          <w:bottom w:val="nil"/>
          <w:right w:val="nil"/>
          <w:between w:val="nil"/>
        </w:pBdr>
        <w:jc w:val="center"/>
        <w:rPr>
          <w:color w:val="000000"/>
          <w:sz w:val="23"/>
          <w:szCs w:val="23"/>
        </w:rPr>
      </w:pPr>
    </w:p>
    <w:p w:rsidR="008E030D" w:rsidRDefault="008E030D">
      <w:pPr>
        <w:pBdr>
          <w:top w:val="nil"/>
          <w:left w:val="nil"/>
          <w:bottom w:val="nil"/>
          <w:right w:val="nil"/>
          <w:between w:val="nil"/>
        </w:pBdr>
        <w:jc w:val="center"/>
        <w:rPr>
          <w:color w:val="000000"/>
          <w:sz w:val="23"/>
          <w:szCs w:val="23"/>
        </w:rPr>
      </w:pPr>
    </w:p>
    <w:p w:rsidR="008E030D" w:rsidRDefault="008E030D">
      <w:pPr>
        <w:pBdr>
          <w:top w:val="nil"/>
          <w:left w:val="nil"/>
          <w:bottom w:val="nil"/>
          <w:right w:val="nil"/>
          <w:between w:val="nil"/>
        </w:pBdr>
        <w:jc w:val="center"/>
        <w:rPr>
          <w:color w:val="000000"/>
          <w:sz w:val="23"/>
          <w:szCs w:val="23"/>
        </w:rPr>
      </w:pPr>
    </w:p>
    <w:p w:rsidR="008E030D" w:rsidRDefault="008E030D">
      <w:pPr>
        <w:pBdr>
          <w:top w:val="nil"/>
          <w:left w:val="nil"/>
          <w:bottom w:val="nil"/>
          <w:right w:val="nil"/>
          <w:between w:val="nil"/>
        </w:pBdr>
        <w:jc w:val="center"/>
        <w:rPr>
          <w:color w:val="000000"/>
          <w:sz w:val="23"/>
          <w:szCs w:val="23"/>
        </w:rPr>
      </w:pPr>
    </w:p>
    <w:p w:rsidR="008E030D" w:rsidRDefault="00BE56AC">
      <w:pPr>
        <w:tabs>
          <w:tab w:val="left" w:pos="6028"/>
        </w:tabs>
        <w:ind w:left="360"/>
        <w:jc w:val="both"/>
        <w:rPr>
          <w:sz w:val="22"/>
          <w:szCs w:val="22"/>
        </w:rPr>
      </w:pPr>
      <w:r>
        <w:rPr>
          <w:sz w:val="22"/>
          <w:szCs w:val="22"/>
        </w:rPr>
        <w:t xml:space="preserve">У вези члана 75. став 2. Закона о јавним набавкама, као заступник понуђача дајем следећу </w:t>
      </w:r>
    </w:p>
    <w:p w:rsidR="008E030D" w:rsidRDefault="008E030D">
      <w:pPr>
        <w:tabs>
          <w:tab w:val="left" w:pos="6028"/>
        </w:tabs>
        <w:ind w:left="360"/>
        <w:rPr>
          <w:sz w:val="22"/>
          <w:szCs w:val="22"/>
        </w:rPr>
      </w:pPr>
    </w:p>
    <w:p w:rsidR="008E030D" w:rsidRDefault="008E030D">
      <w:pPr>
        <w:tabs>
          <w:tab w:val="left" w:pos="6028"/>
        </w:tabs>
        <w:ind w:left="360"/>
        <w:rPr>
          <w:sz w:val="22"/>
          <w:szCs w:val="22"/>
        </w:rPr>
      </w:pPr>
    </w:p>
    <w:p w:rsidR="008E030D" w:rsidRDefault="00BE56AC">
      <w:pPr>
        <w:tabs>
          <w:tab w:val="left" w:pos="6028"/>
        </w:tabs>
        <w:ind w:left="360"/>
        <w:jc w:val="center"/>
      </w:pPr>
      <w:r>
        <w:rPr>
          <w:b/>
        </w:rPr>
        <w:t>ИЗЈАВУ</w:t>
      </w:r>
    </w:p>
    <w:p w:rsidR="008E030D" w:rsidRDefault="008E030D">
      <w:pPr>
        <w:tabs>
          <w:tab w:val="left" w:pos="6028"/>
        </w:tabs>
        <w:ind w:left="360"/>
        <w:jc w:val="center"/>
        <w:rPr>
          <w:sz w:val="22"/>
          <w:szCs w:val="22"/>
        </w:rPr>
      </w:pPr>
    </w:p>
    <w:p w:rsidR="008E030D" w:rsidRDefault="00BE56AC">
      <w:pPr>
        <w:pBdr>
          <w:top w:val="nil"/>
          <w:left w:val="nil"/>
          <w:bottom w:val="nil"/>
          <w:right w:val="nil"/>
          <w:between w:val="nil"/>
        </w:pBdr>
        <w:spacing w:line="480" w:lineRule="auto"/>
        <w:ind w:firstLine="720"/>
        <w:rPr>
          <w:color w:val="000000"/>
          <w:sz w:val="22"/>
          <w:szCs w:val="22"/>
        </w:rPr>
      </w:pPr>
      <w:r>
        <w:rPr>
          <w:color w:val="000000"/>
          <w:sz w:val="22"/>
          <w:szCs w:val="22"/>
        </w:rPr>
        <w:t>Понуђач________________________________________________________________-</w:t>
      </w:r>
      <w:r>
        <w:rPr>
          <w:i/>
          <w:color w:val="000000"/>
          <w:sz w:val="22"/>
          <w:szCs w:val="22"/>
        </w:rPr>
        <w:t xml:space="preserve">[навести назив понуђача] </w:t>
      </w:r>
      <w:r>
        <w:rPr>
          <w:color w:val="000000"/>
          <w:sz w:val="22"/>
          <w:szCs w:val="22"/>
        </w:rPr>
        <w:t xml:space="preserve">у поступку јавне набавке </w:t>
      </w:r>
      <w:r>
        <w:rPr>
          <w:color w:val="FF0000"/>
          <w:sz w:val="22"/>
          <w:szCs w:val="22"/>
        </w:rPr>
        <w:t xml:space="preserve"> </w:t>
      </w:r>
      <w:r>
        <w:rPr>
          <w:color w:val="00000A"/>
          <w:sz w:val="22"/>
          <w:szCs w:val="22"/>
        </w:rPr>
        <w:t xml:space="preserve">JНМВ бр. </w:t>
      </w:r>
      <w:r w:rsidR="00551C85">
        <w:rPr>
          <w:color w:val="00000A"/>
          <w:sz w:val="22"/>
          <w:szCs w:val="22"/>
          <w:lang w:val="sr-Cyrl-CS"/>
        </w:rPr>
        <w:t>1/19</w:t>
      </w:r>
      <w:r>
        <w:rPr>
          <w:color w:val="00000A"/>
          <w:sz w:val="22"/>
          <w:szCs w:val="22"/>
        </w:rPr>
        <w:t xml:space="preserve"> Лабораторијска опрема – Имунохемијски анализатор</w:t>
      </w:r>
      <w:r>
        <w:rPr>
          <w:color w:val="000000"/>
          <w:sz w:val="22"/>
          <w:szCs w:val="22"/>
        </w:rPr>
        <w:t xml:space="preserve"> нема забрану обављања делатности која је на снази у време подношења понуда.</w:t>
      </w: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ind w:left="1080"/>
        <w:rPr>
          <w:sz w:val="22"/>
          <w:szCs w:val="22"/>
        </w:rPr>
      </w:pPr>
    </w:p>
    <w:p w:rsidR="008E030D" w:rsidRDefault="00BE56AC">
      <w:pPr>
        <w:ind w:firstLine="720"/>
        <w:jc w:val="both"/>
        <w:rPr>
          <w:sz w:val="20"/>
          <w:szCs w:val="20"/>
        </w:rPr>
      </w:pPr>
      <w:r>
        <w:rPr>
          <w:sz w:val="20"/>
          <w:szCs w:val="20"/>
        </w:rPr>
        <w:t>Датум:</w:t>
      </w:r>
      <w:r>
        <w:rPr>
          <w:sz w:val="20"/>
          <w:szCs w:val="20"/>
        </w:rPr>
        <w:tab/>
      </w:r>
      <w:r>
        <w:rPr>
          <w:sz w:val="20"/>
          <w:szCs w:val="20"/>
        </w:rPr>
        <w:tab/>
      </w:r>
      <w:r>
        <w:rPr>
          <w:sz w:val="20"/>
          <w:szCs w:val="20"/>
        </w:rPr>
        <w:tab/>
      </w:r>
      <w:r>
        <w:rPr>
          <w:sz w:val="20"/>
          <w:szCs w:val="20"/>
        </w:rPr>
        <w:tab/>
      </w:r>
      <w:r>
        <w:rPr>
          <w:sz w:val="20"/>
          <w:szCs w:val="20"/>
        </w:rPr>
        <w:tab/>
        <w:t>МП</w:t>
      </w:r>
      <w:r>
        <w:rPr>
          <w:sz w:val="20"/>
          <w:szCs w:val="20"/>
        </w:rPr>
        <w:tab/>
      </w:r>
      <w:r>
        <w:rPr>
          <w:sz w:val="20"/>
          <w:szCs w:val="20"/>
        </w:rPr>
        <w:tab/>
      </w:r>
      <w:r>
        <w:rPr>
          <w:sz w:val="20"/>
          <w:szCs w:val="20"/>
        </w:rPr>
        <w:tab/>
        <w:t>Потпис овлашћеног лица понуђача</w:t>
      </w:r>
    </w:p>
    <w:p w:rsidR="008E030D" w:rsidRDefault="008E030D">
      <w:pPr>
        <w:jc w:val="both"/>
        <w:rPr>
          <w:sz w:val="20"/>
          <w:szCs w:val="20"/>
          <w:u w:val="single"/>
        </w:rPr>
      </w:pPr>
    </w:p>
    <w:p w:rsidR="008E030D" w:rsidRDefault="00BE56AC">
      <w:pPr>
        <w:jc w:val="both"/>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BE56AC">
      <w:pPr>
        <w:tabs>
          <w:tab w:val="left" w:pos="6028"/>
        </w:tabs>
        <w:jc w:val="both"/>
        <w:rPr>
          <w:color w:val="00000A"/>
          <w:sz w:val="22"/>
          <w:szCs w:val="22"/>
        </w:rPr>
      </w:pPr>
      <w:r>
        <w:rPr>
          <w:b/>
          <w:i/>
          <w:color w:val="00000A"/>
          <w:sz w:val="22"/>
          <w:szCs w:val="22"/>
        </w:rPr>
        <w:t xml:space="preserve">Напомена: </w:t>
      </w:r>
      <w:r>
        <w:rPr>
          <w:b/>
          <w:i/>
          <w:color w:val="00000A"/>
          <w:sz w:val="22"/>
          <w:szCs w:val="22"/>
          <w:u w:val="single"/>
        </w:rPr>
        <w:t>Уколико понуду подноси група понуђача,</w:t>
      </w:r>
      <w:r>
        <w:rPr>
          <w:i/>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BE56AC">
      <w:pPr>
        <w:pBdr>
          <w:top w:val="nil"/>
          <w:left w:val="nil"/>
          <w:bottom w:val="nil"/>
          <w:right w:val="nil"/>
          <w:between w:val="nil"/>
        </w:pBdr>
        <w:shd w:val="clear" w:color="auto" w:fill="C6D9F1"/>
        <w:ind w:left="360" w:hanging="720"/>
        <w:jc w:val="center"/>
        <w:rPr>
          <w:color w:val="000000"/>
        </w:rPr>
      </w:pPr>
      <w:r>
        <w:rPr>
          <w:b/>
          <w:color w:val="000000"/>
          <w:sz w:val="28"/>
          <w:szCs w:val="28"/>
        </w:rPr>
        <w:t>14.  ОБРАЗАЦ ИЗЈАВЕ ПОНУЂАЧА О ИСПУЊЕНОСТИ ОБАВЕЗНИХ И ДОДАТНИХ УСЛОВА ЗА УЧЕШЋЕ У ПОСТУПКУ ЈАВНЕ НАБАВКЕ-чл. 75. и 76. ЗЈН</w:t>
      </w:r>
    </w:p>
    <w:p w:rsidR="008E030D" w:rsidRDefault="008E030D">
      <w:pPr>
        <w:rPr>
          <w:sz w:val="20"/>
          <w:szCs w:val="20"/>
        </w:rPr>
      </w:pPr>
    </w:p>
    <w:p w:rsidR="008E030D" w:rsidRDefault="008E030D">
      <w:pPr>
        <w:rPr>
          <w:sz w:val="20"/>
          <w:szCs w:val="20"/>
        </w:rPr>
      </w:pPr>
    </w:p>
    <w:p w:rsidR="008E030D" w:rsidRDefault="00BE56AC">
      <w:pPr>
        <w:jc w:val="both"/>
        <w:rPr>
          <w:sz w:val="22"/>
          <w:szCs w:val="22"/>
        </w:rPr>
      </w:pPr>
      <w:r>
        <w:rPr>
          <w:sz w:val="22"/>
          <w:szCs w:val="22"/>
        </w:rPr>
        <w:t>Под пуном материјалном и кривичном одговорношћу, као заступник понуђача, дајем следећу</w:t>
      </w:r>
      <w:r>
        <w:rPr>
          <w:sz w:val="22"/>
          <w:szCs w:val="22"/>
        </w:rPr>
        <w:tab/>
      </w:r>
      <w:r>
        <w:rPr>
          <w:sz w:val="22"/>
          <w:szCs w:val="22"/>
        </w:rPr>
        <w:tab/>
      </w:r>
      <w:r>
        <w:rPr>
          <w:sz w:val="22"/>
          <w:szCs w:val="22"/>
        </w:rPr>
        <w:tab/>
      </w:r>
      <w:r>
        <w:rPr>
          <w:sz w:val="22"/>
          <w:szCs w:val="22"/>
        </w:rPr>
        <w:tab/>
      </w:r>
    </w:p>
    <w:p w:rsidR="008E030D" w:rsidRDefault="008E030D">
      <w:pPr>
        <w:jc w:val="both"/>
        <w:rPr>
          <w:sz w:val="22"/>
          <w:szCs w:val="22"/>
        </w:rPr>
      </w:pPr>
    </w:p>
    <w:p w:rsidR="008E030D" w:rsidRDefault="00BE56AC">
      <w:pPr>
        <w:jc w:val="center"/>
        <w:rPr>
          <w:sz w:val="22"/>
          <w:szCs w:val="22"/>
        </w:rPr>
      </w:pPr>
      <w:r>
        <w:rPr>
          <w:b/>
          <w:sz w:val="22"/>
          <w:szCs w:val="22"/>
        </w:rPr>
        <w:t>И З Ј А В У</w:t>
      </w:r>
    </w:p>
    <w:p w:rsidR="008E030D" w:rsidRDefault="008E030D">
      <w:pPr>
        <w:jc w:val="center"/>
        <w:rPr>
          <w:sz w:val="22"/>
          <w:szCs w:val="22"/>
        </w:rPr>
      </w:pPr>
    </w:p>
    <w:p w:rsidR="008E030D" w:rsidRDefault="008E030D">
      <w:pPr>
        <w:jc w:val="both"/>
        <w:rPr>
          <w:sz w:val="22"/>
          <w:szCs w:val="22"/>
        </w:rPr>
      </w:pPr>
    </w:p>
    <w:p w:rsidR="008E030D" w:rsidRDefault="00BE56AC">
      <w:pPr>
        <w:jc w:val="both"/>
        <w:rPr>
          <w:sz w:val="22"/>
          <w:szCs w:val="22"/>
        </w:rPr>
      </w:pPr>
      <w:r>
        <w:rPr>
          <w:sz w:val="22"/>
          <w:szCs w:val="22"/>
        </w:rPr>
        <w:t xml:space="preserve">Понуђач </w:t>
      </w:r>
      <w:r>
        <w:rPr>
          <w:i/>
          <w:sz w:val="22"/>
          <w:szCs w:val="22"/>
        </w:rPr>
        <w:t xml:space="preserve"> _____________________________________________[навести назив понуђача] </w:t>
      </w:r>
      <w:r>
        <w:rPr>
          <w:sz w:val="22"/>
          <w:szCs w:val="22"/>
        </w:rPr>
        <w:t xml:space="preserve">у поступку јавне набавке мале вредности Лабораторијска опрема – Имунохемијски анализатор  ЈНМВ </w:t>
      </w:r>
      <w:r w:rsidR="00551C85">
        <w:rPr>
          <w:sz w:val="22"/>
          <w:szCs w:val="22"/>
          <w:lang w:val="sr-Cyrl-CS"/>
        </w:rPr>
        <w:t xml:space="preserve">1/19 </w:t>
      </w:r>
      <w:r>
        <w:rPr>
          <w:sz w:val="22"/>
          <w:szCs w:val="22"/>
        </w:rPr>
        <w:t xml:space="preserve"> испуњава све услове из чл. 75. и 76. ЗЈН, односно услове дефинисане конкурсном документацијом за предметну јавну набавку, и то:</w:t>
      </w:r>
    </w:p>
    <w:p w:rsidR="008E030D" w:rsidRDefault="008E030D">
      <w:pPr>
        <w:jc w:val="both"/>
        <w:rPr>
          <w:sz w:val="22"/>
          <w:szCs w:val="22"/>
        </w:rPr>
      </w:pPr>
    </w:p>
    <w:p w:rsidR="008E030D" w:rsidRDefault="00BE56AC">
      <w:pPr>
        <w:numPr>
          <w:ilvl w:val="0"/>
          <w:numId w:val="7"/>
        </w:numPr>
        <w:pBdr>
          <w:top w:val="nil"/>
          <w:left w:val="nil"/>
          <w:bottom w:val="nil"/>
          <w:right w:val="nil"/>
          <w:between w:val="nil"/>
        </w:pBdr>
        <w:jc w:val="both"/>
        <w:rPr>
          <w:color w:val="000000"/>
          <w:sz w:val="22"/>
          <w:szCs w:val="22"/>
        </w:rPr>
      </w:pPr>
      <w:r>
        <w:rPr>
          <w:color w:val="000000"/>
          <w:sz w:val="22"/>
          <w:szCs w:val="22"/>
        </w:rPr>
        <w:t>Понуђач је регистрован код надлежног органа, односно уписан у одговарајући регистар (чл. 75. ст. 1. тач. 1) ЗЈН);</w:t>
      </w:r>
    </w:p>
    <w:p w:rsidR="008E030D" w:rsidRDefault="00BE56AC">
      <w:pPr>
        <w:numPr>
          <w:ilvl w:val="0"/>
          <w:numId w:val="7"/>
        </w:numPr>
        <w:pBdr>
          <w:top w:val="nil"/>
          <w:left w:val="nil"/>
          <w:bottom w:val="nil"/>
          <w:right w:val="nil"/>
          <w:between w:val="nil"/>
        </w:pBdr>
        <w:jc w:val="both"/>
        <w:rPr>
          <w:color w:val="000000"/>
          <w:sz w:val="22"/>
          <w:szCs w:val="22"/>
        </w:rPr>
      </w:pPr>
      <w:r>
        <w:rPr>
          <w:color w:val="000000"/>
          <w:sz w:val="22"/>
          <w:szCs w:val="22"/>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8E030D" w:rsidRDefault="00BE56AC">
      <w:pPr>
        <w:numPr>
          <w:ilvl w:val="0"/>
          <w:numId w:val="7"/>
        </w:numPr>
        <w:pBdr>
          <w:top w:val="nil"/>
          <w:left w:val="nil"/>
          <w:bottom w:val="nil"/>
          <w:right w:val="nil"/>
          <w:between w:val="nil"/>
        </w:pBdr>
        <w:jc w:val="both"/>
        <w:rPr>
          <w:color w:val="000000"/>
          <w:sz w:val="22"/>
          <w:szCs w:val="22"/>
        </w:rPr>
      </w:pPr>
      <w:r>
        <w:rPr>
          <w:color w:val="000000"/>
          <w:sz w:val="22"/>
          <w:szCs w:val="22"/>
        </w:rPr>
        <w:t>Понуђач је измирио доспеле порезе, доприносе и друге јавне дажбине у складу са прописима Републике Србије (</w:t>
      </w:r>
      <w:r>
        <w:rPr>
          <w:i/>
          <w:color w:val="000000"/>
          <w:sz w:val="22"/>
          <w:szCs w:val="22"/>
        </w:rPr>
        <w:t>или стране државе када има седиште на њеној територији)</w:t>
      </w:r>
      <w:r>
        <w:rPr>
          <w:color w:val="000000"/>
          <w:sz w:val="22"/>
          <w:szCs w:val="22"/>
        </w:rPr>
        <w:t xml:space="preserve"> (чл. 75. ст. 1. тач. 4) ЗЈН)</w:t>
      </w:r>
      <w:r>
        <w:rPr>
          <w:i/>
          <w:color w:val="000000"/>
          <w:sz w:val="22"/>
          <w:szCs w:val="22"/>
        </w:rPr>
        <w:t>;</w:t>
      </w:r>
    </w:p>
    <w:p w:rsidR="008E030D" w:rsidRDefault="00BE56AC">
      <w:pPr>
        <w:numPr>
          <w:ilvl w:val="0"/>
          <w:numId w:val="7"/>
        </w:numPr>
        <w:pBdr>
          <w:top w:val="nil"/>
          <w:left w:val="nil"/>
          <w:bottom w:val="nil"/>
          <w:right w:val="nil"/>
          <w:between w:val="nil"/>
        </w:pBdr>
        <w:jc w:val="both"/>
        <w:rPr>
          <w:color w:val="000000"/>
          <w:sz w:val="22"/>
          <w:szCs w:val="22"/>
        </w:rPr>
      </w:pPr>
      <w:r>
        <w:rPr>
          <w:color w:val="000000"/>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E030D" w:rsidRDefault="00BE56AC">
      <w:pPr>
        <w:numPr>
          <w:ilvl w:val="0"/>
          <w:numId w:val="7"/>
        </w:numPr>
        <w:pBdr>
          <w:top w:val="nil"/>
          <w:left w:val="nil"/>
          <w:bottom w:val="nil"/>
          <w:right w:val="nil"/>
          <w:between w:val="nil"/>
        </w:pBdr>
        <w:jc w:val="both"/>
        <w:rPr>
          <w:color w:val="000000"/>
          <w:sz w:val="22"/>
          <w:szCs w:val="22"/>
        </w:rPr>
      </w:pPr>
      <w:r>
        <w:rPr>
          <w:color w:val="000000"/>
          <w:sz w:val="22"/>
          <w:szCs w:val="22"/>
        </w:rPr>
        <w:t>Понуђач испуњава додатне услове:</w:t>
      </w:r>
    </w:p>
    <w:p w:rsidR="008E030D" w:rsidRDefault="00BE56AC">
      <w:pPr>
        <w:numPr>
          <w:ilvl w:val="0"/>
          <w:numId w:val="11"/>
        </w:numPr>
        <w:rPr>
          <w:sz w:val="22"/>
          <w:szCs w:val="22"/>
        </w:rPr>
      </w:pPr>
      <w:r>
        <w:rPr>
          <w:color w:val="000000"/>
          <w:sz w:val="22"/>
          <w:szCs w:val="22"/>
        </w:rPr>
        <w:t xml:space="preserve">да располаже довољним </w:t>
      </w:r>
      <w:r>
        <w:rPr>
          <w:b/>
          <w:color w:val="000000"/>
          <w:sz w:val="22"/>
          <w:szCs w:val="22"/>
        </w:rPr>
        <w:t>финансијским капацитетом</w:t>
      </w:r>
      <w:r>
        <w:rPr>
          <w:color w:val="000000"/>
          <w:sz w:val="22"/>
          <w:szCs w:val="22"/>
        </w:rPr>
        <w:t xml:space="preserve"> - </w:t>
      </w:r>
      <w:r>
        <w:rPr>
          <w:sz w:val="22"/>
          <w:szCs w:val="22"/>
        </w:rPr>
        <w:t>да није исказао губитак у   пословању у претходне три године (201</w:t>
      </w:r>
      <w:r w:rsidR="00551C85">
        <w:rPr>
          <w:sz w:val="22"/>
          <w:szCs w:val="22"/>
          <w:lang w:val="sr-Cyrl-CS"/>
        </w:rPr>
        <w:t>5</w:t>
      </w:r>
      <w:r>
        <w:rPr>
          <w:sz w:val="22"/>
          <w:szCs w:val="22"/>
        </w:rPr>
        <w:t>,201</w:t>
      </w:r>
      <w:r w:rsidR="00551C85">
        <w:rPr>
          <w:sz w:val="22"/>
          <w:szCs w:val="22"/>
          <w:lang w:val="sr-Cyrl-CS"/>
        </w:rPr>
        <w:t>6</w:t>
      </w:r>
      <w:r>
        <w:rPr>
          <w:sz w:val="22"/>
          <w:szCs w:val="22"/>
        </w:rPr>
        <w:t xml:space="preserve"> и 201</w:t>
      </w:r>
      <w:r w:rsidR="00551C85">
        <w:rPr>
          <w:sz w:val="22"/>
          <w:szCs w:val="22"/>
          <w:lang w:val="sr-Cyrl-CS"/>
        </w:rPr>
        <w:t>7</w:t>
      </w:r>
      <w:r>
        <w:rPr>
          <w:sz w:val="22"/>
          <w:szCs w:val="22"/>
        </w:rPr>
        <w:t>) и да понуђач није био у блокади у последњих шест месеци од дана објављивања позива за подношење понуда на Порталу јавних набавки</w:t>
      </w:r>
    </w:p>
    <w:p w:rsidR="008E030D" w:rsidRDefault="008E030D">
      <w:pPr>
        <w:ind w:left="720"/>
        <w:rPr>
          <w:sz w:val="22"/>
          <w:szCs w:val="22"/>
        </w:rPr>
      </w:pPr>
    </w:p>
    <w:p w:rsidR="008E030D" w:rsidRDefault="008E030D">
      <w:pPr>
        <w:jc w:val="both"/>
        <w:rPr>
          <w:sz w:val="22"/>
          <w:szCs w:val="22"/>
        </w:rPr>
      </w:pPr>
    </w:p>
    <w:p w:rsidR="008E030D" w:rsidRDefault="00BE56AC">
      <w:pPr>
        <w:rPr>
          <w:sz w:val="22"/>
          <w:szCs w:val="22"/>
        </w:rPr>
      </w:pPr>
      <w:r>
        <w:rPr>
          <w:sz w:val="22"/>
          <w:szCs w:val="22"/>
        </w:rPr>
        <w:t xml:space="preserve">Место:_____________                                                            </w:t>
      </w:r>
      <w:r>
        <w:rPr>
          <w:sz w:val="22"/>
          <w:szCs w:val="22"/>
        </w:rPr>
        <w:tab/>
      </w:r>
      <w:r>
        <w:rPr>
          <w:sz w:val="22"/>
          <w:szCs w:val="22"/>
        </w:rPr>
        <w:tab/>
      </w:r>
      <w:r>
        <w:rPr>
          <w:sz w:val="22"/>
          <w:szCs w:val="22"/>
        </w:rPr>
        <w:tab/>
      </w:r>
      <w:r>
        <w:rPr>
          <w:sz w:val="22"/>
          <w:szCs w:val="22"/>
        </w:rPr>
        <w:tab/>
        <w:t>Понуђач:</w:t>
      </w:r>
    </w:p>
    <w:p w:rsidR="008E030D" w:rsidRDefault="008E030D">
      <w:pPr>
        <w:rPr>
          <w:sz w:val="22"/>
          <w:szCs w:val="22"/>
        </w:rPr>
      </w:pPr>
    </w:p>
    <w:p w:rsidR="008E030D" w:rsidRDefault="00BE56AC">
      <w:pPr>
        <w:rPr>
          <w:sz w:val="22"/>
          <w:szCs w:val="22"/>
        </w:rPr>
      </w:pPr>
      <w:r>
        <w:rPr>
          <w:sz w:val="22"/>
          <w:szCs w:val="22"/>
        </w:rPr>
        <w:t xml:space="preserve">Датум:_____________                                                         М.П.                 </w:t>
      </w:r>
      <w:r>
        <w:rPr>
          <w:sz w:val="22"/>
          <w:szCs w:val="22"/>
        </w:rPr>
        <w:tab/>
        <w:t xml:space="preserve"> _____________________                                                        </w:t>
      </w:r>
    </w:p>
    <w:p w:rsidR="008E030D" w:rsidRDefault="008E030D">
      <w:pPr>
        <w:pBdr>
          <w:top w:val="nil"/>
          <w:left w:val="nil"/>
          <w:bottom w:val="nil"/>
          <w:right w:val="nil"/>
          <w:between w:val="nil"/>
        </w:pBdr>
        <w:ind w:hanging="720"/>
        <w:jc w:val="both"/>
        <w:rPr>
          <w:color w:val="000000"/>
          <w:sz w:val="20"/>
          <w:szCs w:val="20"/>
        </w:rPr>
      </w:pPr>
    </w:p>
    <w:p w:rsidR="008E030D" w:rsidRDefault="008E030D">
      <w:pPr>
        <w:pBdr>
          <w:top w:val="nil"/>
          <w:left w:val="nil"/>
          <w:bottom w:val="nil"/>
          <w:right w:val="nil"/>
          <w:between w:val="nil"/>
        </w:pBdr>
        <w:ind w:hanging="720"/>
        <w:jc w:val="both"/>
        <w:rPr>
          <w:color w:val="000000"/>
          <w:sz w:val="20"/>
          <w:szCs w:val="20"/>
        </w:rPr>
      </w:pPr>
    </w:p>
    <w:p w:rsidR="008E030D" w:rsidRDefault="008E030D">
      <w:pPr>
        <w:pBdr>
          <w:top w:val="nil"/>
          <w:left w:val="nil"/>
          <w:bottom w:val="nil"/>
          <w:right w:val="nil"/>
          <w:between w:val="nil"/>
        </w:pBdr>
        <w:ind w:hanging="720"/>
        <w:jc w:val="both"/>
        <w:rPr>
          <w:color w:val="000000"/>
          <w:sz w:val="20"/>
          <w:szCs w:val="20"/>
        </w:rPr>
      </w:pPr>
    </w:p>
    <w:p w:rsidR="008E030D" w:rsidRDefault="00BE56AC">
      <w:pPr>
        <w:pBdr>
          <w:top w:val="nil"/>
          <w:left w:val="nil"/>
          <w:bottom w:val="nil"/>
          <w:right w:val="nil"/>
          <w:between w:val="nil"/>
        </w:pBdr>
        <w:ind w:hanging="720"/>
        <w:jc w:val="both"/>
        <w:rPr>
          <w:color w:val="000000"/>
          <w:sz w:val="20"/>
          <w:szCs w:val="20"/>
        </w:rPr>
      </w:pPr>
      <w:r>
        <w:rPr>
          <w:b/>
          <w:i/>
          <w:color w:val="000000"/>
          <w:sz w:val="20"/>
          <w:szCs w:val="20"/>
        </w:rPr>
        <w:t>Напомена:</w:t>
      </w:r>
      <w:r>
        <w:rPr>
          <w:i/>
          <w:color w:val="000000"/>
          <w:sz w:val="20"/>
          <w:szCs w:val="20"/>
        </w:rPr>
        <w:t xml:space="preserve"> </w:t>
      </w:r>
      <w:r>
        <w:rPr>
          <w:b/>
          <w:i/>
          <w:color w:val="000000"/>
          <w:sz w:val="20"/>
          <w:szCs w:val="20"/>
          <w:u w:val="single"/>
        </w:rPr>
        <w:t>Уколико понуду подноси група понуђача,</w:t>
      </w:r>
      <w:r>
        <w:rPr>
          <w:i/>
          <w:color w:val="000000"/>
          <w:sz w:val="20"/>
          <w:szCs w:val="20"/>
        </w:rPr>
        <w:t xml:space="preserve"> Изјава мора бити потписана од стране овлашћеног лица сваког понуђача из групе понуђача и оверена печатом</w:t>
      </w:r>
      <w:r>
        <w:rPr>
          <w:color w:val="000000"/>
          <w:sz w:val="20"/>
          <w:szCs w:val="20"/>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i/>
          <w:color w:val="000000"/>
          <w:sz w:val="20"/>
          <w:szCs w:val="20"/>
        </w:rPr>
        <w:t xml:space="preserve">. </w:t>
      </w:r>
    </w:p>
    <w:p w:rsidR="008E030D" w:rsidRDefault="008E030D">
      <w:pPr>
        <w:rPr>
          <w:sz w:val="22"/>
          <w:szCs w:val="22"/>
        </w:rPr>
      </w:pPr>
    </w:p>
    <w:p w:rsidR="008E030D" w:rsidRDefault="00BE56AC">
      <w:pPr>
        <w:pBdr>
          <w:top w:val="nil"/>
          <w:left w:val="nil"/>
          <w:bottom w:val="nil"/>
          <w:right w:val="nil"/>
          <w:between w:val="nil"/>
        </w:pBdr>
        <w:shd w:val="clear" w:color="auto" w:fill="C6D9F1"/>
        <w:ind w:left="360" w:hanging="720"/>
        <w:jc w:val="center"/>
        <w:rPr>
          <w:color w:val="000000"/>
        </w:rPr>
      </w:pPr>
      <w:r>
        <w:rPr>
          <w:b/>
          <w:color w:val="000000"/>
          <w:sz w:val="28"/>
          <w:szCs w:val="28"/>
        </w:rPr>
        <w:t>15.  ОБРАЗАЦ ИЗЈАВЕ ПОДИЗВОЂАЧА О ИСПУЊЕНОСТИ ОБАВЕЗНИХ И ДОДАТНИХ УСЛОВА ЗА УЧЕШЋЕ У ПОСТУПКУ ЈАВНЕ НАБАВКЕ-чл. 75. и 76. ЗЈН</w:t>
      </w:r>
    </w:p>
    <w:p w:rsidR="008E030D" w:rsidRDefault="008E030D">
      <w:pPr>
        <w:rPr>
          <w:sz w:val="22"/>
          <w:szCs w:val="22"/>
        </w:rPr>
      </w:pPr>
    </w:p>
    <w:p w:rsidR="008E030D" w:rsidRDefault="008E030D">
      <w:pPr>
        <w:rPr>
          <w:sz w:val="22"/>
          <w:szCs w:val="22"/>
        </w:rPr>
      </w:pPr>
    </w:p>
    <w:p w:rsidR="008E030D" w:rsidRDefault="00BE56AC">
      <w:pPr>
        <w:jc w:val="both"/>
        <w:rPr>
          <w:sz w:val="22"/>
          <w:szCs w:val="22"/>
        </w:rPr>
      </w:pPr>
      <w:r>
        <w:rPr>
          <w:sz w:val="22"/>
          <w:szCs w:val="22"/>
        </w:rPr>
        <w:t>Под пуном материјалном и кривичном одговорношћу, као заступник подизвођача, дајем следећу</w:t>
      </w:r>
      <w:r>
        <w:rPr>
          <w:sz w:val="22"/>
          <w:szCs w:val="22"/>
        </w:rPr>
        <w:tab/>
      </w:r>
      <w:r>
        <w:rPr>
          <w:sz w:val="22"/>
          <w:szCs w:val="22"/>
        </w:rPr>
        <w:tab/>
      </w:r>
      <w:r>
        <w:rPr>
          <w:sz w:val="22"/>
          <w:szCs w:val="22"/>
        </w:rPr>
        <w:tab/>
      </w:r>
      <w:r>
        <w:rPr>
          <w:sz w:val="22"/>
          <w:szCs w:val="22"/>
        </w:rPr>
        <w:tab/>
      </w:r>
    </w:p>
    <w:p w:rsidR="008E030D" w:rsidRDefault="008E030D">
      <w:pPr>
        <w:jc w:val="both"/>
        <w:rPr>
          <w:sz w:val="22"/>
          <w:szCs w:val="22"/>
        </w:rPr>
      </w:pPr>
    </w:p>
    <w:p w:rsidR="008E030D" w:rsidRDefault="00BE56AC">
      <w:pPr>
        <w:jc w:val="center"/>
        <w:rPr>
          <w:sz w:val="22"/>
          <w:szCs w:val="22"/>
        </w:rPr>
      </w:pPr>
      <w:r>
        <w:rPr>
          <w:b/>
          <w:sz w:val="22"/>
          <w:szCs w:val="22"/>
        </w:rPr>
        <w:t>И З Ј А В У</w:t>
      </w:r>
    </w:p>
    <w:p w:rsidR="008E030D" w:rsidRDefault="008E030D">
      <w:pPr>
        <w:jc w:val="center"/>
        <w:rPr>
          <w:sz w:val="22"/>
          <w:szCs w:val="22"/>
        </w:rPr>
      </w:pPr>
    </w:p>
    <w:p w:rsidR="008E030D" w:rsidRDefault="008E030D">
      <w:pPr>
        <w:jc w:val="both"/>
        <w:rPr>
          <w:sz w:val="22"/>
          <w:szCs w:val="22"/>
        </w:rPr>
      </w:pPr>
    </w:p>
    <w:p w:rsidR="008E030D" w:rsidRDefault="00BE56AC">
      <w:pPr>
        <w:jc w:val="both"/>
        <w:rPr>
          <w:sz w:val="22"/>
          <w:szCs w:val="22"/>
        </w:rPr>
      </w:pPr>
      <w:r>
        <w:rPr>
          <w:sz w:val="22"/>
          <w:szCs w:val="22"/>
        </w:rPr>
        <w:t xml:space="preserve">Подизвођач </w:t>
      </w:r>
      <w:r>
        <w:rPr>
          <w:i/>
          <w:sz w:val="22"/>
          <w:szCs w:val="22"/>
        </w:rPr>
        <w:t xml:space="preserve"> _____________________________________________[навести назив подизвођача] </w:t>
      </w:r>
      <w:r>
        <w:rPr>
          <w:sz w:val="22"/>
          <w:szCs w:val="22"/>
        </w:rPr>
        <w:t xml:space="preserve">у поступку јавне набавке мале вредности Лабораторијска опрема – Имунохемијски анализатор ЈНМВ </w:t>
      </w:r>
      <w:r w:rsidR="00551C85">
        <w:rPr>
          <w:sz w:val="22"/>
          <w:szCs w:val="22"/>
          <w:lang w:val="sr-Cyrl-CS"/>
        </w:rPr>
        <w:t>1/19</w:t>
      </w:r>
      <w:r>
        <w:rPr>
          <w:sz w:val="22"/>
          <w:szCs w:val="22"/>
        </w:rPr>
        <w:t xml:space="preserve"> испуњава све услове из чл. 75. ЗЈН, односно услове дефинисане конкурсном документацијом за предметну јавну набавку, и то:</w:t>
      </w:r>
    </w:p>
    <w:p w:rsidR="008E030D" w:rsidRDefault="008E030D">
      <w:pPr>
        <w:jc w:val="both"/>
        <w:rPr>
          <w:sz w:val="22"/>
          <w:szCs w:val="22"/>
        </w:rPr>
      </w:pPr>
    </w:p>
    <w:p w:rsidR="008E030D" w:rsidRDefault="00BE56AC">
      <w:pPr>
        <w:numPr>
          <w:ilvl w:val="0"/>
          <w:numId w:val="9"/>
        </w:numPr>
        <w:pBdr>
          <w:top w:val="nil"/>
          <w:left w:val="nil"/>
          <w:bottom w:val="nil"/>
          <w:right w:val="nil"/>
          <w:between w:val="nil"/>
        </w:pBdr>
        <w:jc w:val="both"/>
        <w:rPr>
          <w:color w:val="000000"/>
          <w:sz w:val="22"/>
          <w:szCs w:val="22"/>
        </w:rPr>
      </w:pPr>
      <w:r>
        <w:rPr>
          <w:color w:val="000000"/>
          <w:sz w:val="22"/>
          <w:szCs w:val="22"/>
        </w:rPr>
        <w:t>Подизвођач је регистрован код надлежног органа, односно уписан у одговарајући регистар (чл. 75. ст. 1. тач. 1) ЗЈН);</w:t>
      </w:r>
    </w:p>
    <w:p w:rsidR="008E030D" w:rsidRDefault="00BE56AC">
      <w:pPr>
        <w:numPr>
          <w:ilvl w:val="0"/>
          <w:numId w:val="9"/>
        </w:numPr>
        <w:pBdr>
          <w:top w:val="nil"/>
          <w:left w:val="nil"/>
          <w:bottom w:val="nil"/>
          <w:right w:val="nil"/>
          <w:between w:val="nil"/>
        </w:pBdr>
        <w:jc w:val="both"/>
        <w:rPr>
          <w:color w:val="000000"/>
          <w:sz w:val="22"/>
          <w:szCs w:val="22"/>
        </w:rPr>
      </w:pPr>
      <w:r>
        <w:rPr>
          <w:color w:val="000000"/>
          <w:sz w:val="22"/>
          <w:szCs w:val="22"/>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8E030D" w:rsidRDefault="00BE56AC">
      <w:pPr>
        <w:numPr>
          <w:ilvl w:val="0"/>
          <w:numId w:val="9"/>
        </w:numPr>
        <w:pBdr>
          <w:top w:val="nil"/>
          <w:left w:val="nil"/>
          <w:bottom w:val="nil"/>
          <w:right w:val="nil"/>
          <w:between w:val="nil"/>
        </w:pBdr>
        <w:jc w:val="both"/>
        <w:rPr>
          <w:color w:val="000000"/>
          <w:sz w:val="22"/>
          <w:szCs w:val="22"/>
        </w:rPr>
      </w:pPr>
      <w:r>
        <w:rPr>
          <w:color w:val="000000"/>
          <w:sz w:val="22"/>
          <w:szCs w:val="22"/>
        </w:rPr>
        <w:t>Подизвођач је измирио доспеле порезе, доприносе и друге јавне дажбине у складу са прописима Републике Србије (</w:t>
      </w:r>
      <w:r>
        <w:rPr>
          <w:i/>
          <w:color w:val="000000"/>
          <w:sz w:val="22"/>
          <w:szCs w:val="22"/>
        </w:rPr>
        <w:t>или стране државе када има седиште на ње</w:t>
      </w:r>
      <w:r w:rsidR="00E923CC">
        <w:rPr>
          <w:i/>
          <w:color w:val="000000"/>
          <w:sz w:val="22"/>
          <w:szCs w:val="22"/>
          <w:lang w:val="sr-Cyrl-CS"/>
        </w:rPr>
        <w:t>ѕџ</w:t>
      </w:r>
      <w:r>
        <w:rPr>
          <w:i/>
          <w:color w:val="000000"/>
          <w:sz w:val="22"/>
          <w:szCs w:val="22"/>
        </w:rPr>
        <w:t>ној територији)</w:t>
      </w:r>
      <w:r>
        <w:rPr>
          <w:color w:val="000000"/>
          <w:sz w:val="22"/>
          <w:szCs w:val="22"/>
        </w:rPr>
        <w:t xml:space="preserve"> (чл. 75. ст. 1. тач. 4) ЗЈН)</w:t>
      </w:r>
      <w:r>
        <w:rPr>
          <w:i/>
          <w:color w:val="000000"/>
          <w:sz w:val="22"/>
          <w:szCs w:val="22"/>
        </w:rPr>
        <w:t>;</w:t>
      </w:r>
    </w:p>
    <w:p w:rsidR="008E030D" w:rsidRDefault="00BE56AC">
      <w:pPr>
        <w:numPr>
          <w:ilvl w:val="0"/>
          <w:numId w:val="9"/>
        </w:numPr>
        <w:pBdr>
          <w:top w:val="nil"/>
          <w:left w:val="nil"/>
          <w:bottom w:val="nil"/>
          <w:right w:val="nil"/>
          <w:between w:val="nil"/>
        </w:pBdr>
        <w:jc w:val="both"/>
        <w:rPr>
          <w:color w:val="000000"/>
          <w:sz w:val="22"/>
          <w:szCs w:val="22"/>
        </w:rPr>
      </w:pPr>
      <w:r>
        <w:rPr>
          <w:color w:val="000000"/>
          <w:sz w:val="22"/>
          <w:szCs w:val="22"/>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E030D" w:rsidRDefault="00BE56AC">
      <w:pPr>
        <w:numPr>
          <w:ilvl w:val="0"/>
          <w:numId w:val="9"/>
        </w:numPr>
        <w:pBdr>
          <w:top w:val="nil"/>
          <w:left w:val="nil"/>
          <w:bottom w:val="nil"/>
          <w:right w:val="nil"/>
          <w:between w:val="nil"/>
        </w:pBdr>
        <w:jc w:val="both"/>
        <w:rPr>
          <w:color w:val="000000"/>
          <w:sz w:val="22"/>
          <w:szCs w:val="22"/>
        </w:rPr>
      </w:pPr>
      <w:r>
        <w:rPr>
          <w:color w:val="000000"/>
          <w:sz w:val="22"/>
          <w:szCs w:val="22"/>
        </w:rPr>
        <w:t>Понуђач испуњава додатне услове:</w:t>
      </w:r>
    </w:p>
    <w:p w:rsidR="008E030D" w:rsidRDefault="00BE56AC">
      <w:pPr>
        <w:numPr>
          <w:ilvl w:val="0"/>
          <w:numId w:val="11"/>
        </w:numPr>
        <w:rPr>
          <w:sz w:val="22"/>
          <w:szCs w:val="22"/>
        </w:rPr>
      </w:pPr>
      <w:r>
        <w:rPr>
          <w:color w:val="000000"/>
          <w:sz w:val="22"/>
          <w:szCs w:val="22"/>
        </w:rPr>
        <w:t xml:space="preserve">да располаже довољним </w:t>
      </w:r>
      <w:r>
        <w:rPr>
          <w:b/>
          <w:color w:val="000000"/>
          <w:sz w:val="22"/>
          <w:szCs w:val="22"/>
        </w:rPr>
        <w:t>финансијским капацитетом</w:t>
      </w:r>
      <w:r>
        <w:rPr>
          <w:color w:val="000000"/>
          <w:sz w:val="22"/>
          <w:szCs w:val="22"/>
        </w:rPr>
        <w:t xml:space="preserve"> - </w:t>
      </w:r>
      <w:r>
        <w:rPr>
          <w:sz w:val="22"/>
          <w:szCs w:val="22"/>
        </w:rPr>
        <w:t>да није исказао губитак у   пословању у претходне три године (201</w:t>
      </w:r>
      <w:r w:rsidR="00551C85">
        <w:rPr>
          <w:sz w:val="22"/>
          <w:szCs w:val="22"/>
          <w:lang w:val="sr-Cyrl-CS"/>
        </w:rPr>
        <w:t>5</w:t>
      </w:r>
      <w:r>
        <w:rPr>
          <w:sz w:val="22"/>
          <w:szCs w:val="22"/>
        </w:rPr>
        <w:t>,201</w:t>
      </w:r>
      <w:r w:rsidR="00551C85">
        <w:rPr>
          <w:sz w:val="22"/>
          <w:szCs w:val="22"/>
          <w:lang w:val="sr-Cyrl-CS"/>
        </w:rPr>
        <w:t>6</w:t>
      </w:r>
      <w:r>
        <w:rPr>
          <w:sz w:val="22"/>
          <w:szCs w:val="22"/>
        </w:rPr>
        <w:t xml:space="preserve"> и 201</w:t>
      </w:r>
      <w:r w:rsidR="00551C85">
        <w:rPr>
          <w:sz w:val="22"/>
          <w:szCs w:val="22"/>
          <w:lang w:val="sr-Cyrl-CS"/>
        </w:rPr>
        <w:t>7</w:t>
      </w:r>
      <w:r>
        <w:rPr>
          <w:sz w:val="22"/>
          <w:szCs w:val="22"/>
        </w:rPr>
        <w:t>) и да понуђач није био у блокади у последњих шест месеци од дана објављивања позива за подношење понуда на Порталу јавних набавки</w:t>
      </w:r>
    </w:p>
    <w:p w:rsidR="008E030D" w:rsidRDefault="008E030D">
      <w:pPr>
        <w:pBdr>
          <w:top w:val="nil"/>
          <w:left w:val="nil"/>
          <w:bottom w:val="nil"/>
          <w:right w:val="nil"/>
          <w:between w:val="nil"/>
        </w:pBdr>
        <w:ind w:left="1080" w:hanging="720"/>
        <w:jc w:val="both"/>
        <w:rPr>
          <w:color w:val="000000"/>
          <w:sz w:val="22"/>
          <w:szCs w:val="22"/>
        </w:rPr>
      </w:pPr>
    </w:p>
    <w:p w:rsidR="008E030D" w:rsidRDefault="008E030D">
      <w:pPr>
        <w:pBdr>
          <w:top w:val="nil"/>
          <w:left w:val="nil"/>
          <w:bottom w:val="nil"/>
          <w:right w:val="nil"/>
          <w:between w:val="nil"/>
        </w:pBdr>
        <w:ind w:left="720" w:hanging="720"/>
        <w:jc w:val="both"/>
        <w:rPr>
          <w:color w:val="000000"/>
          <w:sz w:val="22"/>
          <w:szCs w:val="22"/>
        </w:rPr>
      </w:pPr>
    </w:p>
    <w:p w:rsidR="008E030D" w:rsidRDefault="00BE56AC">
      <w:pPr>
        <w:rPr>
          <w:sz w:val="22"/>
          <w:szCs w:val="22"/>
        </w:rPr>
      </w:pPr>
      <w:r>
        <w:rPr>
          <w:sz w:val="22"/>
          <w:szCs w:val="22"/>
        </w:rPr>
        <w:t>Место:_____________                                                                                                   Подизвођач:</w:t>
      </w:r>
    </w:p>
    <w:p w:rsidR="008E030D" w:rsidRDefault="008E030D">
      <w:pPr>
        <w:rPr>
          <w:sz w:val="22"/>
          <w:szCs w:val="22"/>
        </w:rPr>
      </w:pPr>
    </w:p>
    <w:p w:rsidR="008E030D" w:rsidRDefault="00BE56AC">
      <w:pPr>
        <w:rPr>
          <w:sz w:val="22"/>
          <w:szCs w:val="22"/>
        </w:rPr>
      </w:pPr>
      <w:r>
        <w:rPr>
          <w:sz w:val="22"/>
          <w:szCs w:val="22"/>
        </w:rPr>
        <w:t xml:space="preserve">Датум:_____________                                           М.П.                                         _____________________                                                        </w:t>
      </w:r>
    </w:p>
    <w:p w:rsidR="00551C85" w:rsidRDefault="00551C85" w:rsidP="00551C85">
      <w:pPr>
        <w:pBdr>
          <w:top w:val="nil"/>
          <w:left w:val="nil"/>
          <w:bottom w:val="nil"/>
          <w:right w:val="nil"/>
          <w:between w:val="nil"/>
        </w:pBdr>
        <w:jc w:val="both"/>
        <w:rPr>
          <w:b/>
          <w:color w:val="000000"/>
          <w:sz w:val="22"/>
          <w:szCs w:val="22"/>
        </w:rPr>
      </w:pPr>
      <w:bookmarkStart w:id="2" w:name="_30j0zll" w:colFirst="0" w:colLast="0"/>
      <w:bookmarkEnd w:id="2"/>
    </w:p>
    <w:p w:rsidR="008E030D" w:rsidRDefault="00BE56AC" w:rsidP="00551C85">
      <w:pPr>
        <w:pBdr>
          <w:top w:val="nil"/>
          <w:left w:val="nil"/>
          <w:bottom w:val="nil"/>
          <w:right w:val="nil"/>
          <w:between w:val="nil"/>
        </w:pBdr>
        <w:jc w:val="both"/>
        <w:rPr>
          <w:rFonts w:ascii="Arial" w:eastAsia="Arial" w:hAnsi="Arial" w:cs="Arial"/>
          <w:color w:val="000000"/>
          <w:sz w:val="22"/>
          <w:szCs w:val="22"/>
        </w:rPr>
      </w:pPr>
      <w:r>
        <w:rPr>
          <w:b/>
          <w:color w:val="000000"/>
          <w:sz w:val="22"/>
          <w:szCs w:val="22"/>
        </w:rPr>
        <w:t>Напомена:</w:t>
      </w:r>
      <w:r>
        <w:rPr>
          <w:color w:val="000000"/>
          <w:sz w:val="22"/>
          <w:szCs w:val="22"/>
        </w:rPr>
        <w:t xml:space="preserve"> </w:t>
      </w:r>
      <w:r>
        <w:rPr>
          <w:b/>
          <w:color w:val="000000"/>
          <w:sz w:val="22"/>
          <w:szCs w:val="22"/>
          <w:u w:val="single"/>
        </w:rPr>
        <w:t>Уколико понуђач подноси понуду са подизвођачем</w:t>
      </w:r>
      <w:r>
        <w:rPr>
          <w:color w:val="000000"/>
          <w:sz w:val="22"/>
          <w:szCs w:val="22"/>
        </w:rPr>
        <w:t xml:space="preserve">, Изјава мора бити потписана од стране овлашћеног лица подизвођача и оверена печатом. </w:t>
      </w:r>
    </w:p>
    <w:sectPr w:rsidR="008E030D">
      <w:headerReference w:type="default" r:id="rId12"/>
      <w:footerReference w:type="default" r:id="rId13"/>
      <w:pgSz w:w="12240" w:h="15840"/>
      <w:pgMar w:top="1009" w:right="720" w:bottom="1009" w:left="100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96B" w:rsidRDefault="00DF596B">
      <w:r>
        <w:separator/>
      </w:r>
    </w:p>
  </w:endnote>
  <w:endnote w:type="continuationSeparator" w:id="0">
    <w:p w:rsidR="00DF596B" w:rsidRDefault="00DF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2" w:rsidRDefault="007666D2">
    <w:pPr>
      <w:pBdr>
        <w:top w:val="nil"/>
        <w:left w:val="nil"/>
        <w:bottom w:val="nil"/>
        <w:right w:val="nil"/>
        <w:between w:val="nil"/>
      </w:pBdr>
      <w:tabs>
        <w:tab w:val="center" w:pos="4320"/>
        <w:tab w:val="right" w:pos="8640"/>
      </w:tabs>
      <w:ind w:left="7920" w:hanging="7920"/>
      <w:rPr>
        <w:color w:val="00000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743700" cy="38100"/>
              <wp:effectExtent l="0" t="0" r="0" b="0"/>
              <wp:wrapNone/>
              <wp:docPr id="3" name="Straight Arrow Connector 3"/>
              <wp:cNvGraphicFramePr/>
              <a:graphic xmlns:a="http://schemas.openxmlformats.org/drawingml/2006/main">
                <a:graphicData uri="http://schemas.microsoft.com/office/word/2010/wordprocessingShape">
                  <wps:wsp>
                    <wps:cNvCnPr/>
                    <wps:spPr>
                      <a:xfrm>
                        <a:off x="1974150" y="3780000"/>
                        <a:ext cx="6743700" cy="0"/>
                      </a:xfrm>
                      <a:prstGeom prst="straightConnector1">
                        <a:avLst/>
                      </a:prstGeom>
                      <a:noFill/>
                      <a:ln w="38100" cap="flat" cmpd="dbl">
                        <a:solidFill>
                          <a:srgbClr val="000000"/>
                        </a:solidFill>
                        <a:prstDash val="solid"/>
                        <a:miter lim="800000"/>
                        <a:headEnd type="none" w="med" len="med"/>
                        <a:tailEnd type="none" w="med" len="med"/>
                      </a:ln>
                    </wps:spPr>
                    <wps:bodyPr/>
                  </wps:wsp>
                </a:graphicData>
              </a:graphic>
            </wp:anchor>
          </w:drawing>
        </mc:Choice>
        <mc:Fallback>
          <w:pict>
            <v:shapetype w14:anchorId="57470DA3" id="_x0000_t32" coordsize="21600,21600" o:spt="32" o:oned="t" path="m,l21600,21600e" filled="f">
              <v:path arrowok="t" fillok="f" o:connecttype="none"/>
              <o:lock v:ext="edit" shapetype="t"/>
            </v:shapetype>
            <v:shape id="Straight Arrow Connector 3" o:spid="_x0000_s1026" type="#_x0000_t32" style="position:absolute;margin-left:0;margin-top:3pt;width:531pt;height:3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" strokeweight="3pt">
              <v:stroke linestyle="thinThin" joinstyle="miter"/>
            </v:shape>
          </w:pict>
        </mc:Fallback>
      </mc:AlternateContent>
    </w:r>
  </w:p>
  <w:p w:rsidR="007666D2" w:rsidRDefault="007666D2">
    <w:pPr>
      <w:rPr>
        <w:sz w:val="22"/>
        <w:szCs w:val="22"/>
      </w:rPr>
    </w:pPr>
    <w:r>
      <w:rPr>
        <w:sz w:val="22"/>
        <w:szCs w:val="22"/>
      </w:rPr>
      <w:t xml:space="preserve">Конкурсна документација за јавну набавку добара –  </w:t>
    </w:r>
    <w:bookmarkStart w:id="3" w:name="_Hlk534272634"/>
    <w:r>
      <w:rPr>
        <w:sz w:val="22"/>
        <w:szCs w:val="22"/>
      </w:rPr>
      <w:t>набавка Лабораторијске опреме – Имунохемијски анализатор</w:t>
    </w:r>
    <w:bookmarkEnd w:id="3"/>
    <w:r>
      <w:rPr>
        <w:sz w:val="22"/>
        <w:szCs w:val="22"/>
      </w:rPr>
      <w:t xml:space="preserve"> ЈНМВ </w:t>
    </w:r>
    <w:r>
      <w:rPr>
        <w:sz w:val="22"/>
        <w:szCs w:val="22"/>
        <w:lang w:val="sr-Cyrl-CS"/>
      </w:rPr>
      <w:t>1/19</w:t>
    </w:r>
    <w:r>
      <w:rPr>
        <w:sz w:val="22"/>
        <w:szCs w:val="22"/>
      </w:rPr>
      <w:t xml:space="preserve"> за потребе ЗЗЈЗ Лесковац,</w:t>
    </w:r>
    <w:r>
      <w:rPr>
        <w:sz w:val="22"/>
        <w:szCs w:val="22"/>
      </w:rPr>
      <w:tab/>
    </w:r>
    <w:r>
      <w:rPr>
        <w:sz w:val="22"/>
        <w:szCs w:val="22"/>
      </w:rPr>
      <w:tab/>
    </w:r>
    <w:r>
      <w:rPr>
        <w:sz w:val="22"/>
        <w:szCs w:val="22"/>
      </w:rPr>
      <w:tab/>
      <w:t xml:space="preserve">                                </w:t>
    </w:r>
    <w:r>
      <w:rPr>
        <w:sz w:val="22"/>
        <w:szCs w:val="22"/>
      </w:rPr>
      <w:tab/>
    </w:r>
  </w:p>
  <w:p w:rsidR="007666D2" w:rsidRDefault="007666D2">
    <w:pPr>
      <w:pBdr>
        <w:top w:val="nil"/>
        <w:left w:val="nil"/>
        <w:bottom w:val="nil"/>
        <w:right w:val="nil"/>
        <w:between w:val="nil"/>
      </w:pBdr>
      <w:tabs>
        <w:tab w:val="right" w:pos="9360"/>
      </w:tabs>
      <w:ind w:left="9000" w:hanging="9000"/>
      <w:rPr>
        <w:color w:val="000000"/>
        <w:sz w:val="20"/>
        <w:szCs w:val="20"/>
      </w:rPr>
    </w:pPr>
    <w:r>
      <w:rPr>
        <w:color w:val="000000"/>
        <w:sz w:val="20"/>
        <w:szCs w:val="20"/>
      </w:rPr>
      <w:tab/>
    </w:r>
    <w:r>
      <w:rPr>
        <w:color w:val="000000"/>
        <w:sz w:val="20"/>
        <w:szCs w:val="20"/>
      </w:rPr>
      <w:tab/>
      <w:t xml:space="preserve">                                                            страна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Pr>
        <w:color w:val="000000"/>
        <w:sz w:val="20"/>
        <w:szCs w:val="20"/>
      </w:rPr>
      <w:t xml:space="preserve"> од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96B" w:rsidRDefault="00DF596B">
      <w:r>
        <w:separator/>
      </w:r>
    </w:p>
  </w:footnote>
  <w:footnote w:type="continuationSeparator" w:id="0">
    <w:p w:rsidR="00DF596B" w:rsidRDefault="00DF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2" w:rsidRDefault="007666D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e"/>
      <w:tblW w:w="10620" w:type="dxa"/>
      <w:tblInd w:w="23" w:type="dxa"/>
      <w:tblBorders>
        <w:top w:val="single" w:sz="6" w:space="0" w:color="000000"/>
        <w:left w:val="single" w:sz="6" w:space="0" w:color="000000"/>
        <w:bottom w:val="single" w:sz="6" w:space="0" w:color="000000"/>
        <w:right w:val="single" w:sz="6" w:space="0" w:color="000000"/>
        <w:insideH w:val="single" w:sz="6" w:space="0" w:color="000000"/>
        <w:insideV w:val="nil"/>
      </w:tblBorders>
      <w:tblLayout w:type="fixed"/>
      <w:tblLook w:val="0000" w:firstRow="0" w:lastRow="0" w:firstColumn="0" w:lastColumn="0" w:noHBand="0" w:noVBand="0"/>
    </w:tblPr>
    <w:tblGrid>
      <w:gridCol w:w="1164"/>
      <w:gridCol w:w="6396"/>
      <w:gridCol w:w="3060"/>
    </w:tblGrid>
    <w:tr w:rsidR="007666D2">
      <w:trPr>
        <w:trHeight w:val="1320"/>
      </w:trPr>
      <w:tc>
        <w:tcPr>
          <w:tcW w:w="1164" w:type="dxa"/>
          <w:vAlign w:val="center"/>
        </w:tcPr>
        <w:p w:rsidR="007666D2" w:rsidRDefault="007666D2">
          <w:pPr>
            <w:jc w:val="center"/>
          </w:pPr>
          <w:r>
            <w:rPr>
              <w:noProof/>
            </w:rPr>
            <w:drawing>
              <wp:inline distT="0" distB="0" distL="114300" distR="114300">
                <wp:extent cx="483870" cy="751205"/>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83870" cy="751205"/>
                        </a:xfrm>
                        <a:prstGeom prst="rect">
                          <a:avLst/>
                        </a:prstGeom>
                        <a:ln/>
                      </pic:spPr>
                    </pic:pic>
                  </a:graphicData>
                </a:graphic>
              </wp:inline>
            </w:drawing>
          </w:r>
        </w:p>
      </w:tc>
      <w:tc>
        <w:tcPr>
          <w:tcW w:w="6396" w:type="dxa"/>
          <w:vAlign w:val="center"/>
        </w:tcPr>
        <w:p w:rsidR="007666D2" w:rsidRDefault="007666D2">
          <w:pPr>
            <w:pStyle w:val="Heading1"/>
            <w:jc w:val="left"/>
            <w:rPr>
              <w:sz w:val="32"/>
              <w:szCs w:val="32"/>
            </w:rPr>
          </w:pPr>
          <w:r>
            <w:rPr>
              <w:sz w:val="32"/>
              <w:szCs w:val="32"/>
            </w:rPr>
            <w:t>Завод за јавно здравље Лесковац</w:t>
          </w:r>
        </w:p>
        <w:p w:rsidR="007666D2" w:rsidRDefault="007666D2">
          <w:pPr>
            <w:pStyle w:val="Heading2"/>
            <w:ind w:firstLine="0"/>
            <w:jc w:val="left"/>
            <w:rPr>
              <w:b w:val="0"/>
            </w:rPr>
          </w:pPr>
          <w:r>
            <w:rPr>
              <w:b w:val="0"/>
            </w:rPr>
            <w:t>16000 Лесковац, Максима Ковачевића 11</w:t>
          </w:r>
        </w:p>
        <w:p w:rsidR="007666D2" w:rsidRDefault="007666D2">
          <w:r>
            <w:rPr>
              <w:i/>
            </w:rPr>
            <w:t>Е-mail: info@zzjzle.org.rs</w:t>
          </w:r>
        </w:p>
        <w:p w:rsidR="007666D2" w:rsidRDefault="007666D2">
          <w:r>
            <w:t>Тел.: 016/245-219; 241-042; Фax: 016/244-910</w:t>
          </w:r>
        </w:p>
      </w:tc>
      <w:tc>
        <w:tcPr>
          <w:tcW w:w="3060" w:type="dxa"/>
          <w:vAlign w:val="center"/>
        </w:tcPr>
        <w:p w:rsidR="007666D2" w:rsidRDefault="007666D2">
          <w:pPr>
            <w:ind w:left="1800"/>
          </w:pPr>
        </w:p>
      </w:tc>
    </w:tr>
  </w:tbl>
  <w:p w:rsidR="007666D2" w:rsidRDefault="007666D2">
    <w:pPr>
      <w:pBdr>
        <w:top w:val="nil"/>
        <w:left w:val="nil"/>
        <w:bottom w:val="nil"/>
        <w:right w:val="nil"/>
        <w:between w:val="nil"/>
      </w:pBdr>
      <w:tabs>
        <w:tab w:val="left" w:pos="873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E59"/>
    <w:multiLevelType w:val="multilevel"/>
    <w:tmpl w:val="F4366E04"/>
    <w:lvl w:ilvl="0">
      <w:start w:val="1"/>
      <w:numFmt w:val="decimal"/>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1" w15:restartNumberingAfterBreak="0">
    <w:nsid w:val="01F0740F"/>
    <w:multiLevelType w:val="multilevel"/>
    <w:tmpl w:val="53CAC1B8"/>
    <w:lvl w:ilvl="0">
      <w:start w:val="6"/>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3E527F7"/>
    <w:multiLevelType w:val="multilevel"/>
    <w:tmpl w:val="F08A95D2"/>
    <w:lvl w:ilvl="0">
      <w:start w:val="2"/>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84D3104"/>
    <w:multiLevelType w:val="multilevel"/>
    <w:tmpl w:val="4CEEC99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42F7D07"/>
    <w:multiLevelType w:val="multilevel"/>
    <w:tmpl w:val="A348B1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A557742"/>
    <w:multiLevelType w:val="multilevel"/>
    <w:tmpl w:val="DD7C80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0604C48"/>
    <w:multiLevelType w:val="multilevel"/>
    <w:tmpl w:val="7BC6CA48"/>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lef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lef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left"/>
      <w:pPr>
        <w:ind w:left="6480" w:hanging="180"/>
      </w:pPr>
      <w:rPr>
        <w:vertAlign w:val="baseline"/>
      </w:rPr>
    </w:lvl>
  </w:abstractNum>
  <w:abstractNum w:abstractNumId="7" w15:restartNumberingAfterBreak="0">
    <w:nsid w:val="21532C1B"/>
    <w:multiLevelType w:val="multilevel"/>
    <w:tmpl w:val="89E4528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5335196"/>
    <w:multiLevelType w:val="multilevel"/>
    <w:tmpl w:val="7DA49B6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2A042012"/>
    <w:multiLevelType w:val="multilevel"/>
    <w:tmpl w:val="2E62EC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A7C0ACA"/>
    <w:multiLevelType w:val="multilevel"/>
    <w:tmpl w:val="4824EFE8"/>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2F403EA"/>
    <w:multiLevelType w:val="multilevel"/>
    <w:tmpl w:val="8C52D08C"/>
    <w:lvl w:ilvl="0">
      <w:start w:val="1"/>
      <w:numFmt w:val="bullet"/>
      <w:lvlText w:val="●"/>
      <w:lvlJc w:val="left"/>
      <w:pPr>
        <w:ind w:left="1117"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36495E04"/>
    <w:multiLevelType w:val="multilevel"/>
    <w:tmpl w:val="38D6C1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7844BBE"/>
    <w:multiLevelType w:val="multilevel"/>
    <w:tmpl w:val="E5163EB0"/>
    <w:lvl w:ilvl="0">
      <w:start w:val="1"/>
      <w:numFmt w:val="bullet"/>
      <w:lvlText w:val="▪"/>
      <w:lvlJc w:val="left"/>
      <w:pPr>
        <w:ind w:left="720" w:hanging="360"/>
      </w:pPr>
      <w:rPr>
        <w:rFonts w:ascii="Noto Sans Symbols" w:eastAsia="Noto Sans Symbols" w:hAnsi="Noto Sans Symbols" w:cs="Noto Sans Symbols"/>
        <w:i w:val="0"/>
        <w:color w:val="00000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E103B0C"/>
    <w:multiLevelType w:val="multilevel"/>
    <w:tmpl w:val="15DC08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10"/>
  </w:num>
  <w:num w:numId="3">
    <w:abstractNumId w:val="4"/>
  </w:num>
  <w:num w:numId="4">
    <w:abstractNumId w:val="6"/>
  </w:num>
  <w:num w:numId="5">
    <w:abstractNumId w:val="14"/>
  </w:num>
  <w:num w:numId="6">
    <w:abstractNumId w:val="13"/>
  </w:num>
  <w:num w:numId="7">
    <w:abstractNumId w:val="8"/>
  </w:num>
  <w:num w:numId="8">
    <w:abstractNumId w:val="5"/>
  </w:num>
  <w:num w:numId="9">
    <w:abstractNumId w:val="3"/>
  </w:num>
  <w:num w:numId="10">
    <w:abstractNumId w:val="0"/>
  </w:num>
  <w:num w:numId="11">
    <w:abstractNumId w:val="1"/>
  </w:num>
  <w:num w:numId="12">
    <w:abstractNumId w:val="11"/>
  </w:num>
  <w:num w:numId="13">
    <w:abstractNumId w:val="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E030D"/>
    <w:rsid w:val="001A23BE"/>
    <w:rsid w:val="002520BD"/>
    <w:rsid w:val="00451558"/>
    <w:rsid w:val="00545D25"/>
    <w:rsid w:val="00551C85"/>
    <w:rsid w:val="0071696E"/>
    <w:rsid w:val="007666D2"/>
    <w:rsid w:val="007B1250"/>
    <w:rsid w:val="008A5C08"/>
    <w:rsid w:val="008E030D"/>
    <w:rsid w:val="00A575AA"/>
    <w:rsid w:val="00A94AA7"/>
    <w:rsid w:val="00BE56AC"/>
    <w:rsid w:val="00C96267"/>
    <w:rsid w:val="00DA2013"/>
    <w:rsid w:val="00DC31C6"/>
    <w:rsid w:val="00DF554B"/>
    <w:rsid w:val="00DF596B"/>
    <w:rsid w:val="00E1734B"/>
    <w:rsid w:val="00E923CC"/>
    <w:rsid w:val="00EC73A1"/>
    <w:rsid w:val="00FA7B9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3866"/>
  <w15:docId w15:val="{1E11A688-7431-499A-B471-4B69F71D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spacing w:line="360" w:lineRule="auto"/>
      <w:ind w:firstLine="4500"/>
      <w:jc w:val="center"/>
      <w:outlineLvl w:val="1"/>
    </w:pPr>
    <w:rPr>
      <w:b/>
    </w:rPr>
  </w:style>
  <w:style w:type="paragraph" w:styleId="Heading3">
    <w:name w:val="heading 3"/>
    <w:basedOn w:val="Normal"/>
    <w:next w:val="Normal"/>
    <w:uiPriority w:val="9"/>
    <w:unhideWhenUsed/>
    <w:qFormat/>
    <w:pPr>
      <w:keepNext/>
      <w:ind w:firstLine="6120"/>
      <w:jc w:val="center"/>
      <w:outlineLvl w:val="2"/>
    </w:pPr>
    <w:rPr>
      <w:b/>
    </w:rPr>
  </w:style>
  <w:style w:type="paragraph" w:styleId="Heading4">
    <w:name w:val="heading 4"/>
    <w:basedOn w:val="Normal"/>
    <w:next w:val="Normal"/>
    <w:uiPriority w:val="9"/>
    <w:semiHidden/>
    <w:unhideWhenUsed/>
    <w:qFormat/>
    <w:pPr>
      <w:keepNext/>
      <w:jc w:val="center"/>
      <w:outlineLvl w:val="3"/>
    </w:pPr>
    <w:rPr>
      <w:b/>
      <w:smallCaps/>
      <w:color w:val="000000"/>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C31C6"/>
    <w:pPr>
      <w:tabs>
        <w:tab w:val="center" w:pos="4536"/>
        <w:tab w:val="right" w:pos="9072"/>
      </w:tabs>
    </w:pPr>
  </w:style>
  <w:style w:type="character" w:customStyle="1" w:styleId="HeaderChar">
    <w:name w:val="Header Char"/>
    <w:basedOn w:val="DefaultParagraphFont"/>
    <w:link w:val="Header"/>
    <w:uiPriority w:val="99"/>
    <w:rsid w:val="00DC31C6"/>
  </w:style>
  <w:style w:type="paragraph" w:styleId="Footer">
    <w:name w:val="footer"/>
    <w:basedOn w:val="Normal"/>
    <w:link w:val="FooterChar"/>
    <w:uiPriority w:val="99"/>
    <w:unhideWhenUsed/>
    <w:rsid w:val="00DC31C6"/>
    <w:pPr>
      <w:tabs>
        <w:tab w:val="center" w:pos="4536"/>
        <w:tab w:val="right" w:pos="9072"/>
      </w:tabs>
    </w:pPr>
  </w:style>
  <w:style w:type="character" w:customStyle="1" w:styleId="FooterChar">
    <w:name w:val="Footer Char"/>
    <w:basedOn w:val="DefaultParagraphFont"/>
    <w:link w:val="Footer"/>
    <w:uiPriority w:val="99"/>
    <w:rsid w:val="00DC31C6"/>
  </w:style>
  <w:style w:type="character" w:styleId="Hyperlink">
    <w:name w:val="Hyperlink"/>
    <w:basedOn w:val="DefaultParagraphFont"/>
    <w:uiPriority w:val="99"/>
    <w:unhideWhenUsed/>
    <w:rsid w:val="0071696E"/>
    <w:rPr>
      <w:color w:val="0000FF" w:themeColor="hyperlink"/>
      <w:u w:val="single"/>
    </w:rPr>
  </w:style>
  <w:style w:type="character" w:styleId="UnresolvedMention">
    <w:name w:val="Unresolved Mention"/>
    <w:basedOn w:val="DefaultParagraphFont"/>
    <w:uiPriority w:val="99"/>
    <w:semiHidden/>
    <w:unhideWhenUsed/>
    <w:rsid w:val="0071696E"/>
    <w:rPr>
      <w:color w:val="605E5C"/>
      <w:shd w:val="clear" w:color="auto" w:fill="E1DFDD"/>
    </w:rPr>
  </w:style>
  <w:style w:type="paragraph" w:styleId="BalloonText">
    <w:name w:val="Balloon Text"/>
    <w:basedOn w:val="Normal"/>
    <w:link w:val="BalloonTextChar"/>
    <w:uiPriority w:val="99"/>
    <w:semiHidden/>
    <w:unhideWhenUsed/>
    <w:rsid w:val="001A2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stojiljkovic@zzjzle.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zjzle.org.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zzjzle.org.rs" TargetMode="External"/><Relationship Id="rId4" Type="http://schemas.openxmlformats.org/officeDocument/2006/relationships/settings" Target="settings.xml"/><Relationship Id="rId9" Type="http://schemas.openxmlformats.org/officeDocument/2006/relationships/hyperlink" Target="mailto:maja.stojanovic@zzjzle.org.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C05EE-27BC-4D75-B11A-7589C8A3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36</Pages>
  <Words>9726</Words>
  <Characters>55439</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Maja Stojanovic</cp:lastModifiedBy>
  <cp:revision>10</cp:revision>
  <cp:lastPrinted>2019-01-03T08:31:00Z</cp:lastPrinted>
  <dcterms:created xsi:type="dcterms:W3CDTF">2018-12-19T08:34:00Z</dcterms:created>
  <dcterms:modified xsi:type="dcterms:W3CDTF">2019-01-03T09:36:00Z</dcterms:modified>
</cp:coreProperties>
</file>